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D0" w:rsidRPr="00E563D0" w:rsidRDefault="00E563D0" w:rsidP="00E563D0">
      <w:pPr>
        <w:pStyle w:val="NormaleWeb"/>
        <w:jc w:val="center"/>
        <w:rPr>
          <w:rFonts w:ascii="Verdana" w:hAnsi="Verdana"/>
          <w:color w:val="663300"/>
        </w:rPr>
      </w:pPr>
      <w:bookmarkStart w:id="0" w:name="_GoBack"/>
      <w:bookmarkEnd w:id="0"/>
      <w:r w:rsidRPr="00E563D0">
        <w:rPr>
          <w:rFonts w:ascii="Verdana" w:hAnsi="Verdana"/>
          <w:color w:val="663300"/>
        </w:rPr>
        <w:t>ESORTAZIONE APOSTOLICA</w:t>
      </w:r>
      <w:r w:rsidRPr="00E563D0">
        <w:rPr>
          <w:rFonts w:ascii="Verdana" w:hAnsi="Verdana"/>
          <w:color w:val="663300"/>
        </w:rPr>
        <w:br/>
        <w:t>POST-SINODALE</w:t>
      </w:r>
      <w:r w:rsidRPr="00E563D0">
        <w:rPr>
          <w:rFonts w:ascii="Verdana" w:hAnsi="Verdana"/>
          <w:i/>
          <w:iCs/>
          <w:color w:val="663300"/>
        </w:rPr>
        <w:br/>
      </w:r>
      <w:r w:rsidRPr="00E563D0">
        <w:rPr>
          <w:rFonts w:ascii="Verdana" w:hAnsi="Verdana"/>
          <w:b/>
          <w:bCs/>
          <w:i/>
          <w:iCs/>
          <w:color w:val="663300"/>
        </w:rPr>
        <w:t>ECCLESIA IN EUROPA</w:t>
      </w:r>
      <w:r w:rsidRPr="00E563D0">
        <w:rPr>
          <w:rFonts w:ascii="Verdana" w:hAnsi="Verdana"/>
          <w:color w:val="663300"/>
        </w:rPr>
        <w:br/>
        <w:t>DEL SANTO PADRE</w:t>
      </w:r>
      <w:r w:rsidRPr="00E563D0">
        <w:rPr>
          <w:rFonts w:ascii="Verdana" w:hAnsi="Verdana"/>
          <w:color w:val="663300"/>
        </w:rPr>
        <w:br/>
      </w:r>
      <w:r w:rsidRPr="00E563D0">
        <w:rPr>
          <w:rFonts w:ascii="Verdana" w:hAnsi="Verdana"/>
          <w:b/>
          <w:bCs/>
          <w:color w:val="663300"/>
        </w:rPr>
        <w:t>GIOVANNI PAOLO II</w:t>
      </w:r>
      <w:r w:rsidRPr="00E563D0">
        <w:rPr>
          <w:rFonts w:ascii="Verdana" w:hAnsi="Verdana"/>
          <w:color w:val="663300"/>
        </w:rPr>
        <w:br/>
        <w:t>AI VESCOVI</w:t>
      </w:r>
      <w:r w:rsidRPr="00E563D0">
        <w:rPr>
          <w:rFonts w:ascii="Verdana" w:hAnsi="Verdana"/>
          <w:color w:val="663300"/>
        </w:rPr>
        <w:br/>
        <w:t>AI PRESBITERI E AI DIACONI</w:t>
      </w:r>
      <w:r w:rsidRPr="00E563D0">
        <w:rPr>
          <w:rFonts w:ascii="Verdana" w:hAnsi="Verdana"/>
          <w:color w:val="663300"/>
        </w:rPr>
        <w:br/>
        <w:t>AI CONSACRATI E ALLE CONSACRATE</w:t>
      </w:r>
      <w:r w:rsidRPr="00E563D0">
        <w:rPr>
          <w:rFonts w:ascii="Verdana" w:hAnsi="Verdana"/>
          <w:color w:val="663300"/>
        </w:rPr>
        <w:br/>
        <w:t>ED A TUTTI I FEDELI LAICI</w:t>
      </w:r>
      <w:r w:rsidRPr="00E563D0">
        <w:rPr>
          <w:rFonts w:ascii="Verdana" w:hAnsi="Verdana"/>
          <w:color w:val="663300"/>
        </w:rPr>
        <w:br/>
        <w:t>SU GESÙ CRISTO,</w:t>
      </w:r>
      <w:r w:rsidRPr="00E563D0">
        <w:rPr>
          <w:rFonts w:ascii="Verdana" w:hAnsi="Verdana"/>
          <w:color w:val="663300"/>
        </w:rPr>
        <w:br/>
        <w:t>VIVENTE NELLA SUA CHIESA,</w:t>
      </w:r>
      <w:r w:rsidRPr="00E563D0">
        <w:rPr>
          <w:rFonts w:ascii="Verdana" w:hAnsi="Verdana"/>
          <w:color w:val="663300"/>
        </w:rPr>
        <w:br/>
        <w:t>SORGENTE DI SPERANZA PER L'EUROPA</w:t>
      </w:r>
    </w:p>
    <w:p w:rsidR="00E563D0" w:rsidRPr="00E563D0" w:rsidRDefault="00E563D0" w:rsidP="00E563D0">
      <w:pPr>
        <w:pStyle w:val="NormaleWeb"/>
        <w:jc w:val="center"/>
        <w:rPr>
          <w:rFonts w:ascii="Verdana" w:hAnsi="Verdana"/>
          <w:color w:val="000000"/>
        </w:rPr>
      </w:pPr>
    </w:p>
    <w:p w:rsidR="00E563D0" w:rsidRPr="00E563D0" w:rsidRDefault="00E563D0" w:rsidP="00E563D0">
      <w:pPr>
        <w:pStyle w:val="NormaleWeb"/>
        <w:jc w:val="center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(omissis)</w:t>
      </w:r>
    </w:p>
    <w:p w:rsidR="006B71F4" w:rsidRPr="00E563D0" w:rsidRDefault="006B71F4" w:rsidP="00E563D0">
      <w:pPr>
        <w:jc w:val="center"/>
        <w:rPr>
          <w:rFonts w:ascii="Verdana" w:hAnsi="Verdana"/>
          <w:sz w:val="24"/>
          <w:szCs w:val="24"/>
        </w:rPr>
      </w:pP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b/>
          <w:bCs/>
          <w:i/>
          <w:iCs/>
          <w:color w:val="000000"/>
        </w:rPr>
        <w:t>Per una cultura dell'accoglienza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100. Tra le sfide che si pongono oggi al servizio al Vangelo della speranza va annoverato il crescente fenomeno delle</w:t>
      </w:r>
      <w:r w:rsidRPr="00E563D0">
        <w:rPr>
          <w:rStyle w:val="apple-converted-space"/>
          <w:rFonts w:ascii="Verdana" w:hAnsi="Verdana"/>
          <w:color w:val="000000"/>
        </w:rPr>
        <w:t> </w:t>
      </w:r>
      <w:r w:rsidRPr="00E563D0">
        <w:rPr>
          <w:rFonts w:ascii="Verdana" w:hAnsi="Verdana"/>
          <w:b/>
          <w:i/>
          <w:iCs/>
          <w:color w:val="000000"/>
        </w:rPr>
        <w:t>immigrazioni</w:t>
      </w:r>
      <w:r w:rsidRPr="00E563D0">
        <w:rPr>
          <w:rFonts w:ascii="Verdana" w:hAnsi="Verdana"/>
          <w:color w:val="000000"/>
        </w:rPr>
        <w:t>, che interpella la capacità della Chiesa di accogliere ogni persona, a qualunque popolo o nazione essa appartenga. Esso stimola anche l'intera società europea e le sue istituzioni alla ricerca di un giusto ordine e di modi di convivenza rispettosi di tutti, come pure della legalità, in un processo d'una integrazione possibile.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Considerando lo stato di miseria, di sottosviluppo o anche di insufficiente libertà, che purtroppo caratterizza ancora diversi Paesi, tra le cause che spingono molti a lasciare la propria terra, c'è bisogno di un impegno coraggioso da parte di tutti per</w:t>
      </w:r>
      <w:r w:rsidRPr="00E563D0">
        <w:rPr>
          <w:rStyle w:val="apple-converted-space"/>
          <w:rFonts w:ascii="Verdana" w:hAnsi="Verdana"/>
          <w:color w:val="000000"/>
        </w:rPr>
        <w:t> </w:t>
      </w:r>
      <w:r w:rsidRPr="00E563D0">
        <w:rPr>
          <w:rFonts w:ascii="Verdana" w:hAnsi="Verdana"/>
          <w:i/>
          <w:iCs/>
          <w:color w:val="000000"/>
        </w:rPr>
        <w:t>la realizzazione di un ordine economico internazionale più giusto</w:t>
      </w:r>
      <w:r w:rsidRPr="00E563D0">
        <w:rPr>
          <w:rFonts w:ascii="Verdana" w:hAnsi="Verdana"/>
          <w:color w:val="000000"/>
        </w:rPr>
        <w:t>, in grado di promuovere l'autentico sviluppo di tutti i popoli e di tutti i Paesi.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101. Di fronte al fenomeno migratorio, è in gioco la capacità, per l'Europa, di dare spazio a forme di intelligente</w:t>
      </w:r>
      <w:r w:rsidRPr="00E563D0">
        <w:rPr>
          <w:rStyle w:val="apple-converted-space"/>
          <w:rFonts w:ascii="Verdana" w:hAnsi="Verdana"/>
          <w:color w:val="000000"/>
        </w:rPr>
        <w:t> </w:t>
      </w:r>
      <w:r w:rsidRPr="00E563D0">
        <w:rPr>
          <w:rFonts w:ascii="Verdana" w:hAnsi="Verdana"/>
          <w:b/>
          <w:i/>
          <w:iCs/>
          <w:color w:val="000000"/>
        </w:rPr>
        <w:t>accoglienza e ospitalità</w:t>
      </w:r>
      <w:r w:rsidRPr="00E563D0">
        <w:rPr>
          <w:rFonts w:ascii="Verdana" w:hAnsi="Verdana"/>
          <w:color w:val="000000"/>
        </w:rPr>
        <w:t>. È la visione « universalistica » del bene comune ad esigerlo: occorre dilatare lo sguardo sino ad abbracciare le esigenze dell'intera famiglia umana. Lo stesso fenomeno della globalizzazione reclama apertura e condivisione, se non vuole essere radice di esclusione e di emarginazione, ma piuttosto di partecipazione solidale di tutti alla produzione e allo scambio dei beni.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Ciascuno si deve adoperare per la crescita di una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i/>
          <w:iCs/>
          <w:color w:val="000000"/>
        </w:rPr>
        <w:t>matura cultura dell'accoglienza</w:t>
      </w:r>
      <w:r w:rsidRPr="00E563D0">
        <w:rPr>
          <w:rFonts w:ascii="Verdana" w:hAnsi="Verdana"/>
          <w:color w:val="000000"/>
        </w:rPr>
        <w:t>, che tenendo conto della pari dignità di ogni persona e della doverosa solidarietà verso i più deboli, richiede che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i/>
          <w:iCs/>
          <w:color w:val="000000"/>
        </w:rPr>
        <w:t>ad ogni migrante siano riconosciuti i diritti fondamentali</w:t>
      </w:r>
      <w:r w:rsidRPr="00E563D0">
        <w:rPr>
          <w:rFonts w:ascii="Verdana" w:hAnsi="Verdana"/>
          <w:color w:val="000000"/>
        </w:rPr>
        <w:t xml:space="preserve">. È responsabilità delle autorità pubbliche esercitare il controllo dei flussi migratori in considerazione delle esigenze del </w:t>
      </w:r>
      <w:r w:rsidRPr="00E563D0">
        <w:rPr>
          <w:rFonts w:ascii="Verdana" w:hAnsi="Verdana"/>
          <w:color w:val="000000"/>
        </w:rPr>
        <w:lastRenderedPageBreak/>
        <w:t>bene comune. L'accoglienza deve sempre realizzarsi nel rispetto delle leggi e quindi coniugarsi, quando necessario, con la ferma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i/>
          <w:iCs/>
          <w:color w:val="000000"/>
        </w:rPr>
        <w:t>repressione degli abusi</w:t>
      </w:r>
      <w:r w:rsidRPr="00E563D0">
        <w:rPr>
          <w:rFonts w:ascii="Verdana" w:hAnsi="Verdana"/>
          <w:color w:val="000000"/>
        </w:rPr>
        <w:t>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102. Occorre pure impegnarsi per individuare forme possibili di</w:t>
      </w:r>
      <w:r w:rsidRPr="00E563D0">
        <w:rPr>
          <w:rStyle w:val="apple-converted-space"/>
          <w:rFonts w:ascii="Verdana" w:hAnsi="Verdana"/>
          <w:color w:val="000000"/>
        </w:rPr>
        <w:t> </w:t>
      </w:r>
      <w:r w:rsidRPr="00E563D0">
        <w:rPr>
          <w:rFonts w:ascii="Verdana" w:hAnsi="Verdana"/>
          <w:b/>
          <w:i/>
          <w:iCs/>
          <w:color w:val="000000"/>
        </w:rPr>
        <w:t>genuina integrazione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color w:val="000000"/>
        </w:rPr>
        <w:t>degli immigrati legittimamente accolti nel tessuto sociale e culturale delle diverse nazioni europee. Essa esige che non si abbia a cedere all'indifferentismo circa i valori umani universali e che si abbia a salvaguardare il patrimonio culturale proprio di ogni nazione. Una convivenza pacifica e uno scambio delle reciproche ricchezze interiori renderà possibile l'edificazione di un'Europa che sappia essere casa comune, nella quale ciascuno possa essere accolto, nessuno venga discriminato, tutti siano trattati e vivano responsabilmente come membri di una sola grande famiglia.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103. Per parte sua, la Chiesa è chiamata a « continuare la sua azione nel creare e rendere sempre migliori i suoi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i/>
          <w:iCs/>
          <w:color w:val="000000"/>
        </w:rPr>
        <w:t>servizi di accoglienza e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color w:val="000000"/>
        </w:rPr>
        <w:t>le sue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i/>
          <w:iCs/>
          <w:color w:val="000000"/>
        </w:rPr>
        <w:t>attenzioni pastorali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color w:val="000000"/>
        </w:rPr>
        <w:t>per gli immigrati e i rifugiati »,per far sì che siano rispettate la loro dignità e libertà e sia favorita la loro integrazione.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In particolare, si ricordi di dare una specifica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b/>
          <w:i/>
          <w:iCs/>
          <w:color w:val="000000"/>
        </w:rPr>
        <w:t>cura pastorale all'integrazione degli immigrati cattolici</w:t>
      </w:r>
      <w:r w:rsidRPr="00E563D0">
        <w:rPr>
          <w:rFonts w:ascii="Verdana" w:hAnsi="Verdana"/>
          <w:b/>
          <w:color w:val="000000"/>
        </w:rPr>
        <w:t>,</w:t>
      </w:r>
      <w:r w:rsidRPr="00E563D0">
        <w:rPr>
          <w:rFonts w:ascii="Verdana" w:hAnsi="Verdana"/>
          <w:color w:val="000000"/>
        </w:rPr>
        <w:t xml:space="preserve"> rispettando la loro cultura e l'originalità della loro tradizione religiosa. A tale scopo, sono da favorire contatti tra le Chiese di origine degli immigrati e quelle di accoglienza, così da studiare forme di aiuto, che possano prevedere anche la presenza, tra gli immigrati, di presbiteri, consacrati e operatori pastorali adeguatamente formati provenienti dai loro Paesi.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 xml:space="preserve">Il servizio del Vangelo esige, inoltre, che la Chiesa, difendendo la causa degli oppressi e degli esclusi, </w:t>
      </w:r>
      <w:r w:rsidRPr="00E563D0">
        <w:rPr>
          <w:rFonts w:ascii="Verdana" w:hAnsi="Verdana"/>
          <w:i/>
          <w:iCs/>
          <w:color w:val="000000"/>
        </w:rPr>
        <w:t>chieda alle autorità politiche dei diversi Stati e ai responsabili delle Istituzioni europee</w:t>
      </w:r>
      <w:r w:rsidRPr="00E563D0">
        <w:rPr>
          <w:rStyle w:val="apple-converted-space"/>
          <w:rFonts w:ascii="Verdana" w:hAnsi="Verdana"/>
          <w:i/>
          <w:iCs/>
          <w:color w:val="000000"/>
        </w:rPr>
        <w:t> </w:t>
      </w:r>
      <w:r w:rsidRPr="00E563D0">
        <w:rPr>
          <w:rFonts w:ascii="Verdana" w:hAnsi="Verdana"/>
          <w:color w:val="000000"/>
        </w:rPr>
        <w:t>di riconoscere la condizione di rifugiati per quanti fuggono dal proprio Paese di origine a motivo di pericoli per la propria esistenza, come pure di favorirne il ritorno nei propri Paesi; e di creare altresì le condizioni perché sia rispettata la dignità di tutti gli immigrati e siano difesi i loro diritti fondamentali.</w:t>
      </w:r>
    </w:p>
    <w:p w:rsidR="00E563D0" w:rsidRPr="00E563D0" w:rsidRDefault="00E563D0" w:rsidP="00E563D0">
      <w:pPr>
        <w:pStyle w:val="NormaleWeb"/>
        <w:jc w:val="center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 </w:t>
      </w:r>
    </w:p>
    <w:p w:rsidR="00E563D0" w:rsidRPr="00E563D0" w:rsidRDefault="00E563D0" w:rsidP="00E563D0">
      <w:pPr>
        <w:pStyle w:val="NormaleWeb"/>
        <w:jc w:val="center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(omissis)</w:t>
      </w:r>
    </w:p>
    <w:p w:rsidR="00E563D0" w:rsidRPr="00E563D0" w:rsidRDefault="00E563D0" w:rsidP="00E563D0">
      <w:pPr>
        <w:jc w:val="center"/>
        <w:rPr>
          <w:rFonts w:ascii="Verdana" w:hAnsi="Verdana"/>
          <w:sz w:val="24"/>
          <w:szCs w:val="24"/>
        </w:rPr>
      </w:pP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i/>
          <w:iCs/>
          <w:color w:val="000000"/>
        </w:rPr>
        <w:t>Dato a Roma, presso San Pietro, il 28 giugno, vigilia della Solennità dei Santi Apostoli Pietro e Paolo dell'anno 2003, venticinquesimo di Pontificato.</w:t>
      </w:r>
    </w:p>
    <w:p w:rsidR="00E563D0" w:rsidRPr="00E563D0" w:rsidRDefault="00E563D0" w:rsidP="00E563D0">
      <w:pPr>
        <w:pStyle w:val="NormaleWeb"/>
        <w:rPr>
          <w:rFonts w:ascii="Verdana" w:hAnsi="Verdana"/>
          <w:color w:val="000000"/>
        </w:rPr>
      </w:pPr>
      <w:r w:rsidRPr="00E563D0">
        <w:rPr>
          <w:rFonts w:ascii="Verdana" w:hAnsi="Verdana"/>
          <w:color w:val="000000"/>
        </w:rPr>
        <w:t> </w:t>
      </w:r>
    </w:p>
    <w:p w:rsidR="00E563D0" w:rsidRPr="00E563D0" w:rsidRDefault="00E563D0">
      <w:pPr>
        <w:rPr>
          <w:rFonts w:ascii="Verdana" w:hAnsi="Verdana"/>
          <w:sz w:val="24"/>
          <w:szCs w:val="24"/>
        </w:rPr>
      </w:pPr>
    </w:p>
    <w:sectPr w:rsidR="00E563D0" w:rsidRPr="00E563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D0" w:rsidRDefault="00E563D0" w:rsidP="00E563D0">
      <w:pPr>
        <w:spacing w:after="0" w:line="240" w:lineRule="auto"/>
      </w:pPr>
      <w:r>
        <w:separator/>
      </w:r>
    </w:p>
  </w:endnote>
  <w:endnote w:type="continuationSeparator" w:id="0">
    <w:p w:rsidR="00E563D0" w:rsidRDefault="00E563D0" w:rsidP="00E5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D0" w:rsidRPr="00E563D0" w:rsidRDefault="007220B7">
    <w:pPr>
      <w:pStyle w:val="Pidipagin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Documenti pontifici e della Santa Sede. </w:t>
    </w:r>
    <w:r w:rsidRPr="00E563D0">
      <w:rPr>
        <w:rFonts w:ascii="Verdana" w:hAnsi="Verdana"/>
        <w:sz w:val="20"/>
        <w:szCs w:val="20"/>
      </w:rPr>
      <w:t>“</w:t>
    </w:r>
    <w:r w:rsidRPr="00E563D0">
      <w:rPr>
        <w:rFonts w:ascii="Verdana" w:hAnsi="Verdana"/>
        <w:i/>
        <w:sz w:val="20"/>
        <w:szCs w:val="20"/>
      </w:rPr>
      <w:t>Ecclesia in Europa</w:t>
    </w:r>
    <w:r w:rsidRPr="00E563D0">
      <w:rPr>
        <w:rFonts w:ascii="Verdana" w:hAnsi="Verdana"/>
        <w:sz w:val="20"/>
        <w:szCs w:val="20"/>
      </w:rPr>
      <w:t>”</w:t>
    </w:r>
    <w:r>
      <w:rPr>
        <w:rFonts w:ascii="Verdana" w:hAnsi="Verdana"/>
        <w:sz w:val="20"/>
        <w:szCs w:val="20"/>
      </w:rPr>
      <w:t xml:space="preserve">. </w:t>
    </w:r>
    <w:r w:rsidR="00E563D0" w:rsidRPr="00E563D0">
      <w:rPr>
        <w:rFonts w:ascii="Verdana" w:hAnsi="Verdana"/>
        <w:sz w:val="20"/>
        <w:szCs w:val="20"/>
      </w:rPr>
      <w:t xml:space="preserve">Esortazione apostolica post-sinodale del </w:t>
    </w:r>
    <w:r>
      <w:rPr>
        <w:rFonts w:ascii="Verdana" w:hAnsi="Verdana"/>
        <w:sz w:val="20"/>
        <w:szCs w:val="20"/>
      </w:rPr>
      <w:t>S</w:t>
    </w:r>
    <w:r w:rsidR="00E563D0" w:rsidRPr="00E563D0">
      <w:rPr>
        <w:rFonts w:ascii="Verdana" w:hAnsi="Verdana"/>
        <w:sz w:val="20"/>
        <w:szCs w:val="20"/>
      </w:rPr>
      <w:t xml:space="preserve">anto </w:t>
    </w:r>
    <w:r>
      <w:rPr>
        <w:rFonts w:ascii="Verdana" w:hAnsi="Verdana"/>
        <w:sz w:val="20"/>
        <w:szCs w:val="20"/>
      </w:rPr>
      <w:t>P</w:t>
    </w:r>
    <w:r w:rsidR="00E563D0" w:rsidRPr="00E563D0">
      <w:rPr>
        <w:rFonts w:ascii="Verdana" w:hAnsi="Verdana"/>
        <w:sz w:val="20"/>
        <w:szCs w:val="20"/>
      </w:rPr>
      <w:t>adre Giovanni Paolo II. Anno 2003.</w:t>
    </w:r>
  </w:p>
  <w:p w:rsidR="00E563D0" w:rsidRPr="00E563D0" w:rsidRDefault="00E563D0">
    <w:pPr>
      <w:pStyle w:val="Pidipagin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D0" w:rsidRDefault="00E563D0" w:rsidP="00E563D0">
      <w:pPr>
        <w:spacing w:after="0" w:line="240" w:lineRule="auto"/>
      </w:pPr>
      <w:r>
        <w:separator/>
      </w:r>
    </w:p>
  </w:footnote>
  <w:footnote w:type="continuationSeparator" w:id="0">
    <w:p w:rsidR="00E563D0" w:rsidRDefault="00E563D0" w:rsidP="00E5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649788"/>
      <w:docPartObj>
        <w:docPartGallery w:val="Page Numbers (Top of Page)"/>
        <w:docPartUnique/>
      </w:docPartObj>
    </w:sdtPr>
    <w:sdtEndPr/>
    <w:sdtContent>
      <w:p w:rsidR="00E563D0" w:rsidRDefault="00E563D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B7">
          <w:rPr>
            <w:noProof/>
          </w:rPr>
          <w:t>1</w:t>
        </w:r>
        <w:r>
          <w:fldChar w:fldCharType="end"/>
        </w:r>
      </w:p>
    </w:sdtContent>
  </w:sdt>
  <w:p w:rsidR="00E563D0" w:rsidRDefault="00E563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0"/>
    <w:rsid w:val="006B71F4"/>
    <w:rsid w:val="007220B7"/>
    <w:rsid w:val="00E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563D0"/>
  </w:style>
  <w:style w:type="character" w:styleId="Collegamentoipertestuale">
    <w:name w:val="Hyperlink"/>
    <w:basedOn w:val="Carpredefinitoparagrafo"/>
    <w:uiPriority w:val="99"/>
    <w:semiHidden/>
    <w:unhideWhenUsed/>
    <w:rsid w:val="00E563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3D0"/>
  </w:style>
  <w:style w:type="paragraph" w:styleId="Pidipagina">
    <w:name w:val="footer"/>
    <w:basedOn w:val="Normale"/>
    <w:link w:val="PidipaginaCarattere"/>
    <w:uiPriority w:val="99"/>
    <w:unhideWhenUsed/>
    <w:rsid w:val="00E5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3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563D0"/>
  </w:style>
  <w:style w:type="character" w:styleId="Collegamentoipertestuale">
    <w:name w:val="Hyperlink"/>
    <w:basedOn w:val="Carpredefinitoparagrafo"/>
    <w:uiPriority w:val="99"/>
    <w:semiHidden/>
    <w:unhideWhenUsed/>
    <w:rsid w:val="00E563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3D0"/>
  </w:style>
  <w:style w:type="paragraph" w:styleId="Pidipagina">
    <w:name w:val="footer"/>
    <w:basedOn w:val="Normale"/>
    <w:link w:val="PidipaginaCarattere"/>
    <w:uiPriority w:val="99"/>
    <w:unhideWhenUsed/>
    <w:rsid w:val="00E5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3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500C-295F-4E17-8089-01676A9B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2013-11-04T20:23:00Z</dcterms:created>
  <dcterms:modified xsi:type="dcterms:W3CDTF">2013-11-04T20:36:00Z</dcterms:modified>
</cp:coreProperties>
</file>