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71F4" w:rsidRDefault="006B71F4"/>
    <w:p w:rsidR="005B258B" w:rsidRPr="005B258B" w:rsidRDefault="005B258B" w:rsidP="005B258B">
      <w:pPr>
        <w:spacing w:before="100" w:beforeAutospacing="1" w:after="100" w:afterAutospacing="1" w:line="240" w:lineRule="auto"/>
        <w:jc w:val="center"/>
        <w:rPr>
          <w:rFonts w:ascii="Verdana" w:eastAsia="Times New Roman" w:hAnsi="Verdana" w:cs="Times New Roman"/>
          <w:color w:val="663300"/>
          <w:sz w:val="24"/>
          <w:szCs w:val="24"/>
          <w:lang w:eastAsia="it-IT"/>
        </w:rPr>
      </w:pPr>
      <w:r w:rsidRPr="005B258B">
        <w:rPr>
          <w:rFonts w:ascii="Verdana" w:eastAsia="Times New Roman" w:hAnsi="Verdana" w:cs="Times New Roman"/>
          <w:color w:val="663300"/>
          <w:sz w:val="24"/>
          <w:szCs w:val="24"/>
          <w:lang w:eastAsia="it-IT"/>
        </w:rPr>
        <w:t>PONTIFICIO CONSIGLIO</w:t>
      </w:r>
      <w:r w:rsidRPr="005B258B">
        <w:rPr>
          <w:rFonts w:ascii="Verdana" w:eastAsia="Times New Roman" w:hAnsi="Verdana" w:cs="Times New Roman"/>
          <w:color w:val="663300"/>
          <w:sz w:val="24"/>
          <w:szCs w:val="24"/>
          <w:lang w:eastAsia="it-IT"/>
        </w:rPr>
        <w:br/>
        <w:t>DELLA PASTORALE PER I MIGRANTI E GLI ITINERANTI</w:t>
      </w:r>
    </w:p>
    <w:p w:rsidR="005B258B" w:rsidRPr="005B258B" w:rsidRDefault="005B258B" w:rsidP="005B258B">
      <w:pPr>
        <w:spacing w:before="100" w:beforeAutospacing="1" w:after="100" w:afterAutospacing="1" w:line="240" w:lineRule="auto"/>
        <w:jc w:val="center"/>
        <w:rPr>
          <w:rFonts w:ascii="Verdana" w:eastAsia="Times New Roman" w:hAnsi="Verdana" w:cs="Times New Roman"/>
          <w:sz w:val="24"/>
          <w:szCs w:val="24"/>
          <w:lang w:eastAsia="it-IT"/>
        </w:rPr>
      </w:pPr>
      <w:r w:rsidRPr="005B258B">
        <w:rPr>
          <w:rFonts w:ascii="Verdana" w:eastAsia="Times New Roman" w:hAnsi="Verdana" w:cs="Times New Roman"/>
          <w:b/>
          <w:bCs/>
          <w:color w:val="663300"/>
          <w:sz w:val="24"/>
          <w:szCs w:val="24"/>
          <w:lang w:eastAsia="it-IT"/>
        </w:rPr>
        <w:t>Istruzione</w:t>
      </w:r>
    </w:p>
    <w:p w:rsidR="005B258B" w:rsidRDefault="005B258B" w:rsidP="005B258B">
      <w:pPr>
        <w:spacing w:before="100" w:beforeAutospacing="1" w:after="100" w:afterAutospacing="1" w:line="240" w:lineRule="auto"/>
        <w:jc w:val="center"/>
        <w:rPr>
          <w:rFonts w:ascii="Verdana" w:eastAsia="Times New Roman" w:hAnsi="Verdana" w:cs="Times New Roman"/>
          <w:b/>
          <w:bCs/>
          <w:i/>
          <w:iCs/>
          <w:color w:val="663300"/>
          <w:sz w:val="28"/>
          <w:szCs w:val="28"/>
          <w:lang w:eastAsia="it-IT"/>
        </w:rPr>
      </w:pPr>
      <w:r w:rsidRPr="005B258B">
        <w:rPr>
          <w:rFonts w:ascii="Verdana" w:eastAsia="Times New Roman" w:hAnsi="Verdana" w:cs="Times New Roman"/>
          <w:b/>
          <w:bCs/>
          <w:i/>
          <w:iCs/>
          <w:color w:val="663300"/>
          <w:sz w:val="28"/>
          <w:szCs w:val="28"/>
          <w:lang w:eastAsia="it-IT"/>
        </w:rPr>
        <w:t xml:space="preserve">Erga </w:t>
      </w:r>
      <w:proofErr w:type="spellStart"/>
      <w:r w:rsidRPr="005B258B">
        <w:rPr>
          <w:rFonts w:ascii="Verdana" w:eastAsia="Times New Roman" w:hAnsi="Verdana" w:cs="Times New Roman"/>
          <w:b/>
          <w:bCs/>
          <w:i/>
          <w:iCs/>
          <w:color w:val="663300"/>
          <w:sz w:val="28"/>
          <w:szCs w:val="28"/>
          <w:lang w:eastAsia="it-IT"/>
        </w:rPr>
        <w:t>migrantes</w:t>
      </w:r>
      <w:proofErr w:type="spellEnd"/>
      <w:r w:rsidRPr="005B258B">
        <w:rPr>
          <w:rFonts w:ascii="Verdana" w:eastAsia="Times New Roman" w:hAnsi="Verdana" w:cs="Times New Roman"/>
          <w:b/>
          <w:bCs/>
          <w:i/>
          <w:iCs/>
          <w:color w:val="663300"/>
          <w:sz w:val="28"/>
          <w:szCs w:val="28"/>
          <w:lang w:eastAsia="it-IT"/>
        </w:rPr>
        <w:t xml:space="preserve"> </w:t>
      </w:r>
      <w:proofErr w:type="spellStart"/>
      <w:r w:rsidRPr="005B258B">
        <w:rPr>
          <w:rFonts w:ascii="Verdana" w:eastAsia="Times New Roman" w:hAnsi="Verdana" w:cs="Times New Roman"/>
          <w:b/>
          <w:bCs/>
          <w:i/>
          <w:iCs/>
          <w:color w:val="663300"/>
          <w:sz w:val="28"/>
          <w:szCs w:val="28"/>
          <w:lang w:eastAsia="it-IT"/>
        </w:rPr>
        <w:t>caritas</w:t>
      </w:r>
      <w:proofErr w:type="spellEnd"/>
      <w:r w:rsidRPr="005B258B">
        <w:rPr>
          <w:rFonts w:ascii="Verdana" w:eastAsia="Times New Roman" w:hAnsi="Verdana" w:cs="Times New Roman"/>
          <w:b/>
          <w:bCs/>
          <w:i/>
          <w:iCs/>
          <w:color w:val="663300"/>
          <w:sz w:val="28"/>
          <w:szCs w:val="28"/>
          <w:lang w:eastAsia="it-IT"/>
        </w:rPr>
        <w:t xml:space="preserve"> </w:t>
      </w:r>
      <w:proofErr w:type="spellStart"/>
      <w:r w:rsidRPr="005B258B">
        <w:rPr>
          <w:rFonts w:ascii="Verdana" w:eastAsia="Times New Roman" w:hAnsi="Verdana" w:cs="Times New Roman"/>
          <w:b/>
          <w:bCs/>
          <w:i/>
          <w:iCs/>
          <w:color w:val="663300"/>
          <w:sz w:val="28"/>
          <w:szCs w:val="28"/>
          <w:lang w:eastAsia="it-IT"/>
        </w:rPr>
        <w:t>Christi</w:t>
      </w:r>
      <w:proofErr w:type="spellEnd"/>
    </w:p>
    <w:p w:rsidR="005B258B" w:rsidRPr="005B258B" w:rsidRDefault="005B258B" w:rsidP="005B258B">
      <w:pPr>
        <w:spacing w:before="100" w:beforeAutospacing="1" w:after="100" w:afterAutospacing="1" w:line="240" w:lineRule="auto"/>
        <w:jc w:val="center"/>
        <w:rPr>
          <w:rFonts w:ascii="Verdana" w:eastAsia="Times New Roman" w:hAnsi="Verdana" w:cs="Times New Roman"/>
          <w:sz w:val="24"/>
          <w:szCs w:val="24"/>
          <w:lang w:eastAsia="it-IT"/>
        </w:rPr>
      </w:pPr>
      <w:r w:rsidRPr="005B258B">
        <w:rPr>
          <w:rFonts w:ascii="Verdana" w:eastAsia="Times New Roman" w:hAnsi="Verdana" w:cs="Times New Roman"/>
          <w:b/>
          <w:color w:val="663300"/>
          <w:sz w:val="28"/>
          <w:szCs w:val="28"/>
          <w:lang w:eastAsia="it-IT"/>
        </w:rPr>
        <w:br/>
      </w:r>
      <w:r w:rsidRPr="005B258B">
        <w:rPr>
          <w:rFonts w:ascii="Verdana" w:eastAsia="Times New Roman" w:hAnsi="Verdana" w:cs="Times New Roman"/>
          <w:color w:val="663300"/>
          <w:sz w:val="24"/>
          <w:szCs w:val="24"/>
          <w:lang w:eastAsia="it-IT"/>
        </w:rPr>
        <w:t>(La carità di Cristo verso i migranti)</w:t>
      </w:r>
    </w:p>
    <w:p w:rsidR="005B258B" w:rsidRPr="005B258B" w:rsidRDefault="005B258B" w:rsidP="005B258B">
      <w:pPr>
        <w:spacing w:before="100" w:beforeAutospacing="1" w:after="100" w:afterAutospacing="1" w:line="240" w:lineRule="auto"/>
        <w:jc w:val="center"/>
        <w:rPr>
          <w:rFonts w:ascii="Verdana" w:eastAsia="Times New Roman" w:hAnsi="Verdana" w:cs="Times New Roman"/>
          <w:sz w:val="24"/>
          <w:szCs w:val="24"/>
          <w:lang w:eastAsia="it-IT"/>
        </w:rPr>
      </w:pPr>
      <w:bookmarkStart w:id="0" w:name="_GoBack"/>
      <w:bookmarkEnd w:id="0"/>
      <w:r w:rsidRPr="005B258B">
        <w:rPr>
          <w:rFonts w:ascii="Verdana" w:eastAsia="Times New Roman" w:hAnsi="Verdana" w:cs="Times New Roman"/>
          <w:sz w:val="24"/>
          <w:szCs w:val="24"/>
          <w:lang w:eastAsia="it-IT"/>
        </w:rPr>
        <w:t> </w:t>
      </w:r>
    </w:p>
    <w:p w:rsidR="005B258B" w:rsidRPr="005B258B" w:rsidRDefault="005B258B" w:rsidP="005B258B">
      <w:pPr>
        <w:spacing w:before="100" w:beforeAutospacing="1" w:after="100" w:afterAutospacing="1" w:line="240" w:lineRule="auto"/>
        <w:jc w:val="center"/>
        <w:rPr>
          <w:rFonts w:ascii="Verdana" w:eastAsia="Times New Roman" w:hAnsi="Verdana" w:cs="Times New Roman"/>
          <w:sz w:val="24"/>
          <w:szCs w:val="24"/>
          <w:lang w:eastAsia="it-IT"/>
        </w:rPr>
      </w:pPr>
      <w:r w:rsidRPr="005B258B">
        <w:rPr>
          <w:rFonts w:ascii="Verdana" w:eastAsia="Times New Roman" w:hAnsi="Verdana" w:cs="Times New Roman"/>
          <w:b/>
          <w:bCs/>
          <w:sz w:val="24"/>
          <w:szCs w:val="24"/>
          <w:lang w:eastAsia="it-IT"/>
        </w:rPr>
        <w:t>INDICE</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 </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hyperlink r:id="rId7" w:anchor="Presentazione" w:history="1">
        <w:r w:rsidRPr="005B258B">
          <w:rPr>
            <w:rFonts w:ascii="Verdana" w:eastAsia="Times New Roman" w:hAnsi="Verdana" w:cs="Times New Roman"/>
            <w:b/>
            <w:bCs/>
            <w:color w:val="0000FF"/>
            <w:sz w:val="24"/>
            <w:szCs w:val="24"/>
            <w:u w:val="single"/>
            <w:lang w:eastAsia="it-IT"/>
          </w:rPr>
          <w:t>Presentazione</w:t>
        </w:r>
      </w:hyperlink>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hyperlink r:id="rId8" w:anchor="INTRODUZIONE" w:history="1">
        <w:r w:rsidRPr="005B258B">
          <w:rPr>
            <w:rFonts w:ascii="Verdana" w:eastAsia="Times New Roman" w:hAnsi="Verdana" w:cs="Times New Roman"/>
            <w:b/>
            <w:bCs/>
            <w:color w:val="0000FF"/>
            <w:sz w:val="24"/>
            <w:szCs w:val="24"/>
            <w:u w:val="single"/>
            <w:lang w:eastAsia="it-IT"/>
          </w:rPr>
          <w:t>Introduzione</w:t>
        </w:r>
      </w:hyperlink>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hyperlink r:id="rId9" w:anchor="Il fenomeno migratorio oggi" w:history="1">
        <w:r w:rsidRPr="005B258B">
          <w:rPr>
            <w:rFonts w:ascii="Verdana" w:eastAsia="Times New Roman" w:hAnsi="Verdana" w:cs="Times New Roman"/>
            <w:b/>
            <w:bCs/>
            <w:color w:val="0000FF"/>
            <w:sz w:val="24"/>
            <w:szCs w:val="24"/>
            <w:u w:val="single"/>
            <w:lang w:eastAsia="it-IT"/>
          </w:rPr>
          <w:t>IL FENOMENO MIGRATORIO OGGI</w:t>
        </w:r>
      </w:hyperlink>
    </w:p>
    <w:p w:rsidR="005B258B" w:rsidRPr="005B258B" w:rsidRDefault="005B258B" w:rsidP="005B258B">
      <w:pPr>
        <w:spacing w:beforeAutospacing="1" w:after="100" w:afterAutospacing="1" w:line="240" w:lineRule="auto"/>
        <w:rPr>
          <w:rFonts w:ascii="Verdana" w:eastAsia="Times New Roman" w:hAnsi="Verdana" w:cs="Times New Roman"/>
          <w:sz w:val="24"/>
          <w:szCs w:val="24"/>
          <w:lang w:eastAsia="it-IT"/>
        </w:rPr>
      </w:pPr>
      <w:hyperlink r:id="rId10" w:anchor="La sfida della mobilità umana" w:history="1">
        <w:r w:rsidRPr="005B258B">
          <w:rPr>
            <w:rFonts w:ascii="Verdana" w:eastAsia="Times New Roman" w:hAnsi="Verdana" w:cs="Times New Roman"/>
            <w:color w:val="0000FF"/>
            <w:sz w:val="24"/>
            <w:szCs w:val="24"/>
            <w:u w:val="single"/>
            <w:lang w:eastAsia="it-IT"/>
          </w:rPr>
          <w:t>La sfida della mobilità umana</w:t>
        </w:r>
      </w:hyperlink>
      <w:r w:rsidRPr="005B258B">
        <w:rPr>
          <w:rFonts w:ascii="Verdana" w:eastAsia="Times New Roman" w:hAnsi="Verdana" w:cs="Times New Roman"/>
          <w:sz w:val="24"/>
          <w:szCs w:val="24"/>
          <w:lang w:eastAsia="it-IT"/>
        </w:rPr>
        <w:br/>
      </w:r>
      <w:hyperlink r:id="rId11" w:anchor="Migrazioni internazionali" w:history="1">
        <w:r w:rsidRPr="005B258B">
          <w:rPr>
            <w:rFonts w:ascii="Verdana" w:eastAsia="Times New Roman" w:hAnsi="Verdana" w:cs="Times New Roman"/>
            <w:color w:val="0000FF"/>
            <w:sz w:val="24"/>
            <w:szCs w:val="24"/>
            <w:u w:val="single"/>
            <w:lang w:eastAsia="it-IT"/>
          </w:rPr>
          <w:t>Migrazioni internazionali</w:t>
        </w:r>
      </w:hyperlink>
      <w:r w:rsidRPr="005B258B">
        <w:rPr>
          <w:rFonts w:ascii="Verdana" w:eastAsia="Times New Roman" w:hAnsi="Verdana" w:cs="Times New Roman"/>
          <w:sz w:val="24"/>
          <w:szCs w:val="24"/>
          <w:lang w:eastAsia="it-IT"/>
        </w:rPr>
        <w:t> </w:t>
      </w:r>
      <w:r w:rsidRPr="005B258B">
        <w:rPr>
          <w:rFonts w:ascii="Verdana" w:eastAsia="Times New Roman" w:hAnsi="Verdana" w:cs="Times New Roman"/>
          <w:sz w:val="24"/>
          <w:szCs w:val="24"/>
          <w:lang w:eastAsia="it-IT"/>
        </w:rPr>
        <w:br/>
      </w:r>
      <w:hyperlink r:id="rId12" w:anchor="Migrazioni interne" w:history="1">
        <w:r w:rsidRPr="005B258B">
          <w:rPr>
            <w:rFonts w:ascii="Verdana" w:eastAsia="Times New Roman" w:hAnsi="Verdana" w:cs="Times New Roman"/>
            <w:color w:val="0000FF"/>
            <w:sz w:val="24"/>
            <w:szCs w:val="24"/>
            <w:u w:val="single"/>
            <w:lang w:eastAsia="it-IT"/>
          </w:rPr>
          <w:t>Migrazioni interne</w:t>
        </w:r>
      </w:hyperlink>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b/>
          <w:bCs/>
          <w:sz w:val="24"/>
          <w:szCs w:val="24"/>
          <w:lang w:eastAsia="it-IT"/>
        </w:rPr>
        <w:t>Parte I</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hyperlink r:id="rId13" w:anchor="Le migrazioni, segno dei tempi e sollecitudine della Chiesa" w:history="1">
        <w:r w:rsidRPr="005B258B">
          <w:rPr>
            <w:rFonts w:ascii="Verdana" w:eastAsia="Times New Roman" w:hAnsi="Verdana" w:cs="Times New Roman"/>
            <w:b/>
            <w:bCs/>
            <w:color w:val="0000FF"/>
            <w:sz w:val="24"/>
            <w:szCs w:val="24"/>
            <w:u w:val="single"/>
            <w:lang w:eastAsia="it-IT"/>
          </w:rPr>
          <w:t>LE MIGRAZIONI,</w:t>
        </w:r>
        <w:r w:rsidRPr="005B258B">
          <w:rPr>
            <w:rFonts w:ascii="Verdana" w:eastAsia="Times New Roman" w:hAnsi="Verdana" w:cs="Times New Roman"/>
            <w:b/>
            <w:bCs/>
            <w:color w:val="0000FF"/>
            <w:sz w:val="24"/>
            <w:szCs w:val="24"/>
            <w:u w:val="single"/>
            <w:lang w:eastAsia="it-IT"/>
          </w:rPr>
          <w:br/>
          <w:t>SEGNO DEI TEMPI E SOLLECITUDINE DELLA CHIESA</w:t>
        </w:r>
      </w:hyperlink>
    </w:p>
    <w:p w:rsidR="005B258B" w:rsidRPr="005B258B" w:rsidRDefault="005B258B" w:rsidP="005B258B">
      <w:pPr>
        <w:spacing w:beforeAutospacing="1" w:after="100" w:afterAutospacing="1" w:line="240" w:lineRule="auto"/>
        <w:rPr>
          <w:rFonts w:ascii="Verdana" w:eastAsia="Times New Roman" w:hAnsi="Verdana" w:cs="Times New Roman"/>
          <w:sz w:val="24"/>
          <w:szCs w:val="24"/>
          <w:lang w:eastAsia="it-IT"/>
        </w:rPr>
      </w:pPr>
      <w:hyperlink r:id="rId14" w:anchor="Visione di fede del fenomeno migratorio" w:history="1">
        <w:r w:rsidRPr="005B258B">
          <w:rPr>
            <w:rFonts w:ascii="Verdana" w:eastAsia="Times New Roman" w:hAnsi="Verdana" w:cs="Times New Roman"/>
            <w:color w:val="0000FF"/>
            <w:sz w:val="24"/>
            <w:szCs w:val="24"/>
            <w:u w:val="single"/>
            <w:lang w:eastAsia="it-IT"/>
          </w:rPr>
          <w:t>Visione di fede del fenomeno migratorio</w:t>
        </w:r>
      </w:hyperlink>
      <w:r w:rsidRPr="005B258B">
        <w:rPr>
          <w:rFonts w:ascii="Verdana" w:eastAsia="Times New Roman" w:hAnsi="Verdana" w:cs="Times New Roman"/>
          <w:sz w:val="24"/>
          <w:szCs w:val="24"/>
          <w:lang w:eastAsia="it-IT"/>
        </w:rPr>
        <w:br/>
      </w:r>
      <w:hyperlink r:id="rId15" w:anchor="Migrazioni e storia della salvezza" w:history="1">
        <w:r w:rsidRPr="005B258B">
          <w:rPr>
            <w:rFonts w:ascii="Verdana" w:eastAsia="Times New Roman" w:hAnsi="Verdana" w:cs="Times New Roman"/>
            <w:color w:val="0000FF"/>
            <w:sz w:val="24"/>
            <w:szCs w:val="24"/>
            <w:u w:val="single"/>
            <w:lang w:eastAsia="it-IT"/>
          </w:rPr>
          <w:t>Migrazioni e storia della salvezza</w:t>
        </w:r>
      </w:hyperlink>
      <w:r w:rsidRPr="005B258B">
        <w:rPr>
          <w:rFonts w:ascii="Verdana" w:eastAsia="Times New Roman" w:hAnsi="Verdana" w:cs="Times New Roman"/>
          <w:sz w:val="24"/>
          <w:szCs w:val="24"/>
          <w:lang w:eastAsia="it-IT"/>
        </w:rPr>
        <w:t> </w:t>
      </w:r>
      <w:r w:rsidRPr="005B258B">
        <w:rPr>
          <w:rFonts w:ascii="Verdana" w:eastAsia="Times New Roman" w:hAnsi="Verdana" w:cs="Times New Roman"/>
          <w:sz w:val="24"/>
          <w:szCs w:val="24"/>
          <w:lang w:eastAsia="it-IT"/>
        </w:rPr>
        <w:br/>
      </w:r>
      <w:hyperlink r:id="rId16" w:anchor="Cristo straniero e Maria icona vivente della donna migrante" w:history="1">
        <w:r w:rsidRPr="005B258B">
          <w:rPr>
            <w:rFonts w:ascii="Verdana" w:eastAsia="Times New Roman" w:hAnsi="Verdana" w:cs="Times New Roman"/>
            <w:color w:val="0000FF"/>
            <w:sz w:val="24"/>
            <w:szCs w:val="24"/>
            <w:u w:val="single"/>
            <w:lang w:eastAsia="it-IT"/>
          </w:rPr>
          <w:t>Cristo "straniero" e Maria icona vivente della donna migrante</w:t>
        </w:r>
      </w:hyperlink>
      <w:r w:rsidRPr="005B258B">
        <w:rPr>
          <w:rFonts w:ascii="Verdana" w:eastAsia="Times New Roman" w:hAnsi="Verdana" w:cs="Times New Roman"/>
          <w:sz w:val="24"/>
          <w:szCs w:val="24"/>
          <w:lang w:eastAsia="it-IT"/>
        </w:rPr>
        <w:t> </w:t>
      </w:r>
      <w:r w:rsidRPr="005B258B">
        <w:rPr>
          <w:rFonts w:ascii="Verdana" w:eastAsia="Times New Roman" w:hAnsi="Verdana" w:cs="Times New Roman"/>
          <w:sz w:val="24"/>
          <w:szCs w:val="24"/>
          <w:lang w:eastAsia="it-IT"/>
        </w:rPr>
        <w:br/>
      </w:r>
      <w:hyperlink r:id="rId17" w:anchor="La Chiesa della Pentecoste" w:history="1">
        <w:r w:rsidRPr="005B258B">
          <w:rPr>
            <w:rFonts w:ascii="Verdana" w:eastAsia="Times New Roman" w:hAnsi="Verdana" w:cs="Times New Roman"/>
            <w:color w:val="0000FF"/>
            <w:sz w:val="24"/>
            <w:szCs w:val="24"/>
            <w:u w:val="single"/>
            <w:lang w:eastAsia="it-IT"/>
          </w:rPr>
          <w:t>La Chiesa della Pentecoste</w:t>
        </w:r>
      </w:hyperlink>
      <w:r w:rsidRPr="005B258B">
        <w:rPr>
          <w:rFonts w:ascii="Verdana" w:eastAsia="Times New Roman" w:hAnsi="Verdana" w:cs="Times New Roman"/>
          <w:sz w:val="24"/>
          <w:szCs w:val="24"/>
          <w:lang w:eastAsia="it-IT"/>
        </w:rPr>
        <w:t> </w:t>
      </w:r>
      <w:r w:rsidRPr="005B258B">
        <w:rPr>
          <w:rFonts w:ascii="Verdana" w:eastAsia="Times New Roman" w:hAnsi="Verdana" w:cs="Times New Roman"/>
          <w:sz w:val="24"/>
          <w:szCs w:val="24"/>
          <w:lang w:eastAsia="it-IT"/>
        </w:rPr>
        <w:br/>
      </w:r>
      <w:hyperlink r:id="rId18" w:anchor="La sollecitudine della Chiesa per il migrante e il rifugiato" w:history="1">
        <w:r w:rsidRPr="005B258B">
          <w:rPr>
            <w:rFonts w:ascii="Verdana" w:eastAsia="Times New Roman" w:hAnsi="Verdana" w:cs="Times New Roman"/>
            <w:color w:val="0000FF"/>
            <w:sz w:val="24"/>
            <w:szCs w:val="24"/>
            <w:u w:val="single"/>
            <w:lang w:eastAsia="it-IT"/>
          </w:rPr>
          <w:t>La sollecitudine della Chiesa per il migrante e il rifugiato</w:t>
        </w:r>
      </w:hyperlink>
      <w:r w:rsidRPr="005B258B">
        <w:rPr>
          <w:rFonts w:ascii="Verdana" w:eastAsia="Times New Roman" w:hAnsi="Verdana" w:cs="Times New Roman"/>
          <w:sz w:val="24"/>
          <w:szCs w:val="24"/>
          <w:lang w:eastAsia="it-IT"/>
        </w:rPr>
        <w:t> </w:t>
      </w:r>
      <w:r w:rsidRPr="005B258B">
        <w:rPr>
          <w:rFonts w:ascii="Verdana" w:eastAsia="Times New Roman" w:hAnsi="Verdana" w:cs="Times New Roman"/>
          <w:sz w:val="24"/>
          <w:szCs w:val="24"/>
          <w:lang w:eastAsia="it-IT"/>
        </w:rPr>
        <w:br/>
      </w:r>
      <w:hyperlink r:id="rId19" w:anchor="LExsul Familia" w:history="1">
        <w:r w:rsidRPr="005B258B">
          <w:rPr>
            <w:rFonts w:ascii="Verdana" w:eastAsia="Times New Roman" w:hAnsi="Verdana" w:cs="Times New Roman"/>
            <w:color w:val="0000FF"/>
            <w:sz w:val="24"/>
            <w:szCs w:val="24"/>
            <w:u w:val="single"/>
            <w:lang w:eastAsia="it-IT"/>
          </w:rPr>
          <w:t>L'</w:t>
        </w:r>
        <w:proofErr w:type="spellStart"/>
        <w:r w:rsidRPr="005B258B">
          <w:rPr>
            <w:rFonts w:ascii="Verdana" w:eastAsia="Times New Roman" w:hAnsi="Verdana" w:cs="Times New Roman"/>
            <w:i/>
            <w:iCs/>
            <w:color w:val="0000FF"/>
            <w:sz w:val="24"/>
            <w:szCs w:val="24"/>
            <w:u w:val="single"/>
            <w:lang w:eastAsia="it-IT"/>
          </w:rPr>
          <w:t>Exsul</w:t>
        </w:r>
        <w:proofErr w:type="spellEnd"/>
        <w:r w:rsidRPr="005B258B">
          <w:rPr>
            <w:rFonts w:ascii="Verdana" w:eastAsia="Times New Roman" w:hAnsi="Verdana" w:cs="Times New Roman"/>
            <w:i/>
            <w:iCs/>
            <w:color w:val="0000FF"/>
            <w:sz w:val="24"/>
            <w:szCs w:val="24"/>
            <w:u w:val="single"/>
            <w:lang w:eastAsia="it-IT"/>
          </w:rPr>
          <w:t xml:space="preserve"> </w:t>
        </w:r>
        <w:proofErr w:type="spellStart"/>
        <w:r w:rsidRPr="005B258B">
          <w:rPr>
            <w:rFonts w:ascii="Verdana" w:eastAsia="Times New Roman" w:hAnsi="Verdana" w:cs="Times New Roman"/>
            <w:i/>
            <w:iCs/>
            <w:color w:val="0000FF"/>
            <w:sz w:val="24"/>
            <w:szCs w:val="24"/>
            <w:u w:val="single"/>
            <w:lang w:eastAsia="it-IT"/>
          </w:rPr>
          <w:t>Familia</w:t>
        </w:r>
        <w:proofErr w:type="spellEnd"/>
      </w:hyperlink>
      <w:r w:rsidRPr="005B258B">
        <w:rPr>
          <w:rFonts w:ascii="Verdana" w:eastAsia="Times New Roman" w:hAnsi="Verdana" w:cs="Times New Roman"/>
          <w:i/>
          <w:iCs/>
          <w:sz w:val="24"/>
          <w:szCs w:val="24"/>
          <w:lang w:eastAsia="it-IT"/>
        </w:rPr>
        <w:br/>
      </w:r>
      <w:hyperlink r:id="rId20" w:anchor="Il Concilio Ecumenico Vaticano II" w:history="1">
        <w:r w:rsidRPr="005B258B">
          <w:rPr>
            <w:rFonts w:ascii="Verdana" w:eastAsia="Times New Roman" w:hAnsi="Verdana" w:cs="Times New Roman"/>
            <w:color w:val="0000FF"/>
            <w:sz w:val="24"/>
            <w:szCs w:val="24"/>
            <w:u w:val="single"/>
            <w:lang w:eastAsia="it-IT"/>
          </w:rPr>
          <w:t>Il Concilio Ecumenico Vaticano II</w:t>
        </w:r>
      </w:hyperlink>
      <w:r w:rsidRPr="005B258B">
        <w:rPr>
          <w:rFonts w:ascii="Verdana" w:eastAsia="Times New Roman" w:hAnsi="Verdana" w:cs="Times New Roman"/>
          <w:sz w:val="24"/>
          <w:szCs w:val="24"/>
          <w:lang w:eastAsia="it-IT"/>
        </w:rPr>
        <w:t> </w:t>
      </w:r>
      <w:r w:rsidRPr="005B258B">
        <w:rPr>
          <w:rFonts w:ascii="Verdana" w:eastAsia="Times New Roman" w:hAnsi="Verdana" w:cs="Times New Roman"/>
          <w:sz w:val="24"/>
          <w:szCs w:val="24"/>
          <w:lang w:eastAsia="it-IT"/>
        </w:rPr>
        <w:br/>
      </w:r>
      <w:hyperlink r:id="rId21" w:anchor="La normativa canonica" w:history="1">
        <w:r w:rsidRPr="005B258B">
          <w:rPr>
            <w:rFonts w:ascii="Verdana" w:eastAsia="Times New Roman" w:hAnsi="Verdana" w:cs="Times New Roman"/>
            <w:color w:val="0000FF"/>
            <w:sz w:val="24"/>
            <w:szCs w:val="24"/>
            <w:u w:val="single"/>
            <w:lang w:eastAsia="it-IT"/>
          </w:rPr>
          <w:t>La normativa canonica</w:t>
        </w:r>
      </w:hyperlink>
      <w:r w:rsidRPr="005B258B">
        <w:rPr>
          <w:rFonts w:ascii="Verdana" w:eastAsia="Times New Roman" w:hAnsi="Verdana" w:cs="Times New Roman"/>
          <w:sz w:val="24"/>
          <w:szCs w:val="24"/>
          <w:lang w:eastAsia="it-IT"/>
        </w:rPr>
        <w:t> </w:t>
      </w:r>
      <w:r w:rsidRPr="005B258B">
        <w:rPr>
          <w:rFonts w:ascii="Verdana" w:eastAsia="Times New Roman" w:hAnsi="Verdana" w:cs="Times New Roman"/>
          <w:sz w:val="24"/>
          <w:szCs w:val="24"/>
          <w:lang w:eastAsia="it-IT"/>
        </w:rPr>
        <w:br/>
      </w:r>
      <w:hyperlink r:id="rId22" w:anchor="Le linee pastorali del Magistero" w:history="1">
        <w:r w:rsidRPr="005B258B">
          <w:rPr>
            <w:rFonts w:ascii="Verdana" w:eastAsia="Times New Roman" w:hAnsi="Verdana" w:cs="Times New Roman"/>
            <w:color w:val="0000FF"/>
            <w:sz w:val="24"/>
            <w:szCs w:val="24"/>
            <w:u w:val="single"/>
            <w:lang w:eastAsia="it-IT"/>
          </w:rPr>
          <w:t>Le linee pastorali del Magistero</w:t>
        </w:r>
      </w:hyperlink>
      <w:r w:rsidRPr="005B258B">
        <w:rPr>
          <w:rFonts w:ascii="Verdana" w:eastAsia="Times New Roman" w:hAnsi="Verdana" w:cs="Times New Roman"/>
          <w:sz w:val="24"/>
          <w:szCs w:val="24"/>
          <w:lang w:eastAsia="it-IT"/>
        </w:rPr>
        <w:t> </w:t>
      </w:r>
      <w:r w:rsidRPr="005B258B">
        <w:rPr>
          <w:rFonts w:ascii="Verdana" w:eastAsia="Times New Roman" w:hAnsi="Verdana" w:cs="Times New Roman"/>
          <w:sz w:val="24"/>
          <w:szCs w:val="24"/>
          <w:lang w:eastAsia="it-IT"/>
        </w:rPr>
        <w:br/>
      </w:r>
      <w:hyperlink r:id="rId23" w:anchor="Gli Organismi della Santa Sede" w:history="1">
        <w:r w:rsidRPr="005B258B">
          <w:rPr>
            <w:rFonts w:ascii="Verdana" w:eastAsia="Times New Roman" w:hAnsi="Verdana" w:cs="Times New Roman"/>
            <w:color w:val="0000FF"/>
            <w:sz w:val="24"/>
            <w:szCs w:val="24"/>
            <w:u w:val="single"/>
            <w:lang w:eastAsia="it-IT"/>
          </w:rPr>
          <w:t>Gli Organismi della Santa Sede</w:t>
        </w:r>
      </w:hyperlink>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b/>
          <w:bCs/>
          <w:sz w:val="24"/>
          <w:szCs w:val="24"/>
          <w:lang w:eastAsia="it-IT"/>
        </w:rPr>
        <w:t>Parte II</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hyperlink r:id="rId24" w:anchor="Migranti e pastorale daccoglienza" w:history="1">
        <w:r w:rsidRPr="005B258B">
          <w:rPr>
            <w:rFonts w:ascii="Verdana" w:eastAsia="Times New Roman" w:hAnsi="Verdana" w:cs="Times New Roman"/>
            <w:b/>
            <w:bCs/>
            <w:color w:val="0000FF"/>
            <w:sz w:val="24"/>
            <w:szCs w:val="24"/>
            <w:u w:val="single"/>
            <w:lang w:eastAsia="it-IT"/>
          </w:rPr>
          <w:t>MIGRANTI E PASTORALE D'ACCOGLIENZA</w:t>
        </w:r>
      </w:hyperlink>
    </w:p>
    <w:p w:rsidR="005B258B" w:rsidRPr="005B258B" w:rsidRDefault="005B258B" w:rsidP="005B258B">
      <w:pPr>
        <w:spacing w:beforeAutospacing="1" w:after="100" w:afterAutospacing="1" w:line="240" w:lineRule="auto"/>
        <w:rPr>
          <w:rFonts w:ascii="Verdana" w:eastAsia="Times New Roman" w:hAnsi="Verdana" w:cs="Times New Roman"/>
          <w:sz w:val="24"/>
          <w:szCs w:val="24"/>
          <w:lang w:eastAsia="it-IT"/>
        </w:rPr>
      </w:pPr>
      <w:hyperlink r:id="rId25" w:anchor="“Inculturazione” e pluralismo culturale e religioso" w:history="1">
        <w:r w:rsidRPr="005B258B">
          <w:rPr>
            <w:rFonts w:ascii="Verdana" w:eastAsia="Times New Roman" w:hAnsi="Verdana" w:cs="Times New Roman"/>
            <w:color w:val="0000FF"/>
            <w:sz w:val="24"/>
            <w:szCs w:val="24"/>
            <w:u w:val="single"/>
            <w:lang w:eastAsia="it-IT"/>
          </w:rPr>
          <w:t>"Inculturazione" e pluralismo culturale e religioso</w:t>
        </w:r>
      </w:hyperlink>
      <w:r w:rsidRPr="005B258B">
        <w:rPr>
          <w:rFonts w:ascii="Verdana" w:eastAsia="Times New Roman" w:hAnsi="Verdana" w:cs="Times New Roman"/>
          <w:sz w:val="24"/>
          <w:szCs w:val="24"/>
          <w:lang w:eastAsia="it-IT"/>
        </w:rPr>
        <w:br/>
      </w:r>
      <w:hyperlink r:id="rId26" w:anchor="La Chiesa del Concilio Ecumenico Vaticano II" w:history="1">
        <w:r w:rsidRPr="005B258B">
          <w:rPr>
            <w:rFonts w:ascii="Verdana" w:eastAsia="Times New Roman" w:hAnsi="Verdana" w:cs="Times New Roman"/>
            <w:color w:val="0000FF"/>
            <w:sz w:val="24"/>
            <w:szCs w:val="24"/>
            <w:u w:val="single"/>
            <w:lang w:eastAsia="it-IT"/>
          </w:rPr>
          <w:t>La Chiesa del Concilio Ecumenico Vaticano II</w:t>
        </w:r>
      </w:hyperlink>
      <w:r w:rsidRPr="005B258B">
        <w:rPr>
          <w:rFonts w:ascii="Verdana" w:eastAsia="Times New Roman" w:hAnsi="Verdana" w:cs="Times New Roman"/>
          <w:sz w:val="24"/>
          <w:szCs w:val="24"/>
          <w:lang w:eastAsia="it-IT"/>
        </w:rPr>
        <w:br/>
      </w:r>
      <w:hyperlink r:id="rId27" w:anchor="Accoglienza e solidarietà" w:history="1">
        <w:r w:rsidRPr="005B258B">
          <w:rPr>
            <w:rFonts w:ascii="Verdana" w:eastAsia="Times New Roman" w:hAnsi="Verdana" w:cs="Times New Roman"/>
            <w:color w:val="0000FF"/>
            <w:sz w:val="24"/>
            <w:szCs w:val="24"/>
            <w:u w:val="single"/>
            <w:lang w:eastAsia="it-IT"/>
          </w:rPr>
          <w:t>Accoglienza e solidarietà</w:t>
        </w:r>
      </w:hyperlink>
      <w:r w:rsidRPr="005B258B">
        <w:rPr>
          <w:rFonts w:ascii="Verdana" w:eastAsia="Times New Roman" w:hAnsi="Verdana" w:cs="Times New Roman"/>
          <w:sz w:val="24"/>
          <w:szCs w:val="24"/>
          <w:lang w:eastAsia="it-IT"/>
        </w:rPr>
        <w:t> </w:t>
      </w:r>
      <w:r w:rsidRPr="005B258B">
        <w:rPr>
          <w:rFonts w:ascii="Verdana" w:eastAsia="Times New Roman" w:hAnsi="Verdana" w:cs="Times New Roman"/>
          <w:sz w:val="24"/>
          <w:szCs w:val="24"/>
          <w:lang w:eastAsia="it-IT"/>
        </w:rPr>
        <w:br/>
      </w:r>
      <w:hyperlink r:id="rId28" w:anchor="Liturgia e religiosità popolare" w:history="1">
        <w:r w:rsidRPr="005B258B">
          <w:rPr>
            <w:rFonts w:ascii="Verdana" w:eastAsia="Times New Roman" w:hAnsi="Verdana" w:cs="Times New Roman"/>
            <w:color w:val="0000FF"/>
            <w:sz w:val="24"/>
            <w:szCs w:val="24"/>
            <w:u w:val="single"/>
            <w:lang w:eastAsia="it-IT"/>
          </w:rPr>
          <w:t>Liturgia e religiosità popolare</w:t>
        </w:r>
      </w:hyperlink>
      <w:r w:rsidRPr="005B258B">
        <w:rPr>
          <w:rFonts w:ascii="Verdana" w:eastAsia="Times New Roman" w:hAnsi="Verdana" w:cs="Times New Roman"/>
          <w:sz w:val="24"/>
          <w:szCs w:val="24"/>
          <w:lang w:eastAsia="it-IT"/>
        </w:rPr>
        <w:t> </w:t>
      </w:r>
      <w:r w:rsidRPr="005B258B">
        <w:rPr>
          <w:rFonts w:ascii="Verdana" w:eastAsia="Times New Roman" w:hAnsi="Verdana" w:cs="Times New Roman"/>
          <w:sz w:val="24"/>
          <w:szCs w:val="24"/>
          <w:lang w:eastAsia="it-IT"/>
        </w:rPr>
        <w:br/>
      </w:r>
      <w:hyperlink r:id="rId29" w:anchor="Migranti cattolici" w:history="1">
        <w:r w:rsidRPr="005B258B">
          <w:rPr>
            <w:rFonts w:ascii="Verdana" w:eastAsia="Times New Roman" w:hAnsi="Verdana" w:cs="Times New Roman"/>
            <w:color w:val="0000FF"/>
            <w:sz w:val="24"/>
            <w:szCs w:val="24"/>
            <w:u w:val="single"/>
            <w:lang w:eastAsia="it-IT"/>
          </w:rPr>
          <w:t>Migranti cattolici</w:t>
        </w:r>
      </w:hyperlink>
      <w:r w:rsidRPr="005B258B">
        <w:rPr>
          <w:rFonts w:ascii="Verdana" w:eastAsia="Times New Roman" w:hAnsi="Verdana" w:cs="Times New Roman"/>
          <w:sz w:val="24"/>
          <w:szCs w:val="24"/>
          <w:lang w:eastAsia="it-IT"/>
        </w:rPr>
        <w:br/>
      </w:r>
      <w:hyperlink r:id="rId30" w:anchor="Migranti cattolici di rito orientale" w:history="1">
        <w:r w:rsidRPr="005B258B">
          <w:rPr>
            <w:rFonts w:ascii="Verdana" w:eastAsia="Times New Roman" w:hAnsi="Verdana" w:cs="Times New Roman"/>
            <w:color w:val="0000FF"/>
            <w:sz w:val="24"/>
            <w:szCs w:val="24"/>
            <w:u w:val="single"/>
            <w:lang w:eastAsia="it-IT"/>
          </w:rPr>
          <w:t>Migranti cattolici di rito orientale</w:t>
        </w:r>
      </w:hyperlink>
      <w:r w:rsidRPr="005B258B">
        <w:rPr>
          <w:rFonts w:ascii="Verdana" w:eastAsia="Times New Roman" w:hAnsi="Verdana" w:cs="Times New Roman"/>
          <w:sz w:val="24"/>
          <w:szCs w:val="24"/>
          <w:lang w:eastAsia="it-IT"/>
        </w:rPr>
        <w:t> </w:t>
      </w:r>
      <w:r w:rsidRPr="005B258B">
        <w:rPr>
          <w:rFonts w:ascii="Verdana" w:eastAsia="Times New Roman" w:hAnsi="Verdana" w:cs="Times New Roman"/>
          <w:sz w:val="24"/>
          <w:szCs w:val="24"/>
          <w:lang w:eastAsia="it-IT"/>
        </w:rPr>
        <w:br/>
      </w:r>
      <w:hyperlink r:id="rId31" w:anchor="Migranti di altre Chiese e Comunità ecclesiali" w:history="1">
        <w:r w:rsidRPr="005B258B">
          <w:rPr>
            <w:rFonts w:ascii="Verdana" w:eastAsia="Times New Roman" w:hAnsi="Verdana" w:cs="Times New Roman"/>
            <w:color w:val="0000FF"/>
            <w:sz w:val="24"/>
            <w:szCs w:val="24"/>
            <w:u w:val="single"/>
            <w:lang w:eastAsia="it-IT"/>
          </w:rPr>
          <w:t>Migranti di altre Chiese e comunità ecclesiali</w:t>
        </w:r>
      </w:hyperlink>
      <w:r w:rsidRPr="005B258B">
        <w:rPr>
          <w:rFonts w:ascii="Verdana" w:eastAsia="Times New Roman" w:hAnsi="Verdana" w:cs="Times New Roman"/>
          <w:sz w:val="24"/>
          <w:szCs w:val="24"/>
          <w:lang w:eastAsia="it-IT"/>
        </w:rPr>
        <w:t> </w:t>
      </w:r>
      <w:r w:rsidRPr="005B258B">
        <w:rPr>
          <w:rFonts w:ascii="Verdana" w:eastAsia="Times New Roman" w:hAnsi="Verdana" w:cs="Times New Roman"/>
          <w:sz w:val="24"/>
          <w:szCs w:val="24"/>
          <w:lang w:eastAsia="it-IT"/>
        </w:rPr>
        <w:br/>
      </w:r>
      <w:hyperlink r:id="rId32" w:anchor="Migranti di altre religioni, in genere" w:history="1">
        <w:r w:rsidRPr="005B258B">
          <w:rPr>
            <w:rFonts w:ascii="Verdana" w:eastAsia="Times New Roman" w:hAnsi="Verdana" w:cs="Times New Roman"/>
            <w:color w:val="0000FF"/>
            <w:sz w:val="24"/>
            <w:szCs w:val="24"/>
            <w:u w:val="single"/>
            <w:lang w:eastAsia="it-IT"/>
          </w:rPr>
          <w:t>Migranti di altre religioni, in genere</w:t>
        </w:r>
      </w:hyperlink>
      <w:r w:rsidRPr="005B258B">
        <w:rPr>
          <w:rFonts w:ascii="Verdana" w:eastAsia="Times New Roman" w:hAnsi="Verdana" w:cs="Times New Roman"/>
          <w:sz w:val="24"/>
          <w:szCs w:val="24"/>
          <w:lang w:eastAsia="it-IT"/>
        </w:rPr>
        <w:t> </w:t>
      </w:r>
      <w:r w:rsidRPr="005B258B">
        <w:rPr>
          <w:rFonts w:ascii="Verdana" w:eastAsia="Times New Roman" w:hAnsi="Verdana" w:cs="Times New Roman"/>
          <w:sz w:val="24"/>
          <w:szCs w:val="24"/>
          <w:lang w:eastAsia="it-IT"/>
        </w:rPr>
        <w:br/>
      </w:r>
      <w:hyperlink r:id="rId33" w:anchor="Quattro attenzioni particolari" w:history="1">
        <w:r w:rsidRPr="005B258B">
          <w:rPr>
            <w:rFonts w:ascii="Verdana" w:eastAsia="Times New Roman" w:hAnsi="Verdana" w:cs="Times New Roman"/>
            <w:color w:val="0000FF"/>
            <w:sz w:val="24"/>
            <w:szCs w:val="24"/>
            <w:u w:val="single"/>
            <w:lang w:eastAsia="it-IT"/>
          </w:rPr>
          <w:t>Quattro attenzioni particolari</w:t>
        </w:r>
      </w:hyperlink>
      <w:r w:rsidRPr="005B258B">
        <w:rPr>
          <w:rFonts w:ascii="Verdana" w:eastAsia="Times New Roman" w:hAnsi="Verdana" w:cs="Times New Roman"/>
          <w:sz w:val="24"/>
          <w:szCs w:val="24"/>
          <w:lang w:eastAsia="it-IT"/>
        </w:rPr>
        <w:br/>
      </w:r>
      <w:hyperlink r:id="rId34" w:anchor="Migranti musulmani" w:history="1">
        <w:r w:rsidRPr="005B258B">
          <w:rPr>
            <w:rFonts w:ascii="Verdana" w:eastAsia="Times New Roman" w:hAnsi="Verdana" w:cs="Times New Roman"/>
            <w:color w:val="0000FF"/>
            <w:sz w:val="24"/>
            <w:szCs w:val="24"/>
            <w:u w:val="single"/>
            <w:lang w:eastAsia="it-IT"/>
          </w:rPr>
          <w:t>Migranti musulmani </w:t>
        </w:r>
      </w:hyperlink>
      <w:r w:rsidRPr="005B258B">
        <w:rPr>
          <w:rFonts w:ascii="Verdana" w:eastAsia="Times New Roman" w:hAnsi="Verdana" w:cs="Times New Roman"/>
          <w:sz w:val="24"/>
          <w:szCs w:val="24"/>
          <w:lang w:eastAsia="it-IT"/>
        </w:rPr>
        <w:br/>
      </w:r>
      <w:hyperlink r:id="rId35" w:anchor="Il dialogo inter-religioso" w:history="1">
        <w:r w:rsidRPr="005B258B">
          <w:rPr>
            <w:rFonts w:ascii="Verdana" w:eastAsia="Times New Roman" w:hAnsi="Verdana" w:cs="Times New Roman"/>
            <w:color w:val="0000FF"/>
            <w:sz w:val="24"/>
            <w:szCs w:val="24"/>
            <w:u w:val="single"/>
            <w:lang w:eastAsia="it-IT"/>
          </w:rPr>
          <w:t>Il dialogo inter-religioso</w:t>
        </w:r>
      </w:hyperlink>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b/>
          <w:bCs/>
          <w:sz w:val="24"/>
          <w:szCs w:val="24"/>
          <w:lang w:eastAsia="it-IT"/>
        </w:rPr>
        <w:t>Parte III</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hyperlink r:id="rId36" w:anchor="Operatori di una pastorale di comunione" w:history="1">
        <w:r w:rsidRPr="005B258B">
          <w:rPr>
            <w:rFonts w:ascii="Verdana" w:eastAsia="Times New Roman" w:hAnsi="Verdana" w:cs="Times New Roman"/>
            <w:b/>
            <w:bCs/>
            <w:color w:val="0000FF"/>
            <w:sz w:val="24"/>
            <w:szCs w:val="24"/>
            <w:u w:val="single"/>
            <w:lang w:eastAsia="it-IT"/>
          </w:rPr>
          <w:t>OPERATORI DI UNA PASTORALE DI COMUNIONE</w:t>
        </w:r>
      </w:hyperlink>
    </w:p>
    <w:p w:rsidR="005B258B" w:rsidRPr="005B258B" w:rsidRDefault="005B258B" w:rsidP="005B258B">
      <w:pPr>
        <w:spacing w:beforeAutospacing="1" w:after="100" w:afterAutospacing="1" w:line="240" w:lineRule="auto"/>
        <w:rPr>
          <w:rFonts w:ascii="Verdana" w:eastAsia="Times New Roman" w:hAnsi="Verdana" w:cs="Times New Roman"/>
          <w:sz w:val="24"/>
          <w:szCs w:val="24"/>
          <w:lang w:eastAsia="it-IT"/>
        </w:rPr>
      </w:pPr>
      <w:hyperlink r:id="rId37" w:anchor="Nelle Chiese di partenza e di arrivo" w:history="1">
        <w:r w:rsidRPr="005B258B">
          <w:rPr>
            <w:rFonts w:ascii="Verdana" w:eastAsia="Times New Roman" w:hAnsi="Verdana" w:cs="Times New Roman"/>
            <w:color w:val="0000FF"/>
            <w:sz w:val="24"/>
            <w:szCs w:val="24"/>
            <w:u w:val="single"/>
            <w:lang w:eastAsia="it-IT"/>
          </w:rPr>
          <w:t>Nelle Chiese di partenza e di arrivo</w:t>
        </w:r>
      </w:hyperlink>
      <w:r w:rsidRPr="005B258B">
        <w:rPr>
          <w:rFonts w:ascii="Verdana" w:eastAsia="Times New Roman" w:hAnsi="Verdana" w:cs="Times New Roman"/>
          <w:sz w:val="24"/>
          <w:szCs w:val="24"/>
          <w:lang w:eastAsia="it-IT"/>
        </w:rPr>
        <w:br/>
      </w:r>
      <w:hyperlink r:id="rId38" w:anchor="Il Coordinatore nazionale dei Cappellani/Missionari" w:history="1">
        <w:r w:rsidRPr="005B258B">
          <w:rPr>
            <w:rFonts w:ascii="Verdana" w:eastAsia="Times New Roman" w:hAnsi="Verdana" w:cs="Times New Roman"/>
            <w:color w:val="0000FF"/>
            <w:sz w:val="24"/>
            <w:szCs w:val="24"/>
            <w:u w:val="single"/>
            <w:lang w:eastAsia="it-IT"/>
          </w:rPr>
          <w:t>Il Coordinatore nazionale dei Cappellani/Missionari</w:t>
        </w:r>
      </w:hyperlink>
      <w:r w:rsidRPr="005B258B">
        <w:rPr>
          <w:rFonts w:ascii="Verdana" w:eastAsia="Times New Roman" w:hAnsi="Verdana" w:cs="Times New Roman"/>
          <w:sz w:val="24"/>
          <w:szCs w:val="24"/>
          <w:lang w:eastAsia="it-IT"/>
        </w:rPr>
        <w:t> </w:t>
      </w:r>
      <w:r w:rsidRPr="005B258B">
        <w:rPr>
          <w:rFonts w:ascii="Verdana" w:eastAsia="Times New Roman" w:hAnsi="Verdana" w:cs="Times New Roman"/>
          <w:sz w:val="24"/>
          <w:szCs w:val="24"/>
          <w:lang w:eastAsia="it-IT"/>
        </w:rPr>
        <w:br/>
      </w:r>
      <w:hyperlink r:id="rId39" w:anchor="Il Cappellano/Missionario dei migranti" w:history="1">
        <w:r w:rsidRPr="005B258B">
          <w:rPr>
            <w:rFonts w:ascii="Verdana" w:eastAsia="Times New Roman" w:hAnsi="Verdana" w:cs="Times New Roman"/>
            <w:color w:val="0000FF"/>
            <w:sz w:val="24"/>
            <w:szCs w:val="24"/>
            <w:u w:val="single"/>
            <w:lang w:eastAsia="it-IT"/>
          </w:rPr>
          <w:t>Il Cappellano/Missionario dei migranti</w:t>
        </w:r>
      </w:hyperlink>
      <w:r w:rsidRPr="005B258B">
        <w:rPr>
          <w:rFonts w:ascii="Verdana" w:eastAsia="Times New Roman" w:hAnsi="Verdana" w:cs="Times New Roman"/>
          <w:sz w:val="24"/>
          <w:szCs w:val="24"/>
          <w:lang w:eastAsia="it-IT"/>
        </w:rPr>
        <w:t> </w:t>
      </w:r>
      <w:r w:rsidRPr="005B258B">
        <w:rPr>
          <w:rFonts w:ascii="Verdana" w:eastAsia="Times New Roman" w:hAnsi="Verdana" w:cs="Times New Roman"/>
          <w:sz w:val="24"/>
          <w:szCs w:val="24"/>
          <w:lang w:eastAsia="it-IT"/>
        </w:rPr>
        <w:br/>
      </w:r>
      <w:hyperlink r:id="rId40" w:anchor="Presbiteri diocesani/eparchiali come Cappellani/Missionari" w:history="1">
        <w:r w:rsidRPr="005B258B">
          <w:rPr>
            <w:rFonts w:ascii="Verdana" w:eastAsia="Times New Roman" w:hAnsi="Verdana" w:cs="Times New Roman"/>
            <w:color w:val="0000FF"/>
            <w:sz w:val="24"/>
            <w:szCs w:val="24"/>
            <w:u w:val="single"/>
            <w:lang w:eastAsia="it-IT"/>
          </w:rPr>
          <w:t>Presbiteri diocesani/</w:t>
        </w:r>
        <w:proofErr w:type="spellStart"/>
        <w:r w:rsidRPr="005B258B">
          <w:rPr>
            <w:rFonts w:ascii="Verdana" w:eastAsia="Times New Roman" w:hAnsi="Verdana" w:cs="Times New Roman"/>
            <w:color w:val="0000FF"/>
            <w:sz w:val="24"/>
            <w:szCs w:val="24"/>
            <w:u w:val="single"/>
            <w:lang w:eastAsia="it-IT"/>
          </w:rPr>
          <w:t>eparchiali</w:t>
        </w:r>
        <w:proofErr w:type="spellEnd"/>
        <w:r w:rsidRPr="005B258B">
          <w:rPr>
            <w:rFonts w:ascii="Verdana" w:eastAsia="Times New Roman" w:hAnsi="Verdana" w:cs="Times New Roman"/>
            <w:color w:val="0000FF"/>
            <w:sz w:val="24"/>
            <w:szCs w:val="24"/>
            <w:u w:val="single"/>
            <w:lang w:eastAsia="it-IT"/>
          </w:rPr>
          <w:t xml:space="preserve"> come Cappellani/Missionari</w:t>
        </w:r>
      </w:hyperlink>
      <w:r w:rsidRPr="005B258B">
        <w:rPr>
          <w:rFonts w:ascii="Verdana" w:eastAsia="Times New Roman" w:hAnsi="Verdana" w:cs="Times New Roman"/>
          <w:sz w:val="24"/>
          <w:szCs w:val="24"/>
          <w:lang w:eastAsia="it-IT"/>
        </w:rPr>
        <w:t> </w:t>
      </w:r>
      <w:r w:rsidRPr="005B258B">
        <w:rPr>
          <w:rFonts w:ascii="Verdana" w:eastAsia="Times New Roman" w:hAnsi="Verdana" w:cs="Times New Roman"/>
          <w:sz w:val="24"/>
          <w:szCs w:val="24"/>
          <w:lang w:eastAsia="it-IT"/>
        </w:rPr>
        <w:br/>
      </w:r>
      <w:hyperlink r:id="rId41" w:anchor="Presbiteri e Fratelli religiosi e Religiose con impegno fra i migranti" w:history="1">
        <w:r w:rsidRPr="005B258B">
          <w:rPr>
            <w:rFonts w:ascii="Verdana" w:eastAsia="Times New Roman" w:hAnsi="Verdana" w:cs="Times New Roman"/>
            <w:color w:val="0000FF"/>
            <w:sz w:val="24"/>
            <w:szCs w:val="24"/>
            <w:u w:val="single"/>
            <w:lang w:eastAsia="it-IT"/>
          </w:rPr>
          <w:t>Presbiteri e Fratelli religiosi e Religiose con impegno fra i migranti</w:t>
        </w:r>
      </w:hyperlink>
      <w:r w:rsidRPr="005B258B">
        <w:rPr>
          <w:rFonts w:ascii="Verdana" w:eastAsia="Times New Roman" w:hAnsi="Verdana" w:cs="Times New Roman"/>
          <w:sz w:val="24"/>
          <w:szCs w:val="24"/>
          <w:lang w:eastAsia="it-IT"/>
        </w:rPr>
        <w:t> </w:t>
      </w:r>
      <w:r w:rsidRPr="005B258B">
        <w:rPr>
          <w:rFonts w:ascii="Verdana" w:eastAsia="Times New Roman" w:hAnsi="Verdana" w:cs="Times New Roman"/>
          <w:sz w:val="24"/>
          <w:szCs w:val="24"/>
          <w:lang w:eastAsia="it-IT"/>
        </w:rPr>
        <w:br/>
      </w:r>
      <w:hyperlink r:id="rId42" w:anchor="Laici, Associazioni laicali e Movimenti ecclesiali: per un impegno fra i migranti" w:history="1">
        <w:r w:rsidRPr="005B258B">
          <w:rPr>
            <w:rFonts w:ascii="Verdana" w:eastAsia="Times New Roman" w:hAnsi="Verdana" w:cs="Times New Roman"/>
            <w:color w:val="0000FF"/>
            <w:sz w:val="24"/>
            <w:szCs w:val="24"/>
            <w:u w:val="single"/>
            <w:lang w:eastAsia="it-IT"/>
          </w:rPr>
          <w:t>Laici, Associazioni laicali e Movimenti ecclesiali: per un impegno fra i migranti</w:t>
        </w:r>
      </w:hyperlink>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b/>
          <w:bCs/>
          <w:sz w:val="24"/>
          <w:szCs w:val="24"/>
          <w:lang w:eastAsia="it-IT"/>
        </w:rPr>
        <w:t>Parte IV</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hyperlink r:id="rId43" w:anchor="Strutture di pastorale missionaria" w:history="1">
        <w:r w:rsidRPr="005B258B">
          <w:rPr>
            <w:rFonts w:ascii="Verdana" w:eastAsia="Times New Roman" w:hAnsi="Verdana" w:cs="Times New Roman"/>
            <w:b/>
            <w:bCs/>
            <w:color w:val="0000FF"/>
            <w:sz w:val="24"/>
            <w:szCs w:val="24"/>
            <w:u w:val="single"/>
            <w:lang w:eastAsia="it-IT"/>
          </w:rPr>
          <w:t>STRUTTURE DI PASTORALE MISSIONARIA</w:t>
        </w:r>
      </w:hyperlink>
    </w:p>
    <w:p w:rsidR="005B258B" w:rsidRPr="005B258B" w:rsidRDefault="005B258B" w:rsidP="005B258B">
      <w:pPr>
        <w:spacing w:beforeAutospacing="1" w:after="100" w:afterAutospacing="1" w:line="240" w:lineRule="auto"/>
        <w:rPr>
          <w:rFonts w:ascii="Verdana" w:eastAsia="Times New Roman" w:hAnsi="Verdana" w:cs="Times New Roman"/>
          <w:sz w:val="24"/>
          <w:szCs w:val="24"/>
          <w:lang w:eastAsia="it-IT"/>
        </w:rPr>
      </w:pPr>
      <w:hyperlink r:id="rId44" w:anchor="Unità nella pluralità: problematica" w:history="1">
        <w:r w:rsidRPr="005B258B">
          <w:rPr>
            <w:rFonts w:ascii="Verdana" w:eastAsia="Times New Roman" w:hAnsi="Verdana" w:cs="Times New Roman"/>
            <w:color w:val="0000FF"/>
            <w:sz w:val="24"/>
            <w:szCs w:val="24"/>
            <w:u w:val="single"/>
            <w:lang w:eastAsia="it-IT"/>
          </w:rPr>
          <w:t>Unità nella pluralità: problematica</w:t>
        </w:r>
      </w:hyperlink>
      <w:r w:rsidRPr="005B258B">
        <w:rPr>
          <w:rFonts w:ascii="Verdana" w:eastAsia="Times New Roman" w:hAnsi="Verdana" w:cs="Times New Roman"/>
          <w:sz w:val="24"/>
          <w:szCs w:val="24"/>
          <w:lang w:eastAsia="it-IT"/>
        </w:rPr>
        <w:t> </w:t>
      </w:r>
      <w:r w:rsidRPr="005B258B">
        <w:rPr>
          <w:rFonts w:ascii="Verdana" w:eastAsia="Times New Roman" w:hAnsi="Verdana" w:cs="Times New Roman"/>
          <w:sz w:val="24"/>
          <w:szCs w:val="24"/>
          <w:lang w:eastAsia="it-IT"/>
        </w:rPr>
        <w:br/>
      </w:r>
      <w:hyperlink r:id="rId45" w:anchor="Strutture pastorali" w:history="1">
        <w:r w:rsidRPr="005B258B">
          <w:rPr>
            <w:rFonts w:ascii="Verdana" w:eastAsia="Times New Roman" w:hAnsi="Verdana" w:cs="Times New Roman"/>
            <w:color w:val="0000FF"/>
            <w:sz w:val="24"/>
            <w:szCs w:val="24"/>
            <w:u w:val="single"/>
            <w:lang w:eastAsia="it-IT"/>
          </w:rPr>
          <w:t>Strutture pastorali</w:t>
        </w:r>
      </w:hyperlink>
      <w:r w:rsidRPr="005B258B">
        <w:rPr>
          <w:rFonts w:ascii="Verdana" w:eastAsia="Times New Roman" w:hAnsi="Verdana" w:cs="Times New Roman"/>
          <w:sz w:val="24"/>
          <w:szCs w:val="24"/>
          <w:lang w:eastAsia="it-IT"/>
        </w:rPr>
        <w:t> </w:t>
      </w:r>
      <w:r w:rsidRPr="005B258B">
        <w:rPr>
          <w:rFonts w:ascii="Verdana" w:eastAsia="Times New Roman" w:hAnsi="Verdana" w:cs="Times New Roman"/>
          <w:sz w:val="24"/>
          <w:szCs w:val="24"/>
          <w:lang w:eastAsia="it-IT"/>
        </w:rPr>
        <w:br/>
      </w:r>
      <w:hyperlink r:id="rId46" w:anchor="Pastorale dinsieme e ambiti settoriali" w:history="1">
        <w:r w:rsidRPr="005B258B">
          <w:rPr>
            <w:rFonts w:ascii="Verdana" w:eastAsia="Times New Roman" w:hAnsi="Verdana" w:cs="Times New Roman"/>
            <w:color w:val="0000FF"/>
            <w:sz w:val="24"/>
            <w:szCs w:val="24"/>
            <w:u w:val="single"/>
            <w:lang w:eastAsia="it-IT"/>
          </w:rPr>
          <w:t>Pastorale d’insieme e ambiti settoriali</w:t>
        </w:r>
      </w:hyperlink>
      <w:r w:rsidRPr="005B258B">
        <w:rPr>
          <w:rFonts w:ascii="Verdana" w:eastAsia="Times New Roman" w:hAnsi="Verdana" w:cs="Times New Roman"/>
          <w:sz w:val="24"/>
          <w:szCs w:val="24"/>
          <w:lang w:eastAsia="it-IT"/>
        </w:rPr>
        <w:t> </w:t>
      </w:r>
      <w:r w:rsidRPr="005B258B">
        <w:rPr>
          <w:rFonts w:ascii="Verdana" w:eastAsia="Times New Roman" w:hAnsi="Verdana" w:cs="Times New Roman"/>
          <w:sz w:val="24"/>
          <w:szCs w:val="24"/>
          <w:lang w:eastAsia="it-IT"/>
        </w:rPr>
        <w:br/>
      </w:r>
      <w:hyperlink r:id="rId47" w:anchor="Le unità pastorali" w:history="1">
        <w:r w:rsidRPr="005B258B">
          <w:rPr>
            <w:rFonts w:ascii="Verdana" w:eastAsia="Times New Roman" w:hAnsi="Verdana" w:cs="Times New Roman"/>
            <w:color w:val="0000FF"/>
            <w:sz w:val="24"/>
            <w:szCs w:val="24"/>
            <w:u w:val="single"/>
            <w:lang w:eastAsia="it-IT"/>
          </w:rPr>
          <w:t>Le unità pastorali</w:t>
        </w:r>
      </w:hyperlink>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b/>
          <w:bCs/>
          <w:sz w:val="24"/>
          <w:szCs w:val="24"/>
          <w:lang w:eastAsia="it-IT"/>
        </w:rPr>
        <w:t>Conclusione</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hyperlink r:id="rId48" w:anchor="Universalità di missione" w:history="1">
        <w:r w:rsidRPr="005B258B">
          <w:rPr>
            <w:rFonts w:ascii="Verdana" w:eastAsia="Times New Roman" w:hAnsi="Verdana" w:cs="Times New Roman"/>
            <w:b/>
            <w:bCs/>
            <w:color w:val="0000FF"/>
            <w:sz w:val="24"/>
            <w:szCs w:val="24"/>
            <w:u w:val="single"/>
            <w:lang w:eastAsia="it-IT"/>
          </w:rPr>
          <w:t>UNIVERSALITÀ DI MISSIONE</w:t>
        </w:r>
      </w:hyperlink>
    </w:p>
    <w:p w:rsidR="005B258B" w:rsidRPr="005B258B" w:rsidRDefault="005B258B" w:rsidP="005B258B">
      <w:pPr>
        <w:spacing w:beforeAutospacing="1" w:after="100" w:afterAutospacing="1" w:line="240" w:lineRule="auto"/>
        <w:rPr>
          <w:rFonts w:ascii="Verdana" w:eastAsia="Times New Roman" w:hAnsi="Verdana" w:cs="Times New Roman"/>
          <w:sz w:val="24"/>
          <w:szCs w:val="24"/>
          <w:lang w:eastAsia="it-IT"/>
        </w:rPr>
      </w:pPr>
      <w:hyperlink r:id="rId49" w:anchor="I semina Verbi (semi del Verbo)" w:history="1">
        <w:r w:rsidRPr="005B258B">
          <w:rPr>
            <w:rFonts w:ascii="Verdana" w:eastAsia="Times New Roman" w:hAnsi="Verdana" w:cs="Times New Roman"/>
            <w:color w:val="0000FF"/>
            <w:sz w:val="24"/>
            <w:szCs w:val="24"/>
            <w:u w:val="single"/>
            <w:lang w:eastAsia="it-IT"/>
          </w:rPr>
          <w:t>I</w:t>
        </w:r>
        <w:r w:rsidRPr="005B258B">
          <w:rPr>
            <w:rFonts w:ascii="Verdana" w:eastAsia="Times New Roman" w:hAnsi="Verdana" w:cs="Times New Roman"/>
            <w:i/>
            <w:iCs/>
            <w:color w:val="0000FF"/>
            <w:sz w:val="24"/>
            <w:szCs w:val="24"/>
            <w:u w:val="single"/>
            <w:lang w:eastAsia="it-IT"/>
          </w:rPr>
          <w:t> semina Verbi </w:t>
        </w:r>
        <w:r w:rsidRPr="005B258B">
          <w:rPr>
            <w:rFonts w:ascii="Verdana" w:eastAsia="Times New Roman" w:hAnsi="Verdana" w:cs="Times New Roman"/>
            <w:color w:val="0000FF"/>
            <w:sz w:val="24"/>
            <w:szCs w:val="24"/>
            <w:u w:val="single"/>
            <w:lang w:eastAsia="it-IT"/>
          </w:rPr>
          <w:t>(semi del Verbo)</w:t>
        </w:r>
      </w:hyperlink>
      <w:r w:rsidRPr="005B258B">
        <w:rPr>
          <w:rFonts w:ascii="Verdana" w:eastAsia="Times New Roman" w:hAnsi="Verdana" w:cs="Times New Roman"/>
          <w:sz w:val="24"/>
          <w:szCs w:val="24"/>
          <w:lang w:eastAsia="it-IT"/>
        </w:rPr>
        <w:t> </w:t>
      </w:r>
      <w:r w:rsidRPr="005B258B">
        <w:rPr>
          <w:rFonts w:ascii="Verdana" w:eastAsia="Times New Roman" w:hAnsi="Verdana" w:cs="Times New Roman"/>
          <w:sz w:val="24"/>
          <w:szCs w:val="24"/>
          <w:lang w:eastAsia="it-IT"/>
        </w:rPr>
        <w:br/>
      </w:r>
      <w:hyperlink r:id="rId50" w:anchor="Operatori di comunione" w:history="1">
        <w:r w:rsidRPr="005B258B">
          <w:rPr>
            <w:rFonts w:ascii="Verdana" w:eastAsia="Times New Roman" w:hAnsi="Verdana" w:cs="Times New Roman"/>
            <w:color w:val="0000FF"/>
            <w:sz w:val="24"/>
            <w:szCs w:val="24"/>
            <w:u w:val="single"/>
            <w:lang w:eastAsia="it-IT"/>
          </w:rPr>
          <w:t>Operatori di comunione</w:t>
        </w:r>
      </w:hyperlink>
      <w:r w:rsidRPr="005B258B">
        <w:rPr>
          <w:rFonts w:ascii="Verdana" w:eastAsia="Times New Roman" w:hAnsi="Verdana" w:cs="Times New Roman"/>
          <w:sz w:val="24"/>
          <w:szCs w:val="24"/>
          <w:lang w:eastAsia="it-IT"/>
        </w:rPr>
        <w:t> </w:t>
      </w:r>
      <w:r w:rsidRPr="005B258B">
        <w:rPr>
          <w:rFonts w:ascii="Verdana" w:eastAsia="Times New Roman" w:hAnsi="Verdana" w:cs="Times New Roman"/>
          <w:sz w:val="24"/>
          <w:szCs w:val="24"/>
          <w:lang w:eastAsia="it-IT"/>
        </w:rPr>
        <w:br/>
      </w:r>
      <w:hyperlink r:id="rId51" w:anchor="Pastorale dialogante e missionaria" w:history="1">
        <w:r w:rsidRPr="005B258B">
          <w:rPr>
            <w:rFonts w:ascii="Verdana" w:eastAsia="Times New Roman" w:hAnsi="Verdana" w:cs="Times New Roman"/>
            <w:color w:val="0000FF"/>
            <w:sz w:val="24"/>
            <w:szCs w:val="24"/>
            <w:u w:val="single"/>
            <w:lang w:eastAsia="it-IT"/>
          </w:rPr>
          <w:t>Pastorale dialogante e missionaria</w:t>
        </w:r>
      </w:hyperlink>
      <w:r w:rsidRPr="005B258B">
        <w:rPr>
          <w:rFonts w:ascii="Verdana" w:eastAsia="Times New Roman" w:hAnsi="Verdana" w:cs="Times New Roman"/>
          <w:sz w:val="24"/>
          <w:szCs w:val="24"/>
          <w:lang w:eastAsia="it-IT"/>
        </w:rPr>
        <w:t> </w:t>
      </w:r>
      <w:r w:rsidRPr="005B258B">
        <w:rPr>
          <w:rFonts w:ascii="Verdana" w:eastAsia="Times New Roman" w:hAnsi="Verdana" w:cs="Times New Roman"/>
          <w:sz w:val="24"/>
          <w:szCs w:val="24"/>
          <w:lang w:eastAsia="it-IT"/>
        </w:rPr>
        <w:br/>
      </w:r>
      <w:hyperlink r:id="rId52" w:anchor="La Chiesa e i cristiani, segno di speranza" w:history="1">
        <w:r w:rsidRPr="005B258B">
          <w:rPr>
            <w:rFonts w:ascii="Verdana" w:eastAsia="Times New Roman" w:hAnsi="Verdana" w:cs="Times New Roman"/>
            <w:color w:val="0000FF"/>
            <w:sz w:val="24"/>
            <w:szCs w:val="24"/>
            <w:u w:val="single"/>
            <w:lang w:eastAsia="it-IT"/>
          </w:rPr>
          <w:t>La Chiesa e i cristiani, segno di speranza</w:t>
        </w:r>
      </w:hyperlink>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hyperlink r:id="rId53" w:anchor="Ordinamento giuridico-pastorale" w:history="1">
        <w:r w:rsidRPr="005B258B">
          <w:rPr>
            <w:rFonts w:ascii="Verdana" w:eastAsia="Times New Roman" w:hAnsi="Verdana" w:cs="Times New Roman"/>
            <w:b/>
            <w:bCs/>
            <w:color w:val="0000FF"/>
            <w:sz w:val="24"/>
            <w:szCs w:val="24"/>
            <w:u w:val="single"/>
            <w:lang w:eastAsia="it-IT"/>
          </w:rPr>
          <w:t>ORDINAMENTO GIURIDICO</w:t>
        </w:r>
        <w:r w:rsidRPr="005B258B">
          <w:rPr>
            <w:rFonts w:ascii="Verdana" w:eastAsia="Times New Roman" w:hAnsi="Verdana" w:cs="Times New Roman"/>
            <w:b/>
            <w:bCs/>
            <w:color w:val="0000FF"/>
            <w:sz w:val="24"/>
            <w:szCs w:val="24"/>
            <w:u w:val="single"/>
            <w:lang w:eastAsia="it-IT"/>
          </w:rPr>
          <w:noBreakHyphen/>
          <w:t xml:space="preserve"> PASTORALE</w:t>
        </w:r>
      </w:hyperlink>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hyperlink r:id="rId54" w:anchor="PREMESSA" w:history="1">
        <w:r w:rsidRPr="005B258B">
          <w:rPr>
            <w:rFonts w:ascii="Verdana" w:eastAsia="Times New Roman" w:hAnsi="Verdana" w:cs="Times New Roman"/>
            <w:b/>
            <w:bCs/>
            <w:color w:val="0000FF"/>
            <w:sz w:val="24"/>
            <w:szCs w:val="24"/>
            <w:u w:val="single"/>
            <w:lang w:eastAsia="it-IT"/>
          </w:rPr>
          <w:t>Premessa</w:t>
        </w:r>
      </w:hyperlink>
    </w:p>
    <w:p w:rsidR="005B258B" w:rsidRPr="005B258B" w:rsidRDefault="005B258B" w:rsidP="005B258B">
      <w:pPr>
        <w:spacing w:beforeAutospacing="1" w:after="100" w:afterAutospacing="1" w:line="240" w:lineRule="auto"/>
        <w:rPr>
          <w:rFonts w:ascii="Verdana" w:eastAsia="Times New Roman" w:hAnsi="Verdana" w:cs="Times New Roman"/>
          <w:sz w:val="24"/>
          <w:szCs w:val="24"/>
          <w:lang w:eastAsia="it-IT"/>
        </w:rPr>
      </w:pPr>
      <w:hyperlink r:id="rId55" w:anchor="Capitolo I" w:history="1">
        <w:r w:rsidRPr="005B258B">
          <w:rPr>
            <w:rFonts w:ascii="Verdana" w:eastAsia="Times New Roman" w:hAnsi="Verdana" w:cs="Times New Roman"/>
            <w:color w:val="0000FF"/>
            <w:sz w:val="24"/>
            <w:szCs w:val="24"/>
            <w:u w:val="single"/>
            <w:lang w:eastAsia="it-IT"/>
          </w:rPr>
          <w:t>Cap. I: I Fedeli laici</w:t>
        </w:r>
      </w:hyperlink>
      <w:r w:rsidRPr="005B258B">
        <w:rPr>
          <w:rFonts w:ascii="Verdana" w:eastAsia="Times New Roman" w:hAnsi="Verdana" w:cs="Times New Roman"/>
          <w:sz w:val="24"/>
          <w:szCs w:val="24"/>
          <w:lang w:eastAsia="it-IT"/>
        </w:rPr>
        <w:t> </w:t>
      </w:r>
      <w:r w:rsidRPr="005B258B">
        <w:rPr>
          <w:rFonts w:ascii="Verdana" w:eastAsia="Times New Roman" w:hAnsi="Verdana" w:cs="Times New Roman"/>
          <w:sz w:val="24"/>
          <w:szCs w:val="24"/>
          <w:lang w:eastAsia="it-IT"/>
        </w:rPr>
        <w:br/>
      </w:r>
      <w:hyperlink r:id="rId56" w:anchor="Capitolo II" w:history="1">
        <w:r w:rsidRPr="005B258B">
          <w:rPr>
            <w:rFonts w:ascii="Verdana" w:eastAsia="Times New Roman" w:hAnsi="Verdana" w:cs="Times New Roman"/>
            <w:color w:val="0000FF"/>
            <w:sz w:val="24"/>
            <w:szCs w:val="24"/>
            <w:u w:val="single"/>
            <w:lang w:eastAsia="it-IT"/>
          </w:rPr>
          <w:t>Cap. II: I Cappellani/Missionari</w:t>
        </w:r>
      </w:hyperlink>
      <w:r w:rsidRPr="005B258B">
        <w:rPr>
          <w:rFonts w:ascii="Verdana" w:eastAsia="Times New Roman" w:hAnsi="Verdana" w:cs="Times New Roman"/>
          <w:sz w:val="24"/>
          <w:szCs w:val="24"/>
          <w:lang w:eastAsia="it-IT"/>
        </w:rPr>
        <w:t> </w:t>
      </w:r>
      <w:r w:rsidRPr="005B258B">
        <w:rPr>
          <w:rFonts w:ascii="Verdana" w:eastAsia="Times New Roman" w:hAnsi="Verdana" w:cs="Times New Roman"/>
          <w:sz w:val="24"/>
          <w:szCs w:val="24"/>
          <w:lang w:eastAsia="it-IT"/>
        </w:rPr>
        <w:br/>
      </w:r>
      <w:hyperlink r:id="rId57" w:anchor="Capitolo III" w:history="1">
        <w:r w:rsidRPr="005B258B">
          <w:rPr>
            <w:rFonts w:ascii="Verdana" w:eastAsia="Times New Roman" w:hAnsi="Verdana" w:cs="Times New Roman"/>
            <w:color w:val="0000FF"/>
            <w:sz w:val="24"/>
            <w:szCs w:val="24"/>
            <w:u w:val="single"/>
            <w:lang w:eastAsia="it-IT"/>
          </w:rPr>
          <w:t>Cap. III: I Religiosi e le Religiose</w:t>
        </w:r>
      </w:hyperlink>
      <w:r w:rsidRPr="005B258B">
        <w:rPr>
          <w:rFonts w:ascii="Verdana" w:eastAsia="Times New Roman" w:hAnsi="Verdana" w:cs="Times New Roman"/>
          <w:sz w:val="24"/>
          <w:szCs w:val="24"/>
          <w:lang w:eastAsia="it-IT"/>
        </w:rPr>
        <w:t> </w:t>
      </w:r>
      <w:r w:rsidRPr="005B258B">
        <w:rPr>
          <w:rFonts w:ascii="Verdana" w:eastAsia="Times New Roman" w:hAnsi="Verdana" w:cs="Times New Roman"/>
          <w:sz w:val="24"/>
          <w:szCs w:val="24"/>
          <w:lang w:eastAsia="it-IT"/>
        </w:rPr>
        <w:br/>
      </w:r>
      <w:hyperlink r:id="rId58" w:anchor="Capitolo IV" w:history="1">
        <w:r w:rsidRPr="005B258B">
          <w:rPr>
            <w:rFonts w:ascii="Verdana" w:eastAsia="Times New Roman" w:hAnsi="Verdana" w:cs="Times New Roman"/>
            <w:color w:val="0000FF"/>
            <w:sz w:val="24"/>
            <w:szCs w:val="24"/>
            <w:u w:val="single"/>
            <w:lang w:eastAsia="it-IT"/>
          </w:rPr>
          <w:t>Cap. IV: Le Autorità ecclesiastiche</w:t>
        </w:r>
      </w:hyperlink>
      <w:r w:rsidRPr="005B258B">
        <w:rPr>
          <w:rFonts w:ascii="Verdana" w:eastAsia="Times New Roman" w:hAnsi="Verdana" w:cs="Times New Roman"/>
          <w:sz w:val="24"/>
          <w:szCs w:val="24"/>
          <w:lang w:eastAsia="it-IT"/>
        </w:rPr>
        <w:t> </w:t>
      </w:r>
      <w:r w:rsidRPr="005B258B">
        <w:rPr>
          <w:rFonts w:ascii="Verdana" w:eastAsia="Times New Roman" w:hAnsi="Verdana" w:cs="Times New Roman"/>
          <w:sz w:val="24"/>
          <w:szCs w:val="24"/>
          <w:lang w:eastAsia="it-IT"/>
        </w:rPr>
        <w:br/>
      </w:r>
      <w:hyperlink r:id="rId59" w:anchor="Capitolo V" w:history="1">
        <w:r w:rsidRPr="005B258B">
          <w:rPr>
            <w:rFonts w:ascii="Verdana" w:eastAsia="Times New Roman" w:hAnsi="Verdana" w:cs="Times New Roman"/>
            <w:color w:val="0000FF"/>
            <w:sz w:val="24"/>
            <w:szCs w:val="24"/>
            <w:u w:val="single"/>
            <w:lang w:eastAsia="it-IT"/>
          </w:rPr>
          <w:t>Cap. V: Le Conferenze Episcopali e le rispettive Strutture Gerarchiche delle Chiese Orientali Cattoliche</w:t>
        </w:r>
      </w:hyperlink>
      <w:r w:rsidRPr="005B258B">
        <w:rPr>
          <w:rFonts w:ascii="Verdana" w:eastAsia="Times New Roman" w:hAnsi="Verdana" w:cs="Times New Roman"/>
          <w:sz w:val="24"/>
          <w:szCs w:val="24"/>
          <w:lang w:eastAsia="it-IT"/>
        </w:rPr>
        <w:t> </w:t>
      </w:r>
      <w:r w:rsidRPr="005B258B">
        <w:rPr>
          <w:rFonts w:ascii="Verdana" w:eastAsia="Times New Roman" w:hAnsi="Verdana" w:cs="Times New Roman"/>
          <w:sz w:val="24"/>
          <w:szCs w:val="24"/>
          <w:lang w:eastAsia="it-IT"/>
        </w:rPr>
        <w:br/>
      </w:r>
      <w:hyperlink r:id="rId60" w:anchor="Capitolo VI" w:history="1">
        <w:r w:rsidRPr="005B258B">
          <w:rPr>
            <w:rFonts w:ascii="Verdana" w:eastAsia="Times New Roman" w:hAnsi="Verdana" w:cs="Times New Roman"/>
            <w:color w:val="0000FF"/>
            <w:sz w:val="24"/>
            <w:szCs w:val="24"/>
            <w:u w:val="single"/>
            <w:lang w:eastAsia="it-IT"/>
          </w:rPr>
          <w:t>Cap.VI: Il Pontificio Consiglio della Pastorale per i Migranti e gli Itineranti</w:t>
        </w:r>
      </w:hyperlink>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hyperlink r:id="rId61" w:anchor="Sigle e abbreviazioni" w:history="1">
        <w:r w:rsidRPr="005B258B">
          <w:rPr>
            <w:rFonts w:ascii="Verdana" w:eastAsia="Times New Roman" w:hAnsi="Verdana" w:cs="Times New Roman"/>
            <w:b/>
            <w:bCs/>
            <w:color w:val="0000FF"/>
            <w:sz w:val="24"/>
            <w:szCs w:val="24"/>
            <w:u w:val="single"/>
            <w:lang w:eastAsia="it-IT"/>
          </w:rPr>
          <w:t>Sigle e abbreviazioni</w:t>
        </w:r>
      </w:hyperlink>
    </w:p>
    <w:p w:rsidR="005B258B" w:rsidRPr="005B258B" w:rsidRDefault="005B258B" w:rsidP="005B258B">
      <w:pPr>
        <w:spacing w:after="0"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pict>
          <v:rect id="_x0000_i1025" style="width:0;height:1.5pt" o:hralign="center" o:hrstd="t" o:hr="t" fillcolor="#a0a0a0" stroked="f"/>
        </w:pict>
      </w:r>
    </w:p>
    <w:p w:rsidR="005B258B" w:rsidRPr="005B258B" w:rsidRDefault="005B258B" w:rsidP="005B258B">
      <w:pPr>
        <w:spacing w:before="100" w:beforeAutospacing="1" w:after="100" w:afterAutospacing="1" w:line="240" w:lineRule="auto"/>
        <w:jc w:val="center"/>
        <w:rPr>
          <w:rFonts w:ascii="Verdana" w:eastAsia="Times New Roman" w:hAnsi="Verdana" w:cs="Times New Roman"/>
          <w:sz w:val="24"/>
          <w:szCs w:val="24"/>
          <w:lang w:eastAsia="it-IT"/>
        </w:rPr>
      </w:pPr>
      <w:bookmarkStart w:id="1" w:name="Presentazione"/>
      <w:r w:rsidRPr="005B258B">
        <w:rPr>
          <w:rFonts w:ascii="Verdana" w:eastAsia="Times New Roman" w:hAnsi="Verdana" w:cs="Times New Roman"/>
          <w:b/>
          <w:bCs/>
          <w:sz w:val="24"/>
          <w:szCs w:val="24"/>
          <w:lang w:eastAsia="it-IT"/>
        </w:rPr>
        <w:t>Presentazione</w:t>
      </w:r>
      <w:bookmarkEnd w:id="1"/>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Le migrazioni odierne costituiscono il più vasto movimento di persone di tutti i tempi. In questi ultimi decenni tale fenomeno, che coinvolge ora circa duecento milioni di esseri umani, si è trasformato in realtà strutturale della società contemporanea, e costituisce un problema sempre più complesso, dal punto di vista sociale, culturale, politico, religioso, economico e pastorale.</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L'Istruzione </w:t>
      </w:r>
      <w:r w:rsidRPr="005B258B">
        <w:rPr>
          <w:rFonts w:ascii="Verdana" w:eastAsia="Times New Roman" w:hAnsi="Verdana" w:cs="Times New Roman"/>
          <w:i/>
          <w:iCs/>
          <w:sz w:val="24"/>
          <w:szCs w:val="24"/>
          <w:lang w:eastAsia="it-IT"/>
        </w:rPr>
        <w:t xml:space="preserve">Erga </w:t>
      </w:r>
      <w:proofErr w:type="spellStart"/>
      <w:r w:rsidRPr="005B258B">
        <w:rPr>
          <w:rFonts w:ascii="Verdana" w:eastAsia="Times New Roman" w:hAnsi="Verdana" w:cs="Times New Roman"/>
          <w:i/>
          <w:iCs/>
          <w:sz w:val="24"/>
          <w:szCs w:val="24"/>
          <w:lang w:eastAsia="it-IT"/>
        </w:rPr>
        <w:t>migrantes</w:t>
      </w:r>
      <w:proofErr w:type="spellEnd"/>
      <w:r w:rsidRPr="005B258B">
        <w:rPr>
          <w:rFonts w:ascii="Verdana" w:eastAsia="Times New Roman" w:hAnsi="Verdana" w:cs="Times New Roman"/>
          <w:i/>
          <w:iCs/>
          <w:sz w:val="24"/>
          <w:szCs w:val="24"/>
          <w:lang w:eastAsia="it-IT"/>
        </w:rPr>
        <w:t xml:space="preserve"> </w:t>
      </w:r>
      <w:proofErr w:type="spellStart"/>
      <w:r w:rsidRPr="005B258B">
        <w:rPr>
          <w:rFonts w:ascii="Verdana" w:eastAsia="Times New Roman" w:hAnsi="Verdana" w:cs="Times New Roman"/>
          <w:i/>
          <w:iCs/>
          <w:sz w:val="24"/>
          <w:szCs w:val="24"/>
          <w:lang w:eastAsia="it-IT"/>
        </w:rPr>
        <w:t>caritas</w:t>
      </w:r>
      <w:proofErr w:type="spellEnd"/>
      <w:r w:rsidRPr="005B258B">
        <w:rPr>
          <w:rFonts w:ascii="Verdana" w:eastAsia="Times New Roman" w:hAnsi="Verdana" w:cs="Times New Roman"/>
          <w:i/>
          <w:iCs/>
          <w:sz w:val="24"/>
          <w:szCs w:val="24"/>
          <w:lang w:eastAsia="it-IT"/>
        </w:rPr>
        <w:t xml:space="preserve"> </w:t>
      </w:r>
      <w:proofErr w:type="spellStart"/>
      <w:r w:rsidRPr="005B258B">
        <w:rPr>
          <w:rFonts w:ascii="Verdana" w:eastAsia="Times New Roman" w:hAnsi="Verdana" w:cs="Times New Roman"/>
          <w:i/>
          <w:iCs/>
          <w:sz w:val="24"/>
          <w:szCs w:val="24"/>
          <w:lang w:eastAsia="it-IT"/>
        </w:rPr>
        <w:t>Christi</w:t>
      </w:r>
      <w:proofErr w:type="spellEnd"/>
      <w:r w:rsidRPr="005B258B">
        <w:rPr>
          <w:rFonts w:ascii="Verdana" w:eastAsia="Times New Roman" w:hAnsi="Verdana" w:cs="Times New Roman"/>
          <w:sz w:val="24"/>
          <w:szCs w:val="24"/>
          <w:lang w:eastAsia="it-IT"/>
        </w:rPr>
        <w:t> intende aggiornare la pastorale migratoria - tenendo conto appunto dei nuovi flussi migratori e delle loro caratteristiche -, passati ormai trentacinque anni dalla pubblicazione del </w:t>
      </w:r>
      <w:r w:rsidRPr="005B258B">
        <w:rPr>
          <w:rFonts w:ascii="Verdana" w:eastAsia="Times New Roman" w:hAnsi="Verdana" w:cs="Times New Roman"/>
          <w:i/>
          <w:iCs/>
          <w:sz w:val="24"/>
          <w:szCs w:val="24"/>
          <w:lang w:eastAsia="it-IT"/>
        </w:rPr>
        <w:t>Motu proprio</w:t>
      </w:r>
      <w:r w:rsidRPr="005B258B">
        <w:rPr>
          <w:rFonts w:ascii="Verdana" w:eastAsia="Times New Roman" w:hAnsi="Verdana" w:cs="Times New Roman"/>
          <w:sz w:val="24"/>
          <w:szCs w:val="24"/>
          <w:lang w:eastAsia="it-IT"/>
        </w:rPr>
        <w:t> di Papa Paolo VI </w:t>
      </w:r>
      <w:proofErr w:type="spellStart"/>
      <w:r w:rsidRPr="005B258B">
        <w:rPr>
          <w:rFonts w:ascii="Verdana" w:eastAsia="Times New Roman" w:hAnsi="Verdana" w:cs="Times New Roman"/>
          <w:i/>
          <w:iCs/>
          <w:sz w:val="24"/>
          <w:szCs w:val="24"/>
          <w:lang w:eastAsia="it-IT"/>
        </w:rPr>
        <w:t>Pastoralis</w:t>
      </w:r>
      <w:proofErr w:type="spellEnd"/>
      <w:r w:rsidRPr="005B258B">
        <w:rPr>
          <w:rFonts w:ascii="Verdana" w:eastAsia="Times New Roman" w:hAnsi="Verdana" w:cs="Times New Roman"/>
          <w:i/>
          <w:iCs/>
          <w:sz w:val="24"/>
          <w:szCs w:val="24"/>
          <w:lang w:eastAsia="it-IT"/>
        </w:rPr>
        <w:t xml:space="preserve"> </w:t>
      </w:r>
      <w:proofErr w:type="spellStart"/>
      <w:r w:rsidRPr="005B258B">
        <w:rPr>
          <w:rFonts w:ascii="Verdana" w:eastAsia="Times New Roman" w:hAnsi="Verdana" w:cs="Times New Roman"/>
          <w:i/>
          <w:iCs/>
          <w:sz w:val="24"/>
          <w:szCs w:val="24"/>
          <w:lang w:eastAsia="it-IT"/>
        </w:rPr>
        <w:t>migratorum</w:t>
      </w:r>
      <w:proofErr w:type="spellEnd"/>
      <w:r w:rsidRPr="005B258B">
        <w:rPr>
          <w:rFonts w:ascii="Verdana" w:eastAsia="Times New Roman" w:hAnsi="Verdana" w:cs="Times New Roman"/>
          <w:i/>
          <w:iCs/>
          <w:sz w:val="24"/>
          <w:szCs w:val="24"/>
          <w:lang w:eastAsia="it-IT"/>
        </w:rPr>
        <w:t xml:space="preserve"> cura</w:t>
      </w:r>
      <w:r w:rsidRPr="005B258B">
        <w:rPr>
          <w:rFonts w:ascii="Verdana" w:eastAsia="Times New Roman" w:hAnsi="Verdana" w:cs="Times New Roman"/>
          <w:sz w:val="24"/>
          <w:szCs w:val="24"/>
          <w:lang w:eastAsia="it-IT"/>
        </w:rPr>
        <w:t> e dalla relativa Istruzione della Sacra Congregazione per i Vescovi </w:t>
      </w:r>
      <w:r w:rsidRPr="005B258B">
        <w:rPr>
          <w:rFonts w:ascii="Verdana" w:eastAsia="Times New Roman" w:hAnsi="Verdana" w:cs="Times New Roman"/>
          <w:i/>
          <w:iCs/>
          <w:sz w:val="24"/>
          <w:szCs w:val="24"/>
          <w:lang w:eastAsia="it-IT"/>
        </w:rPr>
        <w:t xml:space="preserve">De pastorali </w:t>
      </w:r>
      <w:proofErr w:type="spellStart"/>
      <w:r w:rsidRPr="005B258B">
        <w:rPr>
          <w:rFonts w:ascii="Verdana" w:eastAsia="Times New Roman" w:hAnsi="Verdana" w:cs="Times New Roman"/>
          <w:i/>
          <w:iCs/>
          <w:sz w:val="24"/>
          <w:szCs w:val="24"/>
          <w:lang w:eastAsia="it-IT"/>
        </w:rPr>
        <w:t>migratorum</w:t>
      </w:r>
      <w:proofErr w:type="spellEnd"/>
      <w:r w:rsidRPr="005B258B">
        <w:rPr>
          <w:rFonts w:ascii="Verdana" w:eastAsia="Times New Roman" w:hAnsi="Verdana" w:cs="Times New Roman"/>
          <w:i/>
          <w:iCs/>
          <w:sz w:val="24"/>
          <w:szCs w:val="24"/>
          <w:lang w:eastAsia="it-IT"/>
        </w:rPr>
        <w:t xml:space="preserve"> cura</w:t>
      </w:r>
      <w:r w:rsidRPr="005B258B">
        <w:rPr>
          <w:rFonts w:ascii="Verdana" w:eastAsia="Times New Roman" w:hAnsi="Verdana" w:cs="Times New Roman"/>
          <w:sz w:val="24"/>
          <w:szCs w:val="24"/>
          <w:lang w:eastAsia="it-IT"/>
        </w:rPr>
        <w:t>("</w:t>
      </w:r>
      <w:r w:rsidRPr="005B258B">
        <w:rPr>
          <w:rFonts w:ascii="Verdana" w:eastAsia="Times New Roman" w:hAnsi="Verdana" w:cs="Times New Roman"/>
          <w:i/>
          <w:iCs/>
          <w:sz w:val="24"/>
          <w:szCs w:val="24"/>
          <w:lang w:eastAsia="it-IT"/>
        </w:rPr>
        <w:t>Nemo est</w:t>
      </w:r>
      <w:r w:rsidRPr="005B258B">
        <w:rPr>
          <w:rFonts w:ascii="Verdana" w:eastAsia="Times New Roman" w:hAnsi="Verdana" w:cs="Times New Roman"/>
          <w:sz w:val="24"/>
          <w:szCs w:val="24"/>
          <w:lang w:eastAsia="it-IT"/>
        </w:rPr>
        <w:t>").</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Essa vuole dunque essere una risposta ecclesiale ai nuovi bisogni pastorali dei migranti, per condurli, a loro volta, a trasformare l'esperienza migratoria in occasione non solo di crescita nella vita cristiana ma anche di nuova evangelizzazione e di missione. Il Documento tende altresì a una puntuale applicazione della legislazione contenuta nel CIC e nel CCEO per rispondere in modo più adeguato anche alle particolari esigenze di quei fedeli emigrati orientali, oggi sempre più numerosi.</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La composizione delle migrazioni odierne impone inoltre la necessità di una visione ecumenica di tale fenomeno, a causa della presenza di molti migranti cristiani non in piena comunione con la Chiesa Cattolica, e del dialogo interreligioso, a motivo del numero sempre più consistente di migranti di altre religioni, in particolare di quella musulmana, in terre tradizionalmente cattoliche, e viceversa. Un'esigenza squisitamente pastorale si impone infine, e cioè il dovere di promuove un'azione pastorale fedele e allo stesso tempo aperta a nuovi sviluppi anche per quanto riguarda le nostre stesse strutture pastorali, che dovranno essere atte a garantire la comunione tra Operatori pastorali specifici e la Gerarchia locale di accoglienza, la quale rimane l'istanza decisiva della sollecitudine ecclesiale verso i migranti.</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 xml:space="preserve">Il Documento, dopo una rapida rassegna di alcune cause dell'odierno fenomeno migratorio (l'evento della globalizzazione, il cambiamento demografico in atto soprattutto nei Paesi di prima industrializzazione, l'aumento a forbice delle disuguaglianze tra Nord e Sud del mondo, la proliferazione di conflitti e guerre </w:t>
      </w:r>
      <w:r w:rsidRPr="005B258B">
        <w:rPr>
          <w:rFonts w:ascii="Verdana" w:eastAsia="Times New Roman" w:hAnsi="Verdana" w:cs="Times New Roman"/>
          <w:sz w:val="24"/>
          <w:szCs w:val="24"/>
          <w:lang w:eastAsia="it-IT"/>
        </w:rPr>
        <w:lastRenderedPageBreak/>
        <w:t>civili), sottolinea i forti disagi che generalmente l'emigrazione causa nei singoli individui, in particolare nelle donne e nei bambini, nonché nelle famiglie. Tale fenomeno solleva il problema etico della ricerca di un nuovo ordine economico internazionale per una più equa distribuzione dei beni della terra, nella visione della comunità internazionale come famiglia di popoli, con applicazione del Diritto Internazionale. Il Documento traccia poi un preciso quadro di riferimento biblico-teologico, inserendo il fenomeno migratorio nella storia della salvezza, come segno dei tempi e della presenza di Dio nella storia e nella comunità degli uomini, in vista di una comunione universale.</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Un sintetico </w:t>
      </w:r>
      <w:r w:rsidRPr="005B258B">
        <w:rPr>
          <w:rFonts w:ascii="Verdana" w:eastAsia="Times New Roman" w:hAnsi="Verdana" w:cs="Times New Roman"/>
          <w:i/>
          <w:iCs/>
          <w:sz w:val="24"/>
          <w:szCs w:val="24"/>
          <w:lang w:eastAsia="it-IT"/>
        </w:rPr>
        <w:t>excursus</w:t>
      </w:r>
      <w:r w:rsidRPr="005B258B">
        <w:rPr>
          <w:rFonts w:ascii="Verdana" w:eastAsia="Times New Roman" w:hAnsi="Verdana" w:cs="Times New Roman"/>
          <w:sz w:val="24"/>
          <w:szCs w:val="24"/>
          <w:lang w:eastAsia="it-IT"/>
        </w:rPr>
        <w:t> storico attesta poi la sollecitudine della Chiesa per il Migrante e il Rifugiato nei documenti ecclesiali, cioè dalla </w:t>
      </w:r>
      <w:proofErr w:type="spellStart"/>
      <w:r w:rsidRPr="005B258B">
        <w:rPr>
          <w:rFonts w:ascii="Verdana" w:eastAsia="Times New Roman" w:hAnsi="Verdana" w:cs="Times New Roman"/>
          <w:i/>
          <w:iCs/>
          <w:sz w:val="24"/>
          <w:szCs w:val="24"/>
          <w:lang w:eastAsia="it-IT"/>
        </w:rPr>
        <w:t>Exsul</w:t>
      </w:r>
      <w:proofErr w:type="spellEnd"/>
      <w:r w:rsidRPr="005B258B">
        <w:rPr>
          <w:rFonts w:ascii="Verdana" w:eastAsia="Times New Roman" w:hAnsi="Verdana" w:cs="Times New Roman"/>
          <w:i/>
          <w:iCs/>
          <w:sz w:val="24"/>
          <w:szCs w:val="24"/>
          <w:lang w:eastAsia="it-IT"/>
        </w:rPr>
        <w:t xml:space="preserve"> </w:t>
      </w:r>
      <w:proofErr w:type="spellStart"/>
      <w:r w:rsidRPr="005B258B">
        <w:rPr>
          <w:rFonts w:ascii="Verdana" w:eastAsia="Times New Roman" w:hAnsi="Verdana" w:cs="Times New Roman"/>
          <w:i/>
          <w:iCs/>
          <w:sz w:val="24"/>
          <w:szCs w:val="24"/>
          <w:lang w:eastAsia="it-IT"/>
        </w:rPr>
        <w:t>Familia</w:t>
      </w:r>
      <w:proofErr w:type="spellEnd"/>
      <w:r w:rsidRPr="005B258B">
        <w:rPr>
          <w:rFonts w:ascii="Verdana" w:eastAsia="Times New Roman" w:hAnsi="Verdana" w:cs="Times New Roman"/>
          <w:sz w:val="24"/>
          <w:szCs w:val="24"/>
          <w:lang w:eastAsia="it-IT"/>
        </w:rPr>
        <w:t> al Concilio Ecumenico Vaticano II, all'</w:t>
      </w:r>
      <w:proofErr w:type="spellStart"/>
      <w:r w:rsidRPr="005B258B">
        <w:rPr>
          <w:rFonts w:ascii="Verdana" w:eastAsia="Times New Roman" w:hAnsi="Verdana" w:cs="Times New Roman"/>
          <w:sz w:val="24"/>
          <w:szCs w:val="24"/>
          <w:lang w:eastAsia="it-IT"/>
        </w:rPr>
        <w:t>Istruzione</w:t>
      </w:r>
      <w:r w:rsidRPr="005B258B">
        <w:rPr>
          <w:rFonts w:ascii="Verdana" w:eastAsia="Times New Roman" w:hAnsi="Verdana" w:cs="Times New Roman"/>
          <w:i/>
          <w:iCs/>
          <w:sz w:val="24"/>
          <w:szCs w:val="24"/>
          <w:lang w:eastAsia="it-IT"/>
        </w:rPr>
        <w:t>De</w:t>
      </w:r>
      <w:proofErr w:type="spellEnd"/>
      <w:r w:rsidRPr="005B258B">
        <w:rPr>
          <w:rFonts w:ascii="Verdana" w:eastAsia="Times New Roman" w:hAnsi="Verdana" w:cs="Times New Roman"/>
          <w:i/>
          <w:iCs/>
          <w:sz w:val="24"/>
          <w:szCs w:val="24"/>
          <w:lang w:eastAsia="it-IT"/>
        </w:rPr>
        <w:t xml:space="preserve"> Pastorali </w:t>
      </w:r>
      <w:proofErr w:type="spellStart"/>
      <w:r w:rsidRPr="005B258B">
        <w:rPr>
          <w:rFonts w:ascii="Verdana" w:eastAsia="Times New Roman" w:hAnsi="Verdana" w:cs="Times New Roman"/>
          <w:i/>
          <w:iCs/>
          <w:sz w:val="24"/>
          <w:szCs w:val="24"/>
          <w:lang w:eastAsia="it-IT"/>
        </w:rPr>
        <w:t>migratorum</w:t>
      </w:r>
      <w:proofErr w:type="spellEnd"/>
      <w:r w:rsidRPr="005B258B">
        <w:rPr>
          <w:rFonts w:ascii="Verdana" w:eastAsia="Times New Roman" w:hAnsi="Verdana" w:cs="Times New Roman"/>
          <w:i/>
          <w:iCs/>
          <w:sz w:val="24"/>
          <w:szCs w:val="24"/>
          <w:lang w:eastAsia="it-IT"/>
        </w:rPr>
        <w:t xml:space="preserve"> cura</w:t>
      </w:r>
      <w:r w:rsidRPr="005B258B">
        <w:rPr>
          <w:rFonts w:ascii="Verdana" w:eastAsia="Times New Roman" w:hAnsi="Verdana" w:cs="Times New Roman"/>
          <w:sz w:val="24"/>
          <w:szCs w:val="24"/>
          <w:lang w:eastAsia="it-IT"/>
        </w:rPr>
        <w:t> e alla successiva normativa canonica. Tale lettura rivela importanti acquisizioni teologiche e pastorali. Ci si riferisce alla centralità della persona e alla difesa dei diritti del migrante, alla dimensione ecclesiale e missionaria delle migrazioni stesse, alla valutazione del contributo pastorale dei Laici, degli Istituti di vita consacrata e delle Società di vita apostolica, al valore delle culture nell'opera di evangelizzazione, alla tutela e alla valorizzazione delle minoranze, anche all'interno della Chiesa locale, all'importanza del dialogo </w:t>
      </w:r>
      <w:r w:rsidRPr="005B258B">
        <w:rPr>
          <w:rFonts w:ascii="Verdana" w:eastAsia="Times New Roman" w:hAnsi="Verdana" w:cs="Times New Roman"/>
          <w:i/>
          <w:iCs/>
          <w:sz w:val="24"/>
          <w:szCs w:val="24"/>
          <w:lang w:eastAsia="it-IT"/>
        </w:rPr>
        <w:t>intra</w:t>
      </w:r>
      <w:r w:rsidRPr="005B258B">
        <w:rPr>
          <w:rFonts w:ascii="Verdana" w:eastAsia="Times New Roman" w:hAnsi="Verdana" w:cs="Times New Roman"/>
          <w:sz w:val="24"/>
          <w:szCs w:val="24"/>
          <w:lang w:eastAsia="it-IT"/>
        </w:rPr>
        <w:t> ed </w:t>
      </w:r>
      <w:r w:rsidRPr="005B258B">
        <w:rPr>
          <w:rFonts w:ascii="Verdana" w:eastAsia="Times New Roman" w:hAnsi="Verdana" w:cs="Times New Roman"/>
          <w:i/>
          <w:iCs/>
          <w:sz w:val="24"/>
          <w:szCs w:val="24"/>
          <w:lang w:eastAsia="it-IT"/>
        </w:rPr>
        <w:t>extra</w:t>
      </w:r>
      <w:r w:rsidRPr="005B258B">
        <w:rPr>
          <w:rFonts w:ascii="Verdana" w:eastAsia="Times New Roman" w:hAnsi="Verdana" w:cs="Times New Roman"/>
          <w:sz w:val="24"/>
          <w:szCs w:val="24"/>
          <w:lang w:eastAsia="it-IT"/>
        </w:rPr>
        <w:t> ecclesiale, e infine allo specifico contributo che la migrazione potrebbe offrire alla pace universale.</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Altre istanze - come la necessità dell'"inculturazione", la visione di Chiesa intesa come comunione, missione e Popolo di Dio, la sempre attuale importanza di una pastorale specifica per i migranti, l'impegno dialogico-missionario di tutti i membri del Corpo mistico di Cristo e il conseguente dovere di una cultura dell'accoglienza e della solidarietà nei confronti dei migranti - introducono l'analisi di quelle specificatamente pastorali a cui rispondere, rispettivamente nel caso dei migranti cattolici, sia di rito latino che di rito orientale, di quelli appartenenti ad altre Chiese e Comunità ecclesiali, ad altre religioni in genere, e all'Islam in specie.</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Viene poi ulteriormente precisata o ribadita, la configurazione, pastorale e giuridica, degli Operatori pastorali - in particolare dei Cappellani/Missionari e dei loro Coordinatori nazionali, dei Presbiteri diocesani/</w:t>
      </w:r>
      <w:proofErr w:type="spellStart"/>
      <w:r w:rsidRPr="005B258B">
        <w:rPr>
          <w:rFonts w:ascii="Verdana" w:eastAsia="Times New Roman" w:hAnsi="Verdana" w:cs="Times New Roman"/>
          <w:sz w:val="24"/>
          <w:szCs w:val="24"/>
          <w:lang w:eastAsia="it-IT"/>
        </w:rPr>
        <w:t>eparchiali</w:t>
      </w:r>
      <w:proofErr w:type="spellEnd"/>
      <w:r w:rsidRPr="005B258B">
        <w:rPr>
          <w:rFonts w:ascii="Verdana" w:eastAsia="Times New Roman" w:hAnsi="Verdana" w:cs="Times New Roman"/>
          <w:sz w:val="24"/>
          <w:szCs w:val="24"/>
          <w:lang w:eastAsia="it-IT"/>
        </w:rPr>
        <w:t>, di quelli religiosi, con i loro Fratelli, delle Religiose, dei Laici, delle loro Associazioni e dei Movimenti ecclesiali - il cui impegno apostolico è visto e considerato nella visione di una pastorale di comunione, d'insieme.</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L'integrazione delle strutture pastorali (quelle già acquisite e quelle proposte) e l'inserimento ecclesiale dei migranti nella pastorale ordinaria - con pieno rispetto della loro legittima diversità e del loro patrimonio spirituale e culturale, in vista anche della formazione di una Chiesa concretamente cattolica - è un'altra importante caratteristica pastorale che il Documento prospetta e propone alle Chiese particolari. Tale integrazione è condizione essenziale perché la pastorale, per e con i migranti, possa diventare espressione significativa della Chiesa universale e </w:t>
      </w:r>
      <w:proofErr w:type="spellStart"/>
      <w:r w:rsidRPr="005B258B">
        <w:rPr>
          <w:rFonts w:ascii="Verdana" w:eastAsia="Times New Roman" w:hAnsi="Verdana" w:cs="Times New Roman"/>
          <w:i/>
          <w:iCs/>
          <w:sz w:val="24"/>
          <w:szCs w:val="24"/>
          <w:lang w:eastAsia="it-IT"/>
        </w:rPr>
        <w:t>missio</w:t>
      </w:r>
      <w:proofErr w:type="spellEnd"/>
      <w:r w:rsidRPr="005B258B">
        <w:rPr>
          <w:rFonts w:ascii="Verdana" w:eastAsia="Times New Roman" w:hAnsi="Verdana" w:cs="Times New Roman"/>
          <w:i/>
          <w:iCs/>
          <w:sz w:val="24"/>
          <w:szCs w:val="24"/>
          <w:lang w:eastAsia="it-IT"/>
        </w:rPr>
        <w:t xml:space="preserve"> ad </w:t>
      </w:r>
      <w:proofErr w:type="spellStart"/>
      <w:r w:rsidRPr="005B258B">
        <w:rPr>
          <w:rFonts w:ascii="Verdana" w:eastAsia="Times New Roman" w:hAnsi="Verdana" w:cs="Times New Roman"/>
          <w:i/>
          <w:iCs/>
          <w:sz w:val="24"/>
          <w:szCs w:val="24"/>
          <w:lang w:eastAsia="it-IT"/>
        </w:rPr>
        <w:t>gentes</w:t>
      </w:r>
      <w:proofErr w:type="spellEnd"/>
      <w:r w:rsidRPr="005B258B">
        <w:rPr>
          <w:rFonts w:ascii="Verdana" w:eastAsia="Times New Roman" w:hAnsi="Verdana" w:cs="Times New Roman"/>
          <w:sz w:val="24"/>
          <w:szCs w:val="24"/>
          <w:lang w:eastAsia="it-IT"/>
        </w:rPr>
        <w:t xml:space="preserve">, incontro fraterno e </w:t>
      </w:r>
      <w:r w:rsidRPr="005B258B">
        <w:rPr>
          <w:rFonts w:ascii="Verdana" w:eastAsia="Times New Roman" w:hAnsi="Verdana" w:cs="Times New Roman"/>
          <w:sz w:val="24"/>
          <w:szCs w:val="24"/>
          <w:lang w:eastAsia="it-IT"/>
        </w:rPr>
        <w:lastRenderedPageBreak/>
        <w:t>pacifico, casa di tutti, scuola di comunione accolta e partecipata, di riconciliazione chiesta e donata, di mutua e fraterna accoglienza e solidarietà, nonché di autentica promozione umana e cristiana.</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Un aggiornato e puntuale "Ordinamento giuridico-pastorale" conclude l'Istruzione, richiamando, con appropriato linguaggio, compiti, incombenze e ruoli degli Operatori pastorali e dei vari Organismi ecclesiali preposti alla pastorale migratoria.</w:t>
      </w:r>
    </w:p>
    <w:p w:rsidR="005B258B" w:rsidRPr="005B258B" w:rsidRDefault="005B258B" w:rsidP="005B258B">
      <w:pPr>
        <w:spacing w:before="100" w:beforeAutospacing="1" w:after="100" w:afterAutospacing="1" w:line="240" w:lineRule="auto"/>
        <w:jc w:val="center"/>
        <w:rPr>
          <w:rFonts w:ascii="Verdana" w:eastAsia="Times New Roman" w:hAnsi="Verdana" w:cs="Times New Roman"/>
          <w:sz w:val="24"/>
          <w:szCs w:val="24"/>
          <w:lang w:eastAsia="it-IT"/>
        </w:rPr>
      </w:pPr>
      <w:r w:rsidRPr="005B258B">
        <w:rPr>
          <w:rFonts w:ascii="Verdana" w:eastAsia="Times New Roman" w:hAnsi="Verdana" w:cs="Times New Roman"/>
          <w:b/>
          <w:bCs/>
          <w:sz w:val="24"/>
          <w:szCs w:val="24"/>
          <w:lang w:eastAsia="it-IT"/>
        </w:rPr>
        <w:t xml:space="preserve">Stephen </w:t>
      </w:r>
      <w:proofErr w:type="spellStart"/>
      <w:r w:rsidRPr="005B258B">
        <w:rPr>
          <w:rFonts w:ascii="Verdana" w:eastAsia="Times New Roman" w:hAnsi="Verdana" w:cs="Times New Roman"/>
          <w:b/>
          <w:bCs/>
          <w:sz w:val="24"/>
          <w:szCs w:val="24"/>
          <w:lang w:eastAsia="it-IT"/>
        </w:rPr>
        <w:t>Fumio</w:t>
      </w:r>
      <w:proofErr w:type="spellEnd"/>
      <w:r w:rsidRPr="005B258B">
        <w:rPr>
          <w:rFonts w:ascii="Verdana" w:eastAsia="Times New Roman" w:hAnsi="Verdana" w:cs="Times New Roman"/>
          <w:b/>
          <w:bCs/>
          <w:sz w:val="24"/>
          <w:szCs w:val="24"/>
          <w:lang w:eastAsia="it-IT"/>
        </w:rPr>
        <w:t xml:space="preserve"> Cardinale </w:t>
      </w:r>
      <w:proofErr w:type="spellStart"/>
      <w:r w:rsidRPr="005B258B">
        <w:rPr>
          <w:rFonts w:ascii="Verdana" w:eastAsia="Times New Roman" w:hAnsi="Verdana" w:cs="Times New Roman"/>
          <w:b/>
          <w:bCs/>
          <w:sz w:val="24"/>
          <w:szCs w:val="24"/>
          <w:lang w:eastAsia="it-IT"/>
        </w:rPr>
        <w:t>Hamao</w:t>
      </w:r>
      <w:proofErr w:type="spellEnd"/>
      <w:r w:rsidRPr="005B258B">
        <w:rPr>
          <w:rFonts w:ascii="Verdana" w:eastAsia="Times New Roman" w:hAnsi="Verdana" w:cs="Times New Roman"/>
          <w:sz w:val="24"/>
          <w:szCs w:val="24"/>
          <w:lang w:eastAsia="it-IT"/>
        </w:rPr>
        <w:br/>
      </w:r>
      <w:r w:rsidRPr="005B258B">
        <w:rPr>
          <w:rFonts w:ascii="Verdana" w:eastAsia="Times New Roman" w:hAnsi="Verdana" w:cs="Times New Roman"/>
          <w:i/>
          <w:iCs/>
          <w:sz w:val="24"/>
          <w:szCs w:val="24"/>
          <w:lang w:eastAsia="it-IT"/>
        </w:rPr>
        <w:t>Presidente</w:t>
      </w:r>
    </w:p>
    <w:p w:rsidR="005B258B" w:rsidRPr="005B258B" w:rsidRDefault="005B258B" w:rsidP="005B258B">
      <w:pPr>
        <w:spacing w:before="100" w:beforeAutospacing="1" w:after="100" w:afterAutospacing="1" w:line="240" w:lineRule="auto"/>
        <w:jc w:val="right"/>
        <w:rPr>
          <w:rFonts w:ascii="Verdana" w:eastAsia="Times New Roman" w:hAnsi="Verdana" w:cs="Times New Roman"/>
          <w:sz w:val="24"/>
          <w:szCs w:val="24"/>
          <w:lang w:eastAsia="it-IT"/>
        </w:rPr>
      </w:pPr>
      <w:r w:rsidRPr="005B258B">
        <w:rPr>
          <w:rFonts w:ascii="Verdana" w:eastAsia="Times New Roman" w:hAnsi="Verdana" w:cs="Times New Roman"/>
          <w:b/>
          <w:bCs/>
          <w:sz w:val="24"/>
          <w:szCs w:val="24"/>
          <w:lang w:eastAsia="it-IT"/>
        </w:rPr>
        <w:t>Agostino Marchetto</w:t>
      </w:r>
      <w:r w:rsidRPr="005B258B">
        <w:rPr>
          <w:rFonts w:ascii="Verdana" w:eastAsia="Times New Roman" w:hAnsi="Verdana" w:cs="Times New Roman"/>
          <w:sz w:val="24"/>
          <w:szCs w:val="24"/>
          <w:lang w:eastAsia="it-IT"/>
        </w:rPr>
        <w:br/>
      </w:r>
      <w:r w:rsidRPr="005B258B">
        <w:rPr>
          <w:rFonts w:ascii="Verdana" w:eastAsia="Times New Roman" w:hAnsi="Verdana" w:cs="Times New Roman"/>
          <w:i/>
          <w:iCs/>
          <w:sz w:val="24"/>
          <w:szCs w:val="24"/>
          <w:lang w:eastAsia="it-IT"/>
        </w:rPr>
        <w:t xml:space="preserve">Arcivescovo titolare di </w:t>
      </w:r>
      <w:proofErr w:type="spellStart"/>
      <w:r w:rsidRPr="005B258B">
        <w:rPr>
          <w:rFonts w:ascii="Verdana" w:eastAsia="Times New Roman" w:hAnsi="Verdana" w:cs="Times New Roman"/>
          <w:i/>
          <w:iCs/>
          <w:sz w:val="24"/>
          <w:szCs w:val="24"/>
          <w:lang w:eastAsia="it-IT"/>
        </w:rPr>
        <w:t>Astigi</w:t>
      </w:r>
      <w:proofErr w:type="spellEnd"/>
      <w:r w:rsidRPr="005B258B">
        <w:rPr>
          <w:rFonts w:ascii="Verdana" w:eastAsia="Times New Roman" w:hAnsi="Verdana" w:cs="Times New Roman"/>
          <w:i/>
          <w:iCs/>
          <w:sz w:val="24"/>
          <w:szCs w:val="24"/>
          <w:lang w:eastAsia="it-IT"/>
        </w:rPr>
        <w:br/>
        <w:t>Segretario</w:t>
      </w:r>
    </w:p>
    <w:p w:rsidR="005B258B" w:rsidRPr="005B258B" w:rsidRDefault="005B258B" w:rsidP="005B258B">
      <w:pPr>
        <w:spacing w:before="100" w:beforeAutospacing="1" w:after="100" w:afterAutospacing="1" w:line="240" w:lineRule="auto"/>
        <w:jc w:val="right"/>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 </w:t>
      </w:r>
    </w:p>
    <w:p w:rsidR="005B258B" w:rsidRPr="005B258B" w:rsidRDefault="005B258B" w:rsidP="005B258B">
      <w:pPr>
        <w:spacing w:before="100" w:beforeAutospacing="1" w:after="100" w:afterAutospacing="1" w:line="240" w:lineRule="auto"/>
        <w:jc w:val="center"/>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w:t>
      </w:r>
    </w:p>
    <w:p w:rsidR="005B258B" w:rsidRPr="005B258B" w:rsidRDefault="005B258B" w:rsidP="005B258B">
      <w:pPr>
        <w:spacing w:before="100" w:beforeAutospacing="1" w:after="100" w:afterAutospacing="1" w:line="240" w:lineRule="auto"/>
        <w:jc w:val="center"/>
        <w:rPr>
          <w:rFonts w:ascii="Verdana" w:eastAsia="Times New Roman" w:hAnsi="Verdana" w:cs="Times New Roman"/>
          <w:sz w:val="24"/>
          <w:szCs w:val="24"/>
          <w:lang w:eastAsia="it-IT"/>
        </w:rPr>
      </w:pPr>
      <w:bookmarkStart w:id="2" w:name="INTRODUZIONE"/>
      <w:r w:rsidRPr="005B258B">
        <w:rPr>
          <w:rFonts w:ascii="Verdana" w:eastAsia="Times New Roman" w:hAnsi="Verdana" w:cs="Times New Roman"/>
          <w:b/>
          <w:bCs/>
          <w:sz w:val="24"/>
          <w:szCs w:val="24"/>
          <w:lang w:eastAsia="it-IT"/>
        </w:rPr>
        <w:t>INTRODUZIONE</w:t>
      </w:r>
      <w:bookmarkEnd w:id="2"/>
    </w:p>
    <w:p w:rsidR="005B258B" w:rsidRPr="005B258B" w:rsidRDefault="005B258B" w:rsidP="005B258B">
      <w:pPr>
        <w:spacing w:before="100" w:beforeAutospacing="1" w:after="100" w:afterAutospacing="1" w:line="240" w:lineRule="auto"/>
        <w:jc w:val="center"/>
        <w:rPr>
          <w:rFonts w:ascii="Verdana" w:eastAsia="Times New Roman" w:hAnsi="Verdana" w:cs="Times New Roman"/>
          <w:sz w:val="24"/>
          <w:szCs w:val="24"/>
          <w:lang w:eastAsia="it-IT"/>
        </w:rPr>
      </w:pPr>
      <w:bookmarkStart w:id="3" w:name="Il_fenomeno_migratorio_oggi"/>
      <w:r w:rsidRPr="005B258B">
        <w:rPr>
          <w:rFonts w:ascii="Verdana" w:eastAsia="Times New Roman" w:hAnsi="Verdana" w:cs="Times New Roman"/>
          <w:b/>
          <w:bCs/>
          <w:sz w:val="24"/>
          <w:szCs w:val="24"/>
          <w:lang w:eastAsia="it-IT"/>
        </w:rPr>
        <w:t>Il fenomeno migratorio oggi</w:t>
      </w:r>
      <w:bookmarkEnd w:id="3"/>
    </w:p>
    <w:p w:rsidR="005B258B" w:rsidRPr="005B258B" w:rsidRDefault="005B258B" w:rsidP="005B258B">
      <w:pPr>
        <w:spacing w:before="100" w:beforeAutospacing="1" w:after="100" w:afterAutospacing="1" w:line="240" w:lineRule="auto"/>
        <w:jc w:val="center"/>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 </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bookmarkStart w:id="4" w:name="La_sfida_della_mobilità_umana"/>
      <w:r w:rsidRPr="005B258B">
        <w:rPr>
          <w:rFonts w:ascii="Verdana" w:eastAsia="Times New Roman" w:hAnsi="Verdana" w:cs="Times New Roman"/>
          <w:b/>
          <w:bCs/>
          <w:sz w:val="24"/>
          <w:szCs w:val="24"/>
          <w:lang w:eastAsia="it-IT"/>
        </w:rPr>
        <w:t>La sfida della mobilità umana</w:t>
      </w:r>
      <w:bookmarkEnd w:id="4"/>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1.</w:t>
      </w:r>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La carità di Cristo verso i migranti ci stimola (cfr</w:t>
      </w:r>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2</w:t>
      </w:r>
      <w:r w:rsidRPr="005B258B">
        <w:rPr>
          <w:rFonts w:ascii="Verdana" w:eastAsia="Times New Roman" w:hAnsi="Verdana" w:cs="Times New Roman"/>
          <w:i/>
          <w:iCs/>
          <w:sz w:val="24"/>
          <w:szCs w:val="24"/>
          <w:lang w:eastAsia="it-IT"/>
        </w:rPr>
        <w:t> </w:t>
      </w:r>
      <w:proofErr w:type="spellStart"/>
      <w:r w:rsidRPr="005B258B">
        <w:rPr>
          <w:rFonts w:ascii="Verdana" w:eastAsia="Times New Roman" w:hAnsi="Verdana" w:cs="Times New Roman"/>
          <w:i/>
          <w:iCs/>
          <w:sz w:val="24"/>
          <w:szCs w:val="24"/>
          <w:lang w:eastAsia="it-IT"/>
        </w:rPr>
        <w:t>Cor</w:t>
      </w:r>
      <w:proofErr w:type="spellEnd"/>
      <w:r w:rsidRPr="005B258B">
        <w:rPr>
          <w:rFonts w:ascii="Verdana" w:eastAsia="Times New Roman" w:hAnsi="Verdana" w:cs="Times New Roman"/>
          <w:sz w:val="24"/>
          <w:szCs w:val="24"/>
          <w:lang w:eastAsia="it-IT"/>
        </w:rPr>
        <w:t> 5,14) ad affrontare di nuovo i loro problemi che riguardano ormai il mondo intero. Infatti pressoché tutti i Paesi, per un verso o per l’altro, si confrontano oggi con l’irrompere del fenomeno delle migrazioni nella vita sociale, economica, politica e religiosa, un fenomeno che sempre più va assumendo una configurazione permanente e strutturale. Determinato, molte volte, dalla libera decisione delle persone e motivato, abbastanza spesso, anche da scopi culturali, tecnici e scientifici, oltre che economici, esso è per lo più segno eloquente degli squilibri sociali, economici e demografici a livello sia regionale che mondiale che impulsano ad emigrare.</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Tale fenomeno affonda le proprie radici pure nel nazionalismo esasperato, e in molti Paesi addirittura nell'odio o emarginazione sistematica o violenta delle popolazioni minoritarie o dei credenti di religioni non maggioritarie, nei conflitti civili, politici, etnici e perfino religiosi che insanguinano tutti i continenti. Essi alimentano flussi crescenti di rifugiati e di profughi, spesso in mescolanza con quelli migratori, coinvolgendo società nel cui interno etnie, popoli, lingue e culture diverse si incontrano, pure col rischio di contrapposizione e di scontro.</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lastRenderedPageBreak/>
        <w:t>2</w:t>
      </w:r>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Le migrazioni però favoriscono anche la conoscenza reciproca e sono occasione di dialogo e comunione, se non di integrazione a vari livelli, come afferma emblematicamente Papa Giovanni Paolo II nel </w:t>
      </w:r>
      <w:hyperlink r:id="rId62" w:history="1">
        <w:r w:rsidRPr="005B258B">
          <w:rPr>
            <w:rFonts w:ascii="Verdana" w:eastAsia="Times New Roman" w:hAnsi="Verdana" w:cs="Times New Roman"/>
            <w:color w:val="0000FF"/>
            <w:sz w:val="24"/>
            <w:szCs w:val="24"/>
            <w:u w:val="single"/>
            <w:lang w:eastAsia="it-IT"/>
          </w:rPr>
          <w:t>Messaggio per la Giornata mondiale della pace del 2001</w:t>
        </w:r>
      </w:hyperlink>
      <w:r w:rsidRPr="005B258B">
        <w:rPr>
          <w:rFonts w:ascii="Verdana" w:eastAsia="Times New Roman" w:hAnsi="Verdana" w:cs="Times New Roman"/>
          <w:sz w:val="24"/>
          <w:szCs w:val="24"/>
          <w:lang w:eastAsia="it-IT"/>
        </w:rPr>
        <w:t>:</w:t>
      </w:r>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"Sono molte le civiltà che si sono sviluppate e arricchite proprio per gli apporti dati dall'immigrazione. In altri casi, le diversità culturali di autoctoni e immigrati non si sono integrate, ma hanno mostrato la capacità di convivere, attraverso una prassi di rispetto reciproco delle persone e di accettazione o tolleranza dei differenti costumi"</w:t>
      </w:r>
      <w:bookmarkStart w:id="5" w:name="_ftnref1"/>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"_ftn1"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[1]</w:t>
      </w:r>
      <w:r w:rsidRPr="005B258B">
        <w:rPr>
          <w:rFonts w:ascii="Verdana" w:eastAsia="Times New Roman" w:hAnsi="Verdana" w:cs="Times New Roman"/>
          <w:sz w:val="24"/>
          <w:szCs w:val="24"/>
          <w:lang w:eastAsia="it-IT"/>
        </w:rPr>
        <w:fldChar w:fldCharType="end"/>
      </w:r>
      <w:bookmarkEnd w:id="5"/>
      <w:r w:rsidRPr="005B258B">
        <w:rPr>
          <w:rFonts w:ascii="Verdana" w:eastAsia="Times New Roman" w:hAnsi="Verdana" w:cs="Times New Roman"/>
          <w:sz w:val="24"/>
          <w:szCs w:val="24"/>
          <w:lang w:eastAsia="it-IT"/>
        </w:rPr>
        <w:t>.</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3. Le migrazioni contemporanee ci pongono di fronte a una sfida certo non facile per il loro legame con la sfera economica, sociale, politica, sanitaria, culturale e di sicurezza. Si tratta di una sfida che tutti i cristiani devono raccogliere oltre la loro buona volontà, o il carisma personale di alcuni.</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Non possiamo qui dimenticare, comunque, la risposta generosa di molti uomini e donne, di Associazioni ed Organizzazioni, che, davanti alla sofferenza di tante persone, causata dall'emigrazione, lottano per i diritti dei migranti, forzati o no, e per la loro difesa. Tale impegno è frutto specialmente di quella </w:t>
      </w:r>
      <w:r w:rsidRPr="005B258B">
        <w:rPr>
          <w:rFonts w:ascii="Verdana" w:eastAsia="Times New Roman" w:hAnsi="Verdana" w:cs="Times New Roman"/>
          <w:i/>
          <w:iCs/>
          <w:sz w:val="24"/>
          <w:szCs w:val="24"/>
          <w:lang w:eastAsia="it-IT"/>
        </w:rPr>
        <w:t>compassione </w:t>
      </w:r>
      <w:r w:rsidRPr="005B258B">
        <w:rPr>
          <w:rFonts w:ascii="Verdana" w:eastAsia="Times New Roman" w:hAnsi="Verdana" w:cs="Times New Roman"/>
          <w:sz w:val="24"/>
          <w:szCs w:val="24"/>
          <w:lang w:eastAsia="it-IT"/>
        </w:rPr>
        <w:t>di Gesù, Buon Samaritano, che lo Spirito suscita ovunque nel cuore degli uomini di buona volontà, oltre che nella Chiesa stessa, che "rivive una volta di più il mistero del suo Divino Fondatore, mistero di vita e di morte"</w:t>
      </w:r>
      <w:bookmarkStart w:id="6" w:name="_ftnref2"/>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"_ftn2"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[2]</w:t>
      </w:r>
      <w:r w:rsidRPr="005B258B">
        <w:rPr>
          <w:rFonts w:ascii="Verdana" w:eastAsia="Times New Roman" w:hAnsi="Verdana" w:cs="Times New Roman"/>
          <w:sz w:val="24"/>
          <w:szCs w:val="24"/>
          <w:lang w:eastAsia="it-IT"/>
        </w:rPr>
        <w:fldChar w:fldCharType="end"/>
      </w:r>
      <w:bookmarkEnd w:id="6"/>
      <w:r w:rsidRPr="005B258B">
        <w:rPr>
          <w:rFonts w:ascii="Verdana" w:eastAsia="Times New Roman" w:hAnsi="Verdana" w:cs="Times New Roman"/>
          <w:sz w:val="24"/>
          <w:szCs w:val="24"/>
          <w:lang w:eastAsia="it-IT"/>
        </w:rPr>
        <w:t>. Il compito di annunciare la Parola di Dio affidata dal Signore alla Chiesa si è intrecciata, del resto, fin dall'inizio con la storia dell'emigrazione dei cristiani.</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Abbiamo pensato dunque a questa Istruzione, che intende rispondere soprattutto ai nuovi bisogni spirituali e pastorali dei migranti e trasformare sempre più l'esperienza migratoria in veicolo di dialogo e di annuncio del messaggio cristiano. Questo Documento, inoltre, vuol rispondere ad alcune esigenze importanti e attuali. Ci riferiamo alla necessità di tenere in debito conto la nuova normativa dei due Codici Canonici vigenti, quello latino e quello orientale, rispondendo anche alle esigenze particolari dei fedeli emigrati delle Chiese Orientali Cattoliche, sempre più numerosi. Vi è altresì la necessità di una visione ecumenica del fenomeno, per la presenza, nei flussi migratori, di cristiani non in piena comunione con la Chiesa cattolica, e di quella inter-religiosa, per il numero sempre più consistente di migranti di altre religioni, in particolare musulmani. Infine bisognerà promuovere una pastorale aperta a nuovi sviluppi nelle stesse nostre strutture pastorali, che garantisca però, al tempo stesso, la comunione tra Operatori pastorali specifici e Gerarchia locale.</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bookmarkStart w:id="7" w:name="Migrazioni_internazionali"/>
      <w:r w:rsidRPr="005B258B">
        <w:rPr>
          <w:rFonts w:ascii="Verdana" w:eastAsia="Times New Roman" w:hAnsi="Verdana" w:cs="Times New Roman"/>
          <w:b/>
          <w:bCs/>
          <w:sz w:val="24"/>
          <w:szCs w:val="24"/>
          <w:lang w:eastAsia="it-IT"/>
        </w:rPr>
        <w:t>Migrazioni internazionali</w:t>
      </w:r>
      <w:bookmarkEnd w:id="7"/>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4. Il sempre più vasto fenomeno migratorio costituisce, oggi, una importante componente di quella interdipendenza crescente fra gli Stati</w:t>
      </w:r>
      <w:r w:rsidRPr="005B258B">
        <w:rPr>
          <w:rFonts w:ascii="Verdana" w:eastAsia="Times New Roman" w:hAnsi="Verdana" w:cs="Times New Roman"/>
          <w:sz w:val="24"/>
          <w:szCs w:val="24"/>
          <w:lang w:eastAsia="it-IT"/>
        </w:rPr>
        <w:noBreakHyphen/>
        <w:t>Nazione che concorre a definire l'evento della globalizzazione</w:t>
      </w:r>
      <w:bookmarkStart w:id="8" w:name="_ftnref3"/>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"_ftn3"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[3]</w:t>
      </w:r>
      <w:r w:rsidRPr="005B258B">
        <w:rPr>
          <w:rFonts w:ascii="Verdana" w:eastAsia="Times New Roman" w:hAnsi="Verdana" w:cs="Times New Roman"/>
          <w:sz w:val="24"/>
          <w:szCs w:val="24"/>
          <w:lang w:eastAsia="it-IT"/>
        </w:rPr>
        <w:fldChar w:fldCharType="end"/>
      </w:r>
      <w:bookmarkEnd w:id="8"/>
      <w:r w:rsidRPr="005B258B">
        <w:rPr>
          <w:rFonts w:ascii="Verdana" w:eastAsia="Times New Roman" w:hAnsi="Verdana" w:cs="Times New Roman"/>
          <w:sz w:val="24"/>
          <w:szCs w:val="24"/>
          <w:lang w:eastAsia="it-IT"/>
        </w:rPr>
        <w:t xml:space="preserve">, la quale tuttavia ha aperto i mercati ma non le frontiere, ha abbattuto i confini per la libera circolazione dell'informazione e dei capitali, ma non nella stessa misura quelli per la libera circolazione delle persone. Nessuno Stato sfugge comunque alle conseguenze </w:t>
      </w:r>
      <w:r w:rsidRPr="005B258B">
        <w:rPr>
          <w:rFonts w:ascii="Verdana" w:eastAsia="Times New Roman" w:hAnsi="Verdana" w:cs="Times New Roman"/>
          <w:sz w:val="24"/>
          <w:szCs w:val="24"/>
          <w:lang w:eastAsia="it-IT"/>
        </w:rPr>
        <w:lastRenderedPageBreak/>
        <w:t>di una qualche forma di migrazione, che è spesso fortemente collegata a fattori negativi, quali il cambiamento demografico in atto nei Paesi di prima industrializzazione, l'aumento delle ineguaglianze tra Nord e Sud del mondo, l'esistenza negli scambi internazionali di barriere protezionistiche che non consentono ai Paesi emergenti di collocare i propri prodotti, a condizioni competitive, sui mercati dei Paesi occidentali, ed infine la proliferazione di conflitti e guerre civili. Tutte queste realtà continueranno a costituire, anche per gli anni a venire, altrettanti fattori di spinta e di espansione dei flussi migratori (cfr. </w:t>
      </w:r>
      <w:proofErr w:type="spellStart"/>
      <w:r w:rsidRPr="005B258B">
        <w:rPr>
          <w:rFonts w:ascii="Verdana" w:eastAsia="Times New Roman" w:hAnsi="Verdana" w:cs="Times New Roman"/>
          <w:i/>
          <w:iCs/>
          <w:sz w:val="24"/>
          <w:szCs w:val="24"/>
          <w:lang w:eastAsia="it-IT"/>
        </w:rPr>
        <w:t>EEu</w:t>
      </w:r>
      <w:proofErr w:type="spellEnd"/>
      <w:r w:rsidRPr="005B258B">
        <w:rPr>
          <w:rFonts w:ascii="Verdana" w:eastAsia="Times New Roman" w:hAnsi="Verdana" w:cs="Times New Roman"/>
          <w:sz w:val="24"/>
          <w:szCs w:val="24"/>
          <w:lang w:eastAsia="it-IT"/>
        </w:rPr>
        <w:t> 87, 115 e </w:t>
      </w:r>
      <w:proofErr w:type="spellStart"/>
      <w:r w:rsidRPr="005B258B">
        <w:rPr>
          <w:rFonts w:ascii="Verdana" w:eastAsia="Times New Roman" w:hAnsi="Verdana" w:cs="Times New Roman"/>
          <w:i/>
          <w:iCs/>
          <w:sz w:val="24"/>
          <w:szCs w:val="24"/>
          <w:lang w:eastAsia="it-IT"/>
        </w:rPr>
        <w:t>PaG</w:t>
      </w:r>
      <w:proofErr w:type="spellEnd"/>
      <w:r w:rsidRPr="005B258B">
        <w:rPr>
          <w:rFonts w:ascii="Verdana" w:eastAsia="Times New Roman" w:hAnsi="Verdana" w:cs="Times New Roman"/>
          <w:sz w:val="24"/>
          <w:szCs w:val="24"/>
          <w:lang w:eastAsia="it-IT"/>
        </w:rPr>
        <w:t> 67), anche se l'irrompere sulla scena internazionale del terrorismo provocherà reazioni, per ragioni di sicurezza, le quali ostacoleranno il movimento dei migranti, protesi verso il sogno di trovare lavoro e sicurezza nei Paesi del cosiddetto benessere, e che d'altra parte richiedono mano d'opera.</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5. Non sorprende dunque che i flussi migratori abbiano comportato e comportino innumerevoli disagi e sofferenze per i migranti anche se, specialmente nella storia più recente e in determinate circostanze, essi erano spesso incoraggiati e favoriti per incrementare lo sviluppo economico sia del Paese ospite che di quello di origine (grazie soprattutto alle rimesse finanziarie degli emigrati). Molte Nazioni, infatti, non sarebbero tali quali sono oggi senza l'apporto ricevuto da milioni di immigrati.</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Particolarmente colpita, nella sofferenza, è l'emigrazione dei nuclei familiari e quella femminile, diventata, quest'ultima, sempre più consistente. Contrattate sovente come lavoratrici non qualificate (domestiche) e impiegate nel lavoro sommerso, le donne sono private, spesso, dei più elementari diritti umani e sindacali, quando non cadono vittime addirittura del triste fenomeno noto come “traffico umano”, che ormai non risparmia neppure i bambini. E' un nuovo capitolo della schiavitù.</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Anche senza giungere a tali estremi, va ribadito che i lavoratori stranieri non sono da considerarsi una merce o una mera forza lavoro, e non devono quindi essere trattati come qualsiasi altro fattore di produzione. Ogni migrante gode, cioè, di diritti fondamentali inalienabili che vanno rispettati in ogni caso. Il contributo dei migranti all'economia del Paese che li ospita è legato poi alla possibilità di usare, nel loro operare, la propria intelligenza e abilità.</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 xml:space="preserve">6. A questo proposito la Convenzione internazionale per la protezione dei diritti di tutti i lavoratori migranti e dei membri delle loro famiglie </w:t>
      </w:r>
      <w:r w:rsidRPr="005B258B">
        <w:rPr>
          <w:rFonts w:ascii="Verdana" w:eastAsia="Times New Roman" w:hAnsi="Verdana" w:cs="Times New Roman"/>
          <w:sz w:val="24"/>
          <w:szCs w:val="24"/>
          <w:lang w:eastAsia="it-IT"/>
        </w:rPr>
        <w:noBreakHyphen/>
        <w:t xml:space="preserve"> entrata in vigore il primo luglio 2003 e la cui ratifica è stata vivamente raccomandata da Giovanni Paolo II</w:t>
      </w:r>
      <w:bookmarkStart w:id="9" w:name="_ftnref4"/>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"_ftn4"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[4]</w:t>
      </w:r>
      <w:r w:rsidRPr="005B258B">
        <w:rPr>
          <w:rFonts w:ascii="Verdana" w:eastAsia="Times New Roman" w:hAnsi="Verdana" w:cs="Times New Roman"/>
          <w:sz w:val="24"/>
          <w:szCs w:val="24"/>
          <w:lang w:eastAsia="it-IT"/>
        </w:rPr>
        <w:fldChar w:fldCharType="end"/>
      </w:r>
      <w:bookmarkEnd w:id="9"/>
      <w:r w:rsidRPr="005B258B">
        <w:rPr>
          <w:rFonts w:ascii="Verdana" w:eastAsia="Times New Roman" w:hAnsi="Verdana" w:cs="Times New Roman"/>
          <w:sz w:val="24"/>
          <w:szCs w:val="24"/>
          <w:lang w:eastAsia="it-IT"/>
        </w:rPr>
        <w:t> - offre un compendio di diritti</w:t>
      </w:r>
      <w:bookmarkStart w:id="10" w:name="_ftnref5"/>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"_ftn5"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[5]</w:t>
      </w:r>
      <w:r w:rsidRPr="005B258B">
        <w:rPr>
          <w:rFonts w:ascii="Verdana" w:eastAsia="Times New Roman" w:hAnsi="Verdana" w:cs="Times New Roman"/>
          <w:sz w:val="24"/>
          <w:szCs w:val="24"/>
          <w:lang w:eastAsia="it-IT"/>
        </w:rPr>
        <w:fldChar w:fldCharType="end"/>
      </w:r>
      <w:bookmarkEnd w:id="10"/>
      <w:r w:rsidRPr="005B258B">
        <w:rPr>
          <w:rFonts w:ascii="Verdana" w:eastAsia="Times New Roman" w:hAnsi="Verdana" w:cs="Times New Roman"/>
          <w:sz w:val="24"/>
          <w:szCs w:val="24"/>
          <w:lang w:eastAsia="it-IT"/>
        </w:rPr>
        <w:t> che permettono al migrante di apportare detto contributo, per cui quanto tale Convenzione prevede merita adesione specialmente da parte di quegli Stati che più traggono benefici dalla migrazione stessa. A tal fine, la Chiesa incoraggia la ratifica degli strumenti internazionali legali che assicurano i diritti dei migranti, dei rifugiati e delle loro famiglie, offrendo anche nelle sue varie Istituzioni e Associazioni competenti quell'</w:t>
      </w:r>
      <w:proofErr w:type="spellStart"/>
      <w:r w:rsidRPr="005B258B">
        <w:rPr>
          <w:rFonts w:ascii="Verdana" w:eastAsia="Times New Roman" w:hAnsi="Verdana" w:cs="Times New Roman"/>
          <w:i/>
          <w:iCs/>
          <w:sz w:val="24"/>
          <w:szCs w:val="24"/>
          <w:lang w:eastAsia="it-IT"/>
        </w:rPr>
        <w:t>advocacy</w:t>
      </w:r>
      <w:proofErr w:type="spellEnd"/>
      <w:r w:rsidRPr="005B258B">
        <w:rPr>
          <w:rFonts w:ascii="Verdana" w:eastAsia="Times New Roman" w:hAnsi="Verdana" w:cs="Times New Roman"/>
          <w:sz w:val="24"/>
          <w:szCs w:val="24"/>
          <w:lang w:eastAsia="it-IT"/>
        </w:rPr>
        <w:t xml:space="preserve"> che oggi è sempre più necessaria (v. i Centri di attenzione ai Migranti, le Case per essi aperte, gli Uffici per i servizi </w:t>
      </w:r>
      <w:r w:rsidRPr="005B258B">
        <w:rPr>
          <w:rFonts w:ascii="Verdana" w:eastAsia="Times New Roman" w:hAnsi="Verdana" w:cs="Times New Roman"/>
          <w:sz w:val="24"/>
          <w:szCs w:val="24"/>
          <w:lang w:eastAsia="it-IT"/>
        </w:rPr>
        <w:lastRenderedPageBreak/>
        <w:t>umani, di documentazione e “</w:t>
      </w:r>
      <w:proofErr w:type="spellStart"/>
      <w:r w:rsidRPr="005B258B">
        <w:rPr>
          <w:rFonts w:ascii="Verdana" w:eastAsia="Times New Roman" w:hAnsi="Verdana" w:cs="Times New Roman"/>
          <w:sz w:val="24"/>
          <w:szCs w:val="24"/>
          <w:lang w:eastAsia="it-IT"/>
        </w:rPr>
        <w:t>assessoramento</w:t>
      </w:r>
      <w:proofErr w:type="spellEnd"/>
      <w:r w:rsidRPr="005B258B">
        <w:rPr>
          <w:rFonts w:ascii="Verdana" w:eastAsia="Times New Roman" w:hAnsi="Verdana" w:cs="Times New Roman"/>
          <w:sz w:val="24"/>
          <w:szCs w:val="24"/>
          <w:lang w:eastAsia="it-IT"/>
        </w:rPr>
        <w:t>”, ecc.). In effetti i migranti sono spesso vittime del reclutamento illegale e di contratti a breve termine con povere condizioni di lavoro e di vita, dovendo soffrire per abusi fisici, verbali e finanche sessuali, impegnati per lunghe ore nel lavoro e senza accesso, frequentemente, ai benefìci delle cure mediche e alle normali forme di assicurazione.</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Tale precaria situazione di tanti stranieri, che dovrebbe sollecitare la solidarietà di tutti, causa invece timori e paure in molti, che sentono gli immigrati come un peso, li vedono con sospetto e li considerano addirittura come un pericolo e una minaccia. Ciò provoca spesso manifestazioni di intolleranza, xenofobia e razzismo</w:t>
      </w:r>
      <w:bookmarkStart w:id="11" w:name="_ftnref6"/>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"_ftn6"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[6]</w:t>
      </w:r>
      <w:r w:rsidRPr="005B258B">
        <w:rPr>
          <w:rFonts w:ascii="Verdana" w:eastAsia="Times New Roman" w:hAnsi="Verdana" w:cs="Times New Roman"/>
          <w:sz w:val="24"/>
          <w:szCs w:val="24"/>
          <w:lang w:eastAsia="it-IT"/>
        </w:rPr>
        <w:fldChar w:fldCharType="end"/>
      </w:r>
      <w:bookmarkEnd w:id="11"/>
      <w:r w:rsidRPr="005B258B">
        <w:rPr>
          <w:rFonts w:ascii="Verdana" w:eastAsia="Times New Roman" w:hAnsi="Verdana" w:cs="Times New Roman"/>
          <w:sz w:val="24"/>
          <w:szCs w:val="24"/>
          <w:lang w:eastAsia="it-IT"/>
        </w:rPr>
        <w:t>.</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7. La crescente presenza musulmana, come del resto quella di altre religioni, in Paesi con popolazione tradizionalmente in prevalenza cristiana, si inscrive infine nel capitolo, più ampio e complesso, dell'incontro tra culture diverse e del dialogo tra religioni. Vi è comunque anche una numerosa presenza cristiana in alcune Nazioni con popolazione a grandissima maggioranza musulmana.</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Di fronte a un fenomeno migratorio così generalizzato, e dai risvolti profondamente diversi rispetto al passato, a poco servirebbero dunque politiche circoscritte al livello meramente nazionale. Nessun Paese da solo può pensare, infatti, di risolvere oggi i problemi migratori. Ancor più inefficaci risulterebbero politiche puramente restrittive, le quali genererebbero, a loro volta, effetti ancora più negativi, rischiando di accrescere gli ingressi illegali e addirittura di favorire l'attività di organizzazioni criminali.</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8. Le migrazioni internazionali sono così, a ragion veduta, considerate una importante componente strutturale della realtà sociale, economica e politica del mondo contemporaneo e la loro consistenza numerica rende necessarie una sempre più stretta collaborazione tra Paesi generatori e ricettori oltre che adeguate normative in grado di armonizzare i diversi assetti legislativi. E ciò al fine di salvaguardare le esigenze e i diritti delle persone e delle famiglie emigrate, e al tempo stesso quelli delle società di arrivo dei migranti stessi.</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Ma, contemporaneamente, il fenomeno migratorio solleva una vera e propria questione etica, quella della ricerca di un nuovo ordine economico internazionale per una più equa distribuzione dei beni della terra, che contribuirebbe non poco, del resto, a ridurre e moderare ì flussi di una numerosa parte delle popolazioni in difficoltà. Di qui la necessità anche di un impegno più incisivo per realizzare sistemi educativi e pastorali, in vista di una formazione alla "mondialità", a una nuova visione, cioè, della comunità mondiale, considerata come famiglia di popoli, a cui finalmente sono destinati i beni della terra, in una prospettiva del bene comune universale.</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 xml:space="preserve">9. Le migrazioni attuali, inoltre, pongono ai cristiani nuovi impegni di evangelizzazione e di solidarietà, chiamandoli ad approfondire quei valori, pure condivisi da altri gruppi religiosi o laici, assolutamente indispensabili per </w:t>
      </w:r>
      <w:r w:rsidRPr="005B258B">
        <w:rPr>
          <w:rFonts w:ascii="Verdana" w:eastAsia="Times New Roman" w:hAnsi="Verdana" w:cs="Times New Roman"/>
          <w:sz w:val="24"/>
          <w:szCs w:val="24"/>
          <w:lang w:eastAsia="it-IT"/>
        </w:rPr>
        <w:lastRenderedPageBreak/>
        <w:t>assicurare una armonica convivenza. Il passaggio da società monoculturali a società multiculturali può rivelarsi così segno di viva presenza di Dio nella storia e nella comunità degli uomini, poiché offre un'opportunità provvidenziale per realizzare il piano di Dio di una comunione universale.</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 xml:space="preserve">Il nuovo contesto storico è caratterizzato di fatto dai mille volti dell'altro e la diversità, a differenza del passato, diviene cosa comune in moltissimi Paesi. I cristiani sono chiamati perciò a testimoniare e praticare, oltre allo spirito di tolleranza </w:t>
      </w:r>
      <w:r w:rsidRPr="005B258B">
        <w:rPr>
          <w:rFonts w:ascii="Verdana" w:eastAsia="Times New Roman" w:hAnsi="Verdana" w:cs="Times New Roman"/>
          <w:sz w:val="24"/>
          <w:szCs w:val="24"/>
          <w:lang w:eastAsia="it-IT"/>
        </w:rPr>
        <w:noBreakHyphen/>
        <w:t xml:space="preserve"> che pure è una grandissima acquisizione politica e culturale, e anche religiosa </w:t>
      </w:r>
      <w:r w:rsidRPr="005B258B">
        <w:rPr>
          <w:rFonts w:ascii="Verdana" w:eastAsia="Times New Roman" w:hAnsi="Verdana" w:cs="Times New Roman"/>
          <w:sz w:val="24"/>
          <w:szCs w:val="24"/>
          <w:lang w:eastAsia="it-IT"/>
        </w:rPr>
        <w:noBreakHyphen/>
        <w:t>, il rispetto dell'altrui identità, avviando, dove è possibile e conveniente, percorsi di condivisione con persone di origine e cultura differenti, in vista anche di un "rispettoso annuncio" della propria fede. Siamo tutti convocati perciò alla cultura della solidarietà</w:t>
      </w:r>
      <w:bookmarkStart w:id="12" w:name="_ftnref7"/>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"_ftn7"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[7]</w:t>
      </w:r>
      <w:r w:rsidRPr="005B258B">
        <w:rPr>
          <w:rFonts w:ascii="Verdana" w:eastAsia="Times New Roman" w:hAnsi="Verdana" w:cs="Times New Roman"/>
          <w:sz w:val="24"/>
          <w:szCs w:val="24"/>
          <w:lang w:eastAsia="it-IT"/>
        </w:rPr>
        <w:fldChar w:fldCharType="end"/>
      </w:r>
      <w:bookmarkEnd w:id="12"/>
      <w:r w:rsidRPr="005B258B">
        <w:rPr>
          <w:rFonts w:ascii="Verdana" w:eastAsia="Times New Roman" w:hAnsi="Verdana" w:cs="Times New Roman"/>
          <w:sz w:val="24"/>
          <w:szCs w:val="24"/>
          <w:lang w:eastAsia="it-IT"/>
        </w:rPr>
        <w:t>, tante volte auspicata dal Magistero, per giungere insieme ad una vera e propria comunione di persone. E' il cammino, non facile, che la Chiesa invita a percorrere.</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bookmarkStart w:id="13" w:name="Migrazioni_interne"/>
      <w:r w:rsidRPr="005B258B">
        <w:rPr>
          <w:rFonts w:ascii="Verdana" w:eastAsia="Times New Roman" w:hAnsi="Verdana" w:cs="Times New Roman"/>
          <w:b/>
          <w:bCs/>
          <w:sz w:val="24"/>
          <w:szCs w:val="24"/>
          <w:lang w:eastAsia="it-IT"/>
        </w:rPr>
        <w:t>Migrazioni interne</w:t>
      </w:r>
      <w:bookmarkEnd w:id="13"/>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10. In questi ultimi tempi sono altresì notevolmente aumentate le migrazioni interne, in vari Paesi, sia volontarie, come quelle dalla campagna alle grandi città, che forzate, è questo il caso degli sfollati, di coloro che fuggono dal terrorismo, dalla violenza e dal narcotraffico, soprattutto in Africa e America Latina. Si stima infatti che la maggior parte dei migranti, nel mondo intero, si muova oggi all'interno della propria Nazione, anche con ritmi stagionali.</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Il fenomeno di questa mobilità, per lo più abbandonata a se stessa, ha favorito la crescita rapida e disordinata di centri urbani impreparati ad accogliere masse umane così rilevanti ed ha alimentato la formazione di periferie urbane dove le condizioni di vita, socialmente e moralmente, sono precarie. Tale fenomeno costringe cioè i migranti ad insediarsi in ambienti con caratteristiche profondamente diverse da quelle d'origine, creando rilevanti disagi umani, pesanti pericoli di sradicamento sociale, con gravi conseguenze sulle tradizioni religiose e culturali delle popolazioni.</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Eppure le migrazioni interne vanno sollevando grandi speranze, purtroppo spesso illusorie e infondate, in milioni di individui, separandoli però anche dagli affetti familiari e proiettandoli in regioni diverse per clima e costumi, ancorché spesso linguisticamente omogenee. Se essi poi ritornano al loro luogo di origine, lo fanno portando con sé un'altra mentalità e diversi stili di vita, non raramente anche con altra visione del mondo o religiosa e differenti comportamenti morali. Sono, anche queste, sfide all'azione pastorale della Chiesa Madre e Maestra.</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 xml:space="preserve">11. L'attuale realtà richiede pertanto, pure in questo campo, da parte degli Operatori pastorali e delle comunità di accoglienza, della Chiesa in una parola, una attenzione premurosa alle persone in mobilità e alle loro esigenze di solidarietà e di fraternità. Anche attraverso le migrazioni interne lo Spirito rivolge, con chiarezza e urgenza, l'appello a un rinnovato e forte impegno di </w:t>
      </w:r>
      <w:r w:rsidRPr="005B258B">
        <w:rPr>
          <w:rFonts w:ascii="Verdana" w:eastAsia="Times New Roman" w:hAnsi="Verdana" w:cs="Times New Roman"/>
          <w:sz w:val="24"/>
          <w:szCs w:val="24"/>
          <w:lang w:eastAsia="it-IT"/>
        </w:rPr>
        <w:lastRenderedPageBreak/>
        <w:t>evangelizzazione e di carità, mediante articolate forme di accoglienza e di azione pastorale, costanti e capillari, il più possibile adeguate alla realtà e rispondenti alle concrete, specifiche necessità degli stessi migranti.</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 </w:t>
      </w:r>
    </w:p>
    <w:p w:rsidR="005B258B" w:rsidRPr="005B258B" w:rsidRDefault="005B258B" w:rsidP="005B258B">
      <w:pPr>
        <w:spacing w:before="100" w:beforeAutospacing="1" w:after="100" w:afterAutospacing="1" w:line="240" w:lineRule="auto"/>
        <w:jc w:val="center"/>
        <w:rPr>
          <w:rFonts w:ascii="Verdana" w:eastAsia="Times New Roman" w:hAnsi="Verdana" w:cs="Times New Roman"/>
          <w:sz w:val="24"/>
          <w:szCs w:val="24"/>
          <w:lang w:eastAsia="it-IT"/>
        </w:rPr>
      </w:pPr>
      <w:r w:rsidRPr="005B258B">
        <w:rPr>
          <w:rFonts w:ascii="Verdana" w:eastAsia="Times New Roman" w:hAnsi="Verdana" w:cs="Times New Roman"/>
          <w:b/>
          <w:bCs/>
          <w:sz w:val="24"/>
          <w:szCs w:val="24"/>
          <w:lang w:eastAsia="it-IT"/>
        </w:rPr>
        <w:t>PARTE I</w:t>
      </w:r>
    </w:p>
    <w:p w:rsidR="005B258B" w:rsidRPr="005B258B" w:rsidRDefault="005B258B" w:rsidP="005B258B">
      <w:pPr>
        <w:spacing w:before="100" w:beforeAutospacing="1" w:after="100" w:afterAutospacing="1" w:line="240" w:lineRule="auto"/>
        <w:jc w:val="center"/>
        <w:rPr>
          <w:rFonts w:ascii="Verdana" w:eastAsia="Times New Roman" w:hAnsi="Verdana" w:cs="Times New Roman"/>
          <w:sz w:val="24"/>
          <w:szCs w:val="24"/>
          <w:lang w:eastAsia="it-IT"/>
        </w:rPr>
      </w:pPr>
      <w:bookmarkStart w:id="14" w:name="Le_migrazioni,_segno_dei_tempi_e_solleci"/>
      <w:r w:rsidRPr="005B258B">
        <w:rPr>
          <w:rFonts w:ascii="Verdana" w:eastAsia="Times New Roman" w:hAnsi="Verdana" w:cs="Times New Roman"/>
          <w:b/>
          <w:bCs/>
          <w:sz w:val="24"/>
          <w:szCs w:val="24"/>
          <w:lang w:eastAsia="it-IT"/>
        </w:rPr>
        <w:t>Le migrazioni, segno dei tempi e sollecitudine della Chiesa</w:t>
      </w:r>
      <w:bookmarkEnd w:id="14"/>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bookmarkStart w:id="15" w:name="Visione_di_fede_del_fenomeno_migratorio"/>
      <w:r w:rsidRPr="005B258B">
        <w:rPr>
          <w:rFonts w:ascii="Verdana" w:eastAsia="Times New Roman" w:hAnsi="Verdana" w:cs="Times New Roman"/>
          <w:b/>
          <w:bCs/>
          <w:sz w:val="24"/>
          <w:szCs w:val="24"/>
          <w:lang w:eastAsia="it-IT"/>
        </w:rPr>
        <w:t>Visione di fede del fenomeno migratorio</w:t>
      </w:r>
      <w:bookmarkEnd w:id="15"/>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12. La Chiesa ha sempre contemplato nei migranti l'immagine di Cristo, che disse: "Ero straniero e mi avete ospitato" (</w:t>
      </w:r>
      <w:r w:rsidRPr="005B258B">
        <w:rPr>
          <w:rFonts w:ascii="Verdana" w:eastAsia="Times New Roman" w:hAnsi="Verdana" w:cs="Times New Roman"/>
          <w:i/>
          <w:iCs/>
          <w:sz w:val="24"/>
          <w:szCs w:val="24"/>
          <w:lang w:eastAsia="it-IT"/>
        </w:rPr>
        <w:t>Mt</w:t>
      </w:r>
      <w:r w:rsidRPr="005B258B">
        <w:rPr>
          <w:rFonts w:ascii="Verdana" w:eastAsia="Times New Roman" w:hAnsi="Verdana" w:cs="Times New Roman"/>
          <w:sz w:val="24"/>
          <w:szCs w:val="24"/>
          <w:lang w:eastAsia="it-IT"/>
        </w:rPr>
        <w:t> 25,35). La loro vicenda, per essa, è cioè una provocazione alla fede e all'amore dei credenti, sollecitati così a sanare i mali derivanti dalle migrazioni e a scoprire il disegno che Dio attua in esse, anche qualora fossero causate da evidenti ingiustizie.</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Le migrazioni, avvicinando le molteplici componenti della famiglia umana, tendono in effetti alla costruzione di un corpo sociale sempre più vasto e vario, quasi a prolungamento di quell'incontro di popoli e razze che, per il dono dello Spirito, nella Pentecoste, divenne fraternità ecclesiale.</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Se da una parte le sofferenze che accompagnano le migrazioni sono infatti espressione del travaglio del parto di una nuova umanità, dall'altra le disuguaglianze e gli squilibri, dei quali esse sono conseguenza e manifestazione, mostrano in verità la lacerazione introdotta nella famiglia umana dal peccato, e risultano pertanto una dolorosa invocazione alla vera fraternità.</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13. Questa visione ci porta ad accostare le migrazioni a quegli eventi biblici che scandiscono le tappe del faticoso cammino dell'umanità verso la nascita di un popolo oltre le discriminazioni e le frontiere, depositario del dono di Dio per tutti i popoli e aperto alla vocazione eterna dell'uomo. La fede vi intravede, cioè, il cammino dei Patriarchi che, sostenuti dalla Promessa, tendevano alla Patria futura e quello degli Ebrei che furono liberati dalla schiavitù, passando attraverso il Mar Rosso, con l'esodo che dà origine al Popolo dell'Alleanza. Sempre la fede vi trova, in un certo senso, l'esilio che pone l'uomo di fronte alla relatività di ogni meta raggiunta, e vi scopre di nuovo il messaggio universale dei Profeti. Essi denunciano, come contrarie al disegno di Dio, le discriminazioni, le oppressioni, le deportazioni, le dispersioni e le persecuzioni, e ne prendono occasione per annunciare la salvezza per tutti gli uomini, testimoniando che, pure nel caotico succedersi e contraddirsi degli avvenimenti umani, Dio continua a tessere il suo disegno di salvezza fino alla completa ricapitolazione dell'universo in Cristo (cfr. </w:t>
      </w:r>
      <w:proofErr w:type="spellStart"/>
      <w:r w:rsidRPr="005B258B">
        <w:rPr>
          <w:rFonts w:ascii="Verdana" w:eastAsia="Times New Roman" w:hAnsi="Verdana" w:cs="Times New Roman"/>
          <w:i/>
          <w:iCs/>
          <w:sz w:val="24"/>
          <w:szCs w:val="24"/>
          <w:lang w:eastAsia="it-IT"/>
        </w:rPr>
        <w:t>Ef</w:t>
      </w:r>
      <w:proofErr w:type="spellEnd"/>
      <w:r w:rsidRPr="005B258B">
        <w:rPr>
          <w:rFonts w:ascii="Verdana" w:eastAsia="Times New Roman" w:hAnsi="Verdana" w:cs="Times New Roman"/>
          <w:sz w:val="24"/>
          <w:szCs w:val="24"/>
          <w:lang w:eastAsia="it-IT"/>
        </w:rPr>
        <w:t> 1,10).</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bookmarkStart w:id="16" w:name="Migrazioni_e_storia_della_salvezza"/>
      <w:r w:rsidRPr="005B258B">
        <w:rPr>
          <w:rFonts w:ascii="Verdana" w:eastAsia="Times New Roman" w:hAnsi="Verdana" w:cs="Times New Roman"/>
          <w:b/>
          <w:bCs/>
          <w:sz w:val="24"/>
          <w:szCs w:val="24"/>
          <w:lang w:eastAsia="it-IT"/>
        </w:rPr>
        <w:t>Migrazioni e storia della salvezza</w:t>
      </w:r>
      <w:bookmarkEnd w:id="16"/>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lastRenderedPageBreak/>
        <w:t>14. Possiamo considerare dunque l'odierno fenomeno migratorio un "segno dei tempi" assai importante, una sfida da scoprire e da valorizzare nella costruzione di una umanità rinnovata e nell'annuncio del Vangelo della pace.</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La Sacra Scrittura di tutto ci propone il senso. In effetti Israele trasse la sua origine da Abramo che, obbediente alla voce di Dio, uscì dalla sua terra e andò in Paese straniero portando con sé la Promessa divina di diventare padre "di un grande popolo" (</w:t>
      </w:r>
      <w:proofErr w:type="spellStart"/>
      <w:r w:rsidRPr="005B258B">
        <w:rPr>
          <w:rFonts w:ascii="Verdana" w:eastAsia="Times New Roman" w:hAnsi="Verdana" w:cs="Times New Roman"/>
          <w:i/>
          <w:iCs/>
          <w:sz w:val="24"/>
          <w:szCs w:val="24"/>
          <w:lang w:eastAsia="it-IT"/>
        </w:rPr>
        <w:t>Gn</w:t>
      </w:r>
      <w:proofErr w:type="spellEnd"/>
      <w:r w:rsidRPr="005B258B">
        <w:rPr>
          <w:rFonts w:ascii="Verdana" w:eastAsia="Times New Roman" w:hAnsi="Verdana" w:cs="Times New Roman"/>
          <w:sz w:val="24"/>
          <w:szCs w:val="24"/>
          <w:lang w:eastAsia="it-IT"/>
        </w:rPr>
        <w:t> 12,1</w:t>
      </w:r>
      <w:r w:rsidRPr="005B258B">
        <w:rPr>
          <w:rFonts w:ascii="Verdana" w:eastAsia="Times New Roman" w:hAnsi="Verdana" w:cs="Times New Roman"/>
          <w:sz w:val="24"/>
          <w:szCs w:val="24"/>
          <w:lang w:eastAsia="it-IT"/>
        </w:rPr>
        <w:noBreakHyphen/>
        <w:t>2). Giacobbe, da "Arameo errante, scese in Egitto, vi stette come un forestiero con poca gente e vi diventò una nazione grande, forte e numerosa" (</w:t>
      </w:r>
      <w:proofErr w:type="spellStart"/>
      <w:r w:rsidRPr="005B258B">
        <w:rPr>
          <w:rFonts w:ascii="Verdana" w:eastAsia="Times New Roman" w:hAnsi="Verdana" w:cs="Times New Roman"/>
          <w:i/>
          <w:iCs/>
          <w:sz w:val="24"/>
          <w:szCs w:val="24"/>
          <w:lang w:eastAsia="it-IT"/>
        </w:rPr>
        <w:t>Dt</w:t>
      </w:r>
      <w:proofErr w:type="spellEnd"/>
      <w:r w:rsidRPr="005B258B">
        <w:rPr>
          <w:rFonts w:ascii="Verdana" w:eastAsia="Times New Roman" w:hAnsi="Verdana" w:cs="Times New Roman"/>
          <w:sz w:val="24"/>
          <w:szCs w:val="24"/>
          <w:lang w:eastAsia="it-IT"/>
        </w:rPr>
        <w:t> 26,5). Israele ricevette la solenne investitura di “Popolo di Dio” dopo lunga schiavitù in Egitto, durante i quarant'anni di "esodo" attraverso il deserto. La dura prova delle migrazioni e deportazioni è quindi fondamentale nella storia del Popolo eletto, in vista della salvezza di tutti i popoli: così è nel ritorno dall'esilio (cfr. </w:t>
      </w:r>
      <w:proofErr w:type="spellStart"/>
      <w:r w:rsidRPr="005B258B">
        <w:rPr>
          <w:rFonts w:ascii="Verdana" w:eastAsia="Times New Roman" w:hAnsi="Verdana" w:cs="Times New Roman"/>
          <w:i/>
          <w:iCs/>
          <w:sz w:val="24"/>
          <w:szCs w:val="24"/>
          <w:lang w:eastAsia="it-IT"/>
        </w:rPr>
        <w:t>Is</w:t>
      </w:r>
      <w:proofErr w:type="spellEnd"/>
      <w:r w:rsidRPr="005B258B">
        <w:rPr>
          <w:rFonts w:ascii="Verdana" w:eastAsia="Times New Roman" w:hAnsi="Verdana" w:cs="Times New Roman"/>
          <w:sz w:val="24"/>
          <w:szCs w:val="24"/>
          <w:lang w:eastAsia="it-IT"/>
        </w:rPr>
        <w:t> 42, 6</w:t>
      </w:r>
      <w:r w:rsidRPr="005B258B">
        <w:rPr>
          <w:rFonts w:ascii="Verdana" w:eastAsia="Times New Roman" w:hAnsi="Verdana" w:cs="Times New Roman"/>
          <w:sz w:val="24"/>
          <w:szCs w:val="24"/>
          <w:lang w:eastAsia="it-IT"/>
        </w:rPr>
        <w:noBreakHyphen/>
        <w:t>7; 49,5). Con tale memoria esso si sente rinfrancato nella fiducia in Dio, anche nei momenti più oscuri della sua storia (</w:t>
      </w:r>
      <w:proofErr w:type="spellStart"/>
      <w:r w:rsidRPr="005B258B">
        <w:rPr>
          <w:rFonts w:ascii="Verdana" w:eastAsia="Times New Roman" w:hAnsi="Verdana" w:cs="Times New Roman"/>
          <w:i/>
          <w:iCs/>
          <w:sz w:val="24"/>
          <w:szCs w:val="24"/>
          <w:lang w:eastAsia="it-IT"/>
        </w:rPr>
        <w:t>Sal</w:t>
      </w:r>
      <w:proofErr w:type="spellEnd"/>
      <w:r w:rsidRPr="005B258B">
        <w:rPr>
          <w:rFonts w:ascii="Verdana" w:eastAsia="Times New Roman" w:hAnsi="Verdana" w:cs="Times New Roman"/>
          <w:sz w:val="24"/>
          <w:szCs w:val="24"/>
          <w:lang w:eastAsia="it-IT"/>
        </w:rPr>
        <w:t> 105 [104], 12-15;</w:t>
      </w:r>
      <w:r w:rsidRPr="005B258B">
        <w:rPr>
          <w:rFonts w:ascii="Verdana" w:eastAsia="Times New Roman" w:hAnsi="Verdana" w:cs="Times New Roman"/>
          <w:i/>
          <w:iCs/>
          <w:sz w:val="24"/>
          <w:szCs w:val="24"/>
          <w:lang w:eastAsia="it-IT"/>
        </w:rPr>
        <w:t>Sal</w:t>
      </w:r>
      <w:r w:rsidRPr="005B258B">
        <w:rPr>
          <w:rFonts w:ascii="Verdana" w:eastAsia="Times New Roman" w:hAnsi="Verdana" w:cs="Times New Roman"/>
          <w:sz w:val="24"/>
          <w:szCs w:val="24"/>
          <w:lang w:eastAsia="it-IT"/>
        </w:rPr>
        <w:t> 106 [105], 45</w:t>
      </w:r>
      <w:r w:rsidRPr="005B258B">
        <w:rPr>
          <w:rFonts w:ascii="Verdana" w:eastAsia="Times New Roman" w:hAnsi="Verdana" w:cs="Times New Roman"/>
          <w:sz w:val="24"/>
          <w:szCs w:val="24"/>
          <w:lang w:eastAsia="it-IT"/>
        </w:rPr>
        <w:noBreakHyphen/>
        <w:t>47). Nella Legge, poi, si giunge a dare, per i rapporti con lo straniero dimorante nel paese, lo stesso comando impartito per quelli con "i figli del tuo popolo" (</w:t>
      </w:r>
      <w:proofErr w:type="spellStart"/>
      <w:r w:rsidRPr="005B258B">
        <w:rPr>
          <w:rFonts w:ascii="Verdana" w:eastAsia="Times New Roman" w:hAnsi="Verdana" w:cs="Times New Roman"/>
          <w:i/>
          <w:iCs/>
          <w:sz w:val="24"/>
          <w:szCs w:val="24"/>
          <w:lang w:eastAsia="it-IT"/>
        </w:rPr>
        <w:t>Lv</w:t>
      </w:r>
      <w:proofErr w:type="spellEnd"/>
      <w:r w:rsidRPr="005B258B">
        <w:rPr>
          <w:rFonts w:ascii="Verdana" w:eastAsia="Times New Roman" w:hAnsi="Verdana" w:cs="Times New Roman"/>
          <w:sz w:val="24"/>
          <w:szCs w:val="24"/>
          <w:lang w:eastAsia="it-IT"/>
        </w:rPr>
        <w:t> 19,18), cioè "tu l'amerai come te stesso" (</w:t>
      </w:r>
      <w:proofErr w:type="spellStart"/>
      <w:r w:rsidRPr="005B258B">
        <w:rPr>
          <w:rFonts w:ascii="Verdana" w:eastAsia="Times New Roman" w:hAnsi="Verdana" w:cs="Times New Roman"/>
          <w:i/>
          <w:iCs/>
          <w:sz w:val="24"/>
          <w:szCs w:val="24"/>
          <w:lang w:eastAsia="it-IT"/>
        </w:rPr>
        <w:t>Lv</w:t>
      </w:r>
      <w:proofErr w:type="spellEnd"/>
      <w:r w:rsidRPr="005B258B">
        <w:rPr>
          <w:rFonts w:ascii="Verdana" w:eastAsia="Times New Roman" w:hAnsi="Verdana" w:cs="Times New Roman"/>
          <w:sz w:val="24"/>
          <w:szCs w:val="24"/>
          <w:lang w:eastAsia="it-IT"/>
        </w:rPr>
        <w:t> 19,34).</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bookmarkStart w:id="17" w:name="Cristo_straniero_e_Maria_icona_vivente_d"/>
      <w:r w:rsidRPr="005B258B">
        <w:rPr>
          <w:rFonts w:ascii="Verdana" w:eastAsia="Times New Roman" w:hAnsi="Verdana" w:cs="Times New Roman"/>
          <w:b/>
          <w:bCs/>
          <w:sz w:val="24"/>
          <w:szCs w:val="24"/>
          <w:lang w:eastAsia="it-IT"/>
        </w:rPr>
        <w:t>Cristo "straniero" e Maria icona vivente della donna migrante</w:t>
      </w:r>
      <w:bookmarkEnd w:id="17"/>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15. Più ancora che prossimo, il cristiano contempla nello straniero il volto di Cristo stesso, il Quale nasce in una mangiatoia e, straniero, fugge in Egitto, assumendo e ricapitolando in sé questa fondamentale esperienza del suo popolo (cfr. </w:t>
      </w:r>
      <w:r w:rsidRPr="005B258B">
        <w:rPr>
          <w:rFonts w:ascii="Verdana" w:eastAsia="Times New Roman" w:hAnsi="Verdana" w:cs="Times New Roman"/>
          <w:i/>
          <w:iCs/>
          <w:sz w:val="24"/>
          <w:szCs w:val="24"/>
          <w:lang w:eastAsia="it-IT"/>
        </w:rPr>
        <w:t>Mt</w:t>
      </w:r>
      <w:r w:rsidRPr="005B258B">
        <w:rPr>
          <w:rFonts w:ascii="Verdana" w:eastAsia="Times New Roman" w:hAnsi="Verdana" w:cs="Times New Roman"/>
          <w:sz w:val="24"/>
          <w:szCs w:val="24"/>
          <w:lang w:eastAsia="it-IT"/>
        </w:rPr>
        <w:t>2,13ss). Nato fuori casa e proveniente da fuori Patria (cfr. </w:t>
      </w:r>
      <w:r w:rsidRPr="005B258B">
        <w:rPr>
          <w:rFonts w:ascii="Verdana" w:eastAsia="Times New Roman" w:hAnsi="Verdana" w:cs="Times New Roman"/>
          <w:i/>
          <w:iCs/>
          <w:sz w:val="24"/>
          <w:szCs w:val="24"/>
          <w:lang w:eastAsia="it-IT"/>
        </w:rPr>
        <w:t>Lc</w:t>
      </w:r>
      <w:r w:rsidRPr="005B258B">
        <w:rPr>
          <w:rFonts w:ascii="Verdana" w:eastAsia="Times New Roman" w:hAnsi="Verdana" w:cs="Times New Roman"/>
          <w:sz w:val="24"/>
          <w:szCs w:val="24"/>
          <w:lang w:eastAsia="it-IT"/>
        </w:rPr>
        <w:t> 2,4</w:t>
      </w:r>
      <w:r w:rsidRPr="005B258B">
        <w:rPr>
          <w:rFonts w:ascii="Verdana" w:eastAsia="Times New Roman" w:hAnsi="Verdana" w:cs="Times New Roman"/>
          <w:sz w:val="24"/>
          <w:szCs w:val="24"/>
          <w:lang w:eastAsia="it-IT"/>
        </w:rPr>
        <w:noBreakHyphen/>
        <w:t>7), abitò in mezzo a noi (cfr. </w:t>
      </w:r>
      <w:proofErr w:type="spellStart"/>
      <w:r w:rsidRPr="005B258B">
        <w:rPr>
          <w:rFonts w:ascii="Verdana" w:eastAsia="Times New Roman" w:hAnsi="Verdana" w:cs="Times New Roman"/>
          <w:i/>
          <w:iCs/>
          <w:sz w:val="24"/>
          <w:szCs w:val="24"/>
          <w:lang w:eastAsia="it-IT"/>
        </w:rPr>
        <w:t>Gv</w:t>
      </w:r>
      <w:proofErr w:type="spellEnd"/>
      <w:r w:rsidRPr="005B258B">
        <w:rPr>
          <w:rFonts w:ascii="Verdana" w:eastAsia="Times New Roman" w:hAnsi="Verdana" w:cs="Times New Roman"/>
          <w:sz w:val="24"/>
          <w:szCs w:val="24"/>
          <w:lang w:eastAsia="it-IT"/>
        </w:rPr>
        <w:t> 1,11.14) e trascorse la sua vita pubblica, itinerante, percorrendo "città e villaggi" (cfr. </w:t>
      </w:r>
      <w:r w:rsidRPr="005B258B">
        <w:rPr>
          <w:rFonts w:ascii="Verdana" w:eastAsia="Times New Roman" w:hAnsi="Verdana" w:cs="Times New Roman"/>
          <w:i/>
          <w:iCs/>
          <w:sz w:val="24"/>
          <w:szCs w:val="24"/>
          <w:lang w:eastAsia="it-IT"/>
        </w:rPr>
        <w:t>Lc</w:t>
      </w:r>
      <w:r w:rsidRPr="005B258B">
        <w:rPr>
          <w:rFonts w:ascii="Verdana" w:eastAsia="Times New Roman" w:hAnsi="Verdana" w:cs="Times New Roman"/>
          <w:sz w:val="24"/>
          <w:szCs w:val="24"/>
          <w:lang w:eastAsia="it-IT"/>
        </w:rPr>
        <w:t> 13,22; </w:t>
      </w:r>
      <w:r w:rsidRPr="005B258B">
        <w:rPr>
          <w:rFonts w:ascii="Verdana" w:eastAsia="Times New Roman" w:hAnsi="Verdana" w:cs="Times New Roman"/>
          <w:i/>
          <w:iCs/>
          <w:sz w:val="24"/>
          <w:szCs w:val="24"/>
          <w:lang w:eastAsia="it-IT"/>
        </w:rPr>
        <w:t>Mt</w:t>
      </w:r>
      <w:r w:rsidRPr="005B258B">
        <w:rPr>
          <w:rFonts w:ascii="Verdana" w:eastAsia="Times New Roman" w:hAnsi="Verdana" w:cs="Times New Roman"/>
          <w:sz w:val="24"/>
          <w:szCs w:val="24"/>
          <w:lang w:eastAsia="it-IT"/>
        </w:rPr>
        <w:t> 9,35). Risorto, e tuttavia ancora straniero, sconosciuto, apparve, in cammino verso Emmaus, a due suoi discepoli che lo riconobbero solo allo spezzar del pane (cfr. </w:t>
      </w:r>
      <w:r w:rsidRPr="005B258B">
        <w:rPr>
          <w:rFonts w:ascii="Verdana" w:eastAsia="Times New Roman" w:hAnsi="Verdana" w:cs="Times New Roman"/>
          <w:i/>
          <w:iCs/>
          <w:sz w:val="24"/>
          <w:szCs w:val="24"/>
          <w:lang w:eastAsia="it-IT"/>
        </w:rPr>
        <w:t>Lc</w:t>
      </w:r>
      <w:r w:rsidRPr="005B258B">
        <w:rPr>
          <w:rFonts w:ascii="Verdana" w:eastAsia="Times New Roman" w:hAnsi="Verdana" w:cs="Times New Roman"/>
          <w:sz w:val="24"/>
          <w:szCs w:val="24"/>
          <w:lang w:eastAsia="it-IT"/>
        </w:rPr>
        <w:t> 24,35). I cristiani sono quindi alla sequela di un viandante “che non ha dove posare il capo (</w:t>
      </w:r>
      <w:r w:rsidRPr="005B258B">
        <w:rPr>
          <w:rFonts w:ascii="Verdana" w:eastAsia="Times New Roman" w:hAnsi="Verdana" w:cs="Times New Roman"/>
          <w:i/>
          <w:iCs/>
          <w:sz w:val="24"/>
          <w:szCs w:val="24"/>
          <w:lang w:eastAsia="it-IT"/>
        </w:rPr>
        <w:t>Mt</w:t>
      </w:r>
      <w:r w:rsidRPr="005B258B">
        <w:rPr>
          <w:rFonts w:ascii="Verdana" w:eastAsia="Times New Roman" w:hAnsi="Verdana" w:cs="Times New Roman"/>
          <w:sz w:val="24"/>
          <w:szCs w:val="24"/>
          <w:lang w:eastAsia="it-IT"/>
        </w:rPr>
        <w:t> 8,20; Lc 9,58)”</w:t>
      </w:r>
      <w:bookmarkStart w:id="18" w:name="_ftnref8"/>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"_ftn8"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[8]</w:t>
      </w:r>
      <w:r w:rsidRPr="005B258B">
        <w:rPr>
          <w:rFonts w:ascii="Verdana" w:eastAsia="Times New Roman" w:hAnsi="Verdana" w:cs="Times New Roman"/>
          <w:sz w:val="24"/>
          <w:szCs w:val="24"/>
          <w:lang w:eastAsia="it-IT"/>
        </w:rPr>
        <w:fldChar w:fldCharType="end"/>
      </w:r>
      <w:bookmarkEnd w:id="18"/>
      <w:r w:rsidRPr="005B258B">
        <w:rPr>
          <w:rFonts w:ascii="Verdana" w:eastAsia="Times New Roman" w:hAnsi="Verdana" w:cs="Times New Roman"/>
          <w:sz w:val="24"/>
          <w:szCs w:val="24"/>
          <w:lang w:eastAsia="it-IT"/>
        </w:rPr>
        <w:t>.</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Maria, poi, la Madre di Gesù, su questa linea di considerazioni, può essere contemplata altresì come icona vivente della donna migrante</w:t>
      </w:r>
      <w:bookmarkStart w:id="19" w:name="_ftnref9"/>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"_ftn9"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[9]</w:t>
      </w:r>
      <w:r w:rsidRPr="005B258B">
        <w:rPr>
          <w:rFonts w:ascii="Verdana" w:eastAsia="Times New Roman" w:hAnsi="Verdana" w:cs="Times New Roman"/>
          <w:sz w:val="24"/>
          <w:szCs w:val="24"/>
          <w:lang w:eastAsia="it-IT"/>
        </w:rPr>
        <w:fldChar w:fldCharType="end"/>
      </w:r>
      <w:bookmarkEnd w:id="19"/>
      <w:r w:rsidRPr="005B258B">
        <w:rPr>
          <w:rFonts w:ascii="Verdana" w:eastAsia="Times New Roman" w:hAnsi="Verdana" w:cs="Times New Roman"/>
          <w:sz w:val="24"/>
          <w:szCs w:val="24"/>
          <w:lang w:eastAsia="it-IT"/>
        </w:rPr>
        <w:t>. Ella dà alla luce suo Figlio lontano da casa (cfr. </w:t>
      </w:r>
      <w:r w:rsidRPr="005B258B">
        <w:rPr>
          <w:rFonts w:ascii="Verdana" w:eastAsia="Times New Roman" w:hAnsi="Verdana" w:cs="Times New Roman"/>
          <w:i/>
          <w:iCs/>
          <w:sz w:val="24"/>
          <w:szCs w:val="24"/>
          <w:lang w:eastAsia="it-IT"/>
        </w:rPr>
        <w:t>Lc</w:t>
      </w:r>
      <w:r w:rsidRPr="005B258B">
        <w:rPr>
          <w:rFonts w:ascii="Verdana" w:eastAsia="Times New Roman" w:hAnsi="Verdana" w:cs="Times New Roman"/>
          <w:sz w:val="24"/>
          <w:szCs w:val="24"/>
          <w:lang w:eastAsia="it-IT"/>
        </w:rPr>
        <w:t>2,1</w:t>
      </w:r>
      <w:r w:rsidRPr="005B258B">
        <w:rPr>
          <w:rFonts w:ascii="Verdana" w:eastAsia="Times New Roman" w:hAnsi="Verdana" w:cs="Times New Roman"/>
          <w:sz w:val="24"/>
          <w:szCs w:val="24"/>
          <w:lang w:eastAsia="it-IT"/>
        </w:rPr>
        <w:noBreakHyphen/>
        <w:t>7) ed è costretta a fuggire in Egitto (cfr. </w:t>
      </w:r>
      <w:r w:rsidRPr="005B258B">
        <w:rPr>
          <w:rFonts w:ascii="Verdana" w:eastAsia="Times New Roman" w:hAnsi="Verdana" w:cs="Times New Roman"/>
          <w:i/>
          <w:iCs/>
          <w:sz w:val="24"/>
          <w:szCs w:val="24"/>
          <w:lang w:eastAsia="it-IT"/>
        </w:rPr>
        <w:t>Mt</w:t>
      </w:r>
      <w:r w:rsidRPr="005B258B">
        <w:rPr>
          <w:rFonts w:ascii="Verdana" w:eastAsia="Times New Roman" w:hAnsi="Verdana" w:cs="Times New Roman"/>
          <w:sz w:val="24"/>
          <w:szCs w:val="24"/>
          <w:lang w:eastAsia="it-IT"/>
        </w:rPr>
        <w:t> 2,13</w:t>
      </w:r>
      <w:r w:rsidRPr="005B258B">
        <w:rPr>
          <w:rFonts w:ascii="Verdana" w:eastAsia="Times New Roman" w:hAnsi="Verdana" w:cs="Times New Roman"/>
          <w:sz w:val="24"/>
          <w:szCs w:val="24"/>
          <w:lang w:eastAsia="it-IT"/>
        </w:rPr>
        <w:noBreakHyphen/>
        <w:t>14). La devozione popolare considera quindi giustamente Maria come Madonna del cammino.</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bookmarkStart w:id="20" w:name="La_Chiesa_della_Pentecoste"/>
      <w:r w:rsidRPr="005B258B">
        <w:rPr>
          <w:rFonts w:ascii="Verdana" w:eastAsia="Times New Roman" w:hAnsi="Verdana" w:cs="Times New Roman"/>
          <w:b/>
          <w:bCs/>
          <w:sz w:val="24"/>
          <w:szCs w:val="24"/>
          <w:lang w:eastAsia="it-IT"/>
        </w:rPr>
        <w:t>La Chiesa della Pentecoste</w:t>
      </w:r>
      <w:bookmarkEnd w:id="20"/>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 xml:space="preserve">16. Contemplando ora la Chiesa, vediamo che nasce dalla Pentecoste, compimento del mistero pasquale ed evento efficace, anche simbolico, d'incontro di popoli. Paolo può così esclamare: "Qui non c'è più Greco o Giudeo, circoncisione o </w:t>
      </w:r>
      <w:proofErr w:type="spellStart"/>
      <w:r w:rsidRPr="005B258B">
        <w:rPr>
          <w:rFonts w:ascii="Verdana" w:eastAsia="Times New Roman" w:hAnsi="Verdana" w:cs="Times New Roman"/>
          <w:sz w:val="24"/>
          <w:szCs w:val="24"/>
          <w:lang w:eastAsia="it-IT"/>
        </w:rPr>
        <w:t>incirconcisione</w:t>
      </w:r>
      <w:proofErr w:type="spellEnd"/>
      <w:r w:rsidRPr="005B258B">
        <w:rPr>
          <w:rFonts w:ascii="Verdana" w:eastAsia="Times New Roman" w:hAnsi="Verdana" w:cs="Times New Roman"/>
          <w:sz w:val="24"/>
          <w:szCs w:val="24"/>
          <w:lang w:eastAsia="it-IT"/>
        </w:rPr>
        <w:t>, barbaro o Scita, schiavo o libero" (</w:t>
      </w:r>
      <w:r w:rsidRPr="005B258B">
        <w:rPr>
          <w:rFonts w:ascii="Verdana" w:eastAsia="Times New Roman" w:hAnsi="Verdana" w:cs="Times New Roman"/>
          <w:i/>
          <w:iCs/>
          <w:sz w:val="24"/>
          <w:szCs w:val="24"/>
          <w:lang w:eastAsia="it-IT"/>
        </w:rPr>
        <w:t>Col</w:t>
      </w:r>
      <w:r w:rsidRPr="005B258B">
        <w:rPr>
          <w:rFonts w:ascii="Verdana" w:eastAsia="Times New Roman" w:hAnsi="Verdana" w:cs="Times New Roman"/>
          <w:sz w:val="24"/>
          <w:szCs w:val="24"/>
          <w:lang w:eastAsia="it-IT"/>
        </w:rPr>
        <w:t>3,11). Cristo, infatti, dei due popoli, ha costituito "una unità, abbattendo il muro di separazione" (</w:t>
      </w:r>
      <w:r w:rsidRPr="005B258B">
        <w:rPr>
          <w:rFonts w:ascii="Verdana" w:eastAsia="Times New Roman" w:hAnsi="Verdana" w:cs="Times New Roman"/>
          <w:i/>
          <w:iCs/>
          <w:sz w:val="24"/>
          <w:szCs w:val="24"/>
          <w:lang w:eastAsia="it-IT"/>
        </w:rPr>
        <w:t>Ef</w:t>
      </w:r>
      <w:r w:rsidRPr="005B258B">
        <w:rPr>
          <w:rFonts w:ascii="Verdana" w:eastAsia="Times New Roman" w:hAnsi="Verdana" w:cs="Times New Roman"/>
          <w:sz w:val="24"/>
          <w:szCs w:val="24"/>
          <w:lang w:eastAsia="it-IT"/>
        </w:rPr>
        <w:t>2,14).</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lastRenderedPageBreak/>
        <w:t>D'altra parte, seguire Cristo significa andare dietro a Lui ed essere di passaggio nel mondo, poiché "non abbiamo quaggiù una città stabile" (</w:t>
      </w:r>
      <w:proofErr w:type="spellStart"/>
      <w:r w:rsidRPr="005B258B">
        <w:rPr>
          <w:rFonts w:ascii="Verdana" w:eastAsia="Times New Roman" w:hAnsi="Verdana" w:cs="Times New Roman"/>
          <w:i/>
          <w:iCs/>
          <w:sz w:val="24"/>
          <w:szCs w:val="24"/>
          <w:lang w:eastAsia="it-IT"/>
        </w:rPr>
        <w:t>Eb</w:t>
      </w:r>
      <w:proofErr w:type="spellEnd"/>
      <w:r w:rsidRPr="005B258B">
        <w:rPr>
          <w:rFonts w:ascii="Verdana" w:eastAsia="Times New Roman" w:hAnsi="Verdana" w:cs="Times New Roman"/>
          <w:sz w:val="24"/>
          <w:szCs w:val="24"/>
          <w:lang w:eastAsia="it-IT"/>
        </w:rPr>
        <w:t> 13,14). Il credente è sempre un </w:t>
      </w:r>
      <w:proofErr w:type="spellStart"/>
      <w:r w:rsidRPr="005B258B">
        <w:rPr>
          <w:rFonts w:ascii="Verdana" w:eastAsia="Times New Roman" w:hAnsi="Verdana" w:cs="Times New Roman"/>
          <w:i/>
          <w:iCs/>
          <w:sz w:val="24"/>
          <w:szCs w:val="24"/>
          <w:lang w:eastAsia="it-IT"/>
        </w:rPr>
        <w:t>pároikos</w:t>
      </w:r>
      <w:proofErr w:type="spellEnd"/>
      <w:r w:rsidRPr="005B258B">
        <w:rPr>
          <w:rFonts w:ascii="Verdana" w:eastAsia="Times New Roman" w:hAnsi="Verdana" w:cs="Times New Roman"/>
          <w:sz w:val="24"/>
          <w:szCs w:val="24"/>
          <w:lang w:eastAsia="it-IT"/>
        </w:rPr>
        <w:t>, un residente temporaneo, un ospite, ovunque si trovi (cfr. 1</w:t>
      </w:r>
      <w:r w:rsidRPr="005B258B">
        <w:rPr>
          <w:rFonts w:ascii="Verdana" w:eastAsia="Times New Roman" w:hAnsi="Verdana" w:cs="Times New Roman"/>
          <w:i/>
          <w:iCs/>
          <w:sz w:val="24"/>
          <w:szCs w:val="24"/>
          <w:lang w:eastAsia="it-IT"/>
        </w:rPr>
        <w:t>Pt</w:t>
      </w:r>
      <w:r w:rsidRPr="005B258B">
        <w:rPr>
          <w:rFonts w:ascii="Verdana" w:eastAsia="Times New Roman" w:hAnsi="Verdana" w:cs="Times New Roman"/>
          <w:sz w:val="24"/>
          <w:szCs w:val="24"/>
          <w:lang w:eastAsia="it-IT"/>
        </w:rPr>
        <w:t> 1,1; 2,11 e </w:t>
      </w:r>
      <w:proofErr w:type="spellStart"/>
      <w:r w:rsidRPr="005B258B">
        <w:rPr>
          <w:rFonts w:ascii="Verdana" w:eastAsia="Times New Roman" w:hAnsi="Verdana" w:cs="Times New Roman"/>
          <w:i/>
          <w:iCs/>
          <w:sz w:val="24"/>
          <w:szCs w:val="24"/>
          <w:lang w:eastAsia="it-IT"/>
        </w:rPr>
        <w:t>Gv</w:t>
      </w:r>
      <w:proofErr w:type="spellEnd"/>
      <w:r w:rsidRPr="005B258B">
        <w:rPr>
          <w:rFonts w:ascii="Verdana" w:eastAsia="Times New Roman" w:hAnsi="Verdana" w:cs="Times New Roman"/>
          <w:sz w:val="24"/>
          <w:szCs w:val="24"/>
          <w:lang w:eastAsia="it-IT"/>
        </w:rPr>
        <w:t> 17,14</w:t>
      </w:r>
      <w:r w:rsidRPr="005B258B">
        <w:rPr>
          <w:rFonts w:ascii="Verdana" w:eastAsia="Times New Roman" w:hAnsi="Verdana" w:cs="Times New Roman"/>
          <w:sz w:val="24"/>
          <w:szCs w:val="24"/>
          <w:lang w:eastAsia="it-IT"/>
        </w:rPr>
        <w:noBreakHyphen/>
        <w:t>16). Per questo la propria collocazione geografica nel mondo non è poi così importante per i cristiani</w:t>
      </w:r>
      <w:bookmarkStart w:id="21" w:name="_ftnref10"/>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"_ftn10"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[10]</w:t>
      </w:r>
      <w:r w:rsidRPr="005B258B">
        <w:rPr>
          <w:rFonts w:ascii="Verdana" w:eastAsia="Times New Roman" w:hAnsi="Verdana" w:cs="Times New Roman"/>
          <w:sz w:val="24"/>
          <w:szCs w:val="24"/>
          <w:lang w:eastAsia="it-IT"/>
        </w:rPr>
        <w:fldChar w:fldCharType="end"/>
      </w:r>
      <w:bookmarkEnd w:id="21"/>
      <w:r w:rsidRPr="005B258B">
        <w:rPr>
          <w:rFonts w:ascii="Verdana" w:eastAsia="Times New Roman" w:hAnsi="Verdana" w:cs="Times New Roman"/>
          <w:sz w:val="24"/>
          <w:szCs w:val="24"/>
          <w:lang w:eastAsia="it-IT"/>
        </w:rPr>
        <w:t> e il senso dell'ospitalità è loro connaturale. Gli Apostoli insistono su questo punto (cfr. </w:t>
      </w:r>
      <w:proofErr w:type="spellStart"/>
      <w:r w:rsidRPr="005B258B">
        <w:rPr>
          <w:rFonts w:ascii="Verdana" w:eastAsia="Times New Roman" w:hAnsi="Verdana" w:cs="Times New Roman"/>
          <w:i/>
          <w:iCs/>
          <w:sz w:val="24"/>
          <w:szCs w:val="24"/>
          <w:lang w:eastAsia="it-IT"/>
        </w:rPr>
        <w:t>Rm</w:t>
      </w:r>
      <w:proofErr w:type="spellEnd"/>
      <w:r w:rsidRPr="005B258B">
        <w:rPr>
          <w:rFonts w:ascii="Verdana" w:eastAsia="Times New Roman" w:hAnsi="Verdana" w:cs="Times New Roman"/>
          <w:sz w:val="24"/>
          <w:szCs w:val="24"/>
          <w:lang w:eastAsia="it-IT"/>
        </w:rPr>
        <w:t> 12,13; </w:t>
      </w:r>
      <w:proofErr w:type="spellStart"/>
      <w:r w:rsidRPr="005B258B">
        <w:rPr>
          <w:rFonts w:ascii="Verdana" w:eastAsia="Times New Roman" w:hAnsi="Verdana" w:cs="Times New Roman"/>
          <w:i/>
          <w:iCs/>
          <w:sz w:val="24"/>
          <w:szCs w:val="24"/>
          <w:lang w:eastAsia="it-IT"/>
        </w:rPr>
        <w:t>Eb</w:t>
      </w:r>
      <w:proofErr w:type="spellEnd"/>
      <w:r w:rsidRPr="005B258B">
        <w:rPr>
          <w:rFonts w:ascii="Verdana" w:eastAsia="Times New Roman" w:hAnsi="Verdana" w:cs="Times New Roman"/>
          <w:sz w:val="24"/>
          <w:szCs w:val="24"/>
          <w:lang w:eastAsia="it-IT"/>
        </w:rPr>
        <w:t> 13,2; 1</w:t>
      </w:r>
      <w:r w:rsidRPr="005B258B">
        <w:rPr>
          <w:rFonts w:ascii="Verdana" w:eastAsia="Times New Roman" w:hAnsi="Verdana" w:cs="Times New Roman"/>
          <w:i/>
          <w:iCs/>
          <w:sz w:val="24"/>
          <w:szCs w:val="24"/>
          <w:lang w:eastAsia="it-IT"/>
        </w:rPr>
        <w:t>Pt</w:t>
      </w:r>
      <w:r w:rsidRPr="005B258B">
        <w:rPr>
          <w:rFonts w:ascii="Verdana" w:eastAsia="Times New Roman" w:hAnsi="Verdana" w:cs="Times New Roman"/>
          <w:sz w:val="24"/>
          <w:szCs w:val="24"/>
          <w:lang w:eastAsia="it-IT"/>
        </w:rPr>
        <w:t> 4,9; 3</w:t>
      </w:r>
      <w:r w:rsidRPr="005B258B">
        <w:rPr>
          <w:rFonts w:ascii="Verdana" w:eastAsia="Times New Roman" w:hAnsi="Verdana" w:cs="Times New Roman"/>
          <w:i/>
          <w:iCs/>
          <w:sz w:val="24"/>
          <w:szCs w:val="24"/>
          <w:lang w:eastAsia="it-IT"/>
        </w:rPr>
        <w:t>Gv</w:t>
      </w:r>
      <w:r w:rsidRPr="005B258B">
        <w:rPr>
          <w:rFonts w:ascii="Verdana" w:eastAsia="Times New Roman" w:hAnsi="Verdana" w:cs="Times New Roman"/>
          <w:sz w:val="24"/>
          <w:szCs w:val="24"/>
          <w:lang w:eastAsia="it-IT"/>
        </w:rPr>
        <w:t> 5) e le Lettere pastorali lo raccomandano particolarmente all</w:t>
      </w:r>
      <w:r w:rsidRPr="005B258B">
        <w:rPr>
          <w:rFonts w:ascii="Verdana" w:eastAsia="Times New Roman" w:hAnsi="Verdana" w:cs="Times New Roman"/>
          <w:i/>
          <w:iCs/>
          <w:sz w:val="24"/>
          <w:szCs w:val="24"/>
          <w:lang w:eastAsia="it-IT"/>
        </w:rPr>
        <w:t>'</w:t>
      </w:r>
      <w:proofErr w:type="spellStart"/>
      <w:r w:rsidRPr="005B258B">
        <w:rPr>
          <w:rFonts w:ascii="Verdana" w:eastAsia="Times New Roman" w:hAnsi="Verdana" w:cs="Times New Roman"/>
          <w:i/>
          <w:iCs/>
          <w:sz w:val="24"/>
          <w:szCs w:val="24"/>
          <w:lang w:eastAsia="it-IT"/>
        </w:rPr>
        <w:t>episkopos</w:t>
      </w:r>
      <w:proofErr w:type="spellEnd"/>
      <w:r w:rsidRPr="005B258B">
        <w:rPr>
          <w:rFonts w:ascii="Verdana" w:eastAsia="Times New Roman" w:hAnsi="Verdana" w:cs="Times New Roman"/>
          <w:i/>
          <w:iCs/>
          <w:sz w:val="24"/>
          <w:szCs w:val="24"/>
          <w:lang w:eastAsia="it-IT"/>
        </w:rPr>
        <w:t xml:space="preserve"> (</w:t>
      </w:r>
      <w:r w:rsidRPr="005B258B">
        <w:rPr>
          <w:rFonts w:ascii="Verdana" w:eastAsia="Times New Roman" w:hAnsi="Verdana" w:cs="Times New Roman"/>
          <w:sz w:val="24"/>
          <w:szCs w:val="24"/>
          <w:lang w:eastAsia="it-IT"/>
        </w:rPr>
        <w:t>cfr. 1</w:t>
      </w:r>
      <w:r w:rsidRPr="005B258B">
        <w:rPr>
          <w:rFonts w:ascii="Verdana" w:eastAsia="Times New Roman" w:hAnsi="Verdana" w:cs="Times New Roman"/>
          <w:i/>
          <w:iCs/>
          <w:sz w:val="24"/>
          <w:szCs w:val="24"/>
          <w:lang w:eastAsia="it-IT"/>
        </w:rPr>
        <w:t>Tim</w:t>
      </w:r>
      <w:r w:rsidRPr="005B258B">
        <w:rPr>
          <w:rFonts w:ascii="Verdana" w:eastAsia="Times New Roman" w:hAnsi="Verdana" w:cs="Times New Roman"/>
          <w:sz w:val="24"/>
          <w:szCs w:val="24"/>
          <w:lang w:eastAsia="it-IT"/>
        </w:rPr>
        <w:t>3,2 e </w:t>
      </w:r>
      <w:proofErr w:type="spellStart"/>
      <w:r w:rsidRPr="005B258B">
        <w:rPr>
          <w:rFonts w:ascii="Verdana" w:eastAsia="Times New Roman" w:hAnsi="Verdana" w:cs="Times New Roman"/>
          <w:i/>
          <w:iCs/>
          <w:sz w:val="24"/>
          <w:szCs w:val="24"/>
          <w:lang w:eastAsia="it-IT"/>
        </w:rPr>
        <w:t>Tt</w:t>
      </w:r>
      <w:proofErr w:type="spellEnd"/>
      <w:r w:rsidRPr="005B258B">
        <w:rPr>
          <w:rFonts w:ascii="Verdana" w:eastAsia="Times New Roman" w:hAnsi="Verdana" w:cs="Times New Roman"/>
          <w:sz w:val="24"/>
          <w:szCs w:val="24"/>
          <w:lang w:eastAsia="it-IT"/>
        </w:rPr>
        <w:t> 1,8). Nella Chiesa primitiva, l'ospitalità fu dunque la pratica con la quale i cristiani risposero anche alle esigenze dei missionari itineranti, capi religiosi esiliati, o di passaggio, e persone povere delle varie comunità.</w:t>
      </w:r>
      <w:bookmarkStart w:id="22" w:name="_ftnref11"/>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"_ftn11"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[11]</w:t>
      </w:r>
      <w:r w:rsidRPr="005B258B">
        <w:rPr>
          <w:rFonts w:ascii="Verdana" w:eastAsia="Times New Roman" w:hAnsi="Verdana" w:cs="Times New Roman"/>
          <w:sz w:val="24"/>
          <w:szCs w:val="24"/>
          <w:lang w:eastAsia="it-IT"/>
        </w:rPr>
        <w:fldChar w:fldCharType="end"/>
      </w:r>
      <w:bookmarkEnd w:id="22"/>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17. Gli stranieri sono altresì segno visibile e richiamo efficace di quell'universalismo che è elemento costitutivo della Chiesa cattolica. Una "visione" di Isaia l'annunciava: "Alla fine dei giorni il monte del tempio del Signore sarà elevato sulla cima dei monti ... ad esso affluiranno tutte le genti" (</w:t>
      </w:r>
      <w:proofErr w:type="spellStart"/>
      <w:r w:rsidRPr="005B258B">
        <w:rPr>
          <w:rFonts w:ascii="Verdana" w:eastAsia="Times New Roman" w:hAnsi="Verdana" w:cs="Times New Roman"/>
          <w:i/>
          <w:iCs/>
          <w:sz w:val="24"/>
          <w:szCs w:val="24"/>
          <w:lang w:eastAsia="it-IT"/>
        </w:rPr>
        <w:t>Is</w:t>
      </w:r>
      <w:proofErr w:type="spellEnd"/>
      <w:r w:rsidRPr="005B258B">
        <w:rPr>
          <w:rFonts w:ascii="Verdana" w:eastAsia="Times New Roman" w:hAnsi="Verdana" w:cs="Times New Roman"/>
          <w:sz w:val="24"/>
          <w:szCs w:val="24"/>
          <w:lang w:eastAsia="it-IT"/>
        </w:rPr>
        <w:t> 2,2). Nel Vangelo Gesù stesso lo predice: "Verranno da oriente e da occidente, da settentrione e da mezzogiorno e siederanno a mensa nel regno di Dio" (</w:t>
      </w:r>
      <w:r w:rsidRPr="005B258B">
        <w:rPr>
          <w:rFonts w:ascii="Verdana" w:eastAsia="Times New Roman" w:hAnsi="Verdana" w:cs="Times New Roman"/>
          <w:i/>
          <w:iCs/>
          <w:sz w:val="24"/>
          <w:szCs w:val="24"/>
          <w:lang w:eastAsia="it-IT"/>
        </w:rPr>
        <w:t>Lc</w:t>
      </w:r>
      <w:r w:rsidRPr="005B258B">
        <w:rPr>
          <w:rFonts w:ascii="Verdana" w:eastAsia="Times New Roman" w:hAnsi="Verdana" w:cs="Times New Roman"/>
          <w:sz w:val="24"/>
          <w:szCs w:val="24"/>
          <w:lang w:eastAsia="it-IT"/>
        </w:rPr>
        <w:t> 13,29) e nell'Apocalisse si contempla "una moltitudine immensa ... di ogni nazione, razza, popolo e lingua" (</w:t>
      </w:r>
      <w:proofErr w:type="spellStart"/>
      <w:r w:rsidRPr="005B258B">
        <w:rPr>
          <w:rFonts w:ascii="Verdana" w:eastAsia="Times New Roman" w:hAnsi="Verdana" w:cs="Times New Roman"/>
          <w:i/>
          <w:iCs/>
          <w:sz w:val="24"/>
          <w:szCs w:val="24"/>
          <w:lang w:eastAsia="it-IT"/>
        </w:rPr>
        <w:t>Ap</w:t>
      </w:r>
      <w:proofErr w:type="spellEnd"/>
      <w:r w:rsidRPr="005B258B">
        <w:rPr>
          <w:rFonts w:ascii="Verdana" w:eastAsia="Times New Roman" w:hAnsi="Verdana" w:cs="Times New Roman"/>
          <w:sz w:val="24"/>
          <w:szCs w:val="24"/>
          <w:lang w:eastAsia="it-IT"/>
        </w:rPr>
        <w:t> 7,9). La Chiesa è ora in faticoso cammino verso tale meta finale</w:t>
      </w:r>
      <w:bookmarkStart w:id="23" w:name="_ftnref12"/>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"_ftn12"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[12]</w:t>
      </w:r>
      <w:r w:rsidRPr="005B258B">
        <w:rPr>
          <w:rFonts w:ascii="Verdana" w:eastAsia="Times New Roman" w:hAnsi="Verdana" w:cs="Times New Roman"/>
          <w:sz w:val="24"/>
          <w:szCs w:val="24"/>
          <w:lang w:eastAsia="it-IT"/>
        </w:rPr>
        <w:fldChar w:fldCharType="end"/>
      </w:r>
      <w:bookmarkEnd w:id="23"/>
      <w:r w:rsidRPr="005B258B">
        <w:rPr>
          <w:rFonts w:ascii="Verdana" w:eastAsia="Times New Roman" w:hAnsi="Verdana" w:cs="Times New Roman"/>
          <w:sz w:val="24"/>
          <w:szCs w:val="24"/>
          <w:lang w:eastAsia="it-IT"/>
        </w:rPr>
        <w:t>, e di questa moltitudine le migrazioni possono essere come un richiamo e una prefigurazione dell'incontro ultimo di tutta l'umanità con Dio e in Dio.</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18. Il cammino dei migranti può diventare così segno vivo di una vocazione eterna, impulso continuo a quella speranza che, additando un futuro oltre il mondo presente, ne sollecita la trasformazione nella carità e il superamento escatologico. Le loro peculiarità diventano richiamo alla fraternità pentecostale, dove le differenze sono armonizzate dallo Spirito e la carità si fa autentica nell'accettazione dell'altro. La vicenda migratoria può essere l'annuncio, quindi, del mistero pasquale, per il quale morte e resurrezione tendono alla creazione dell'umanità nuova nella quale non vi è più né schiavo né straniero (cfr. </w:t>
      </w:r>
      <w:proofErr w:type="spellStart"/>
      <w:r w:rsidRPr="005B258B">
        <w:rPr>
          <w:rFonts w:ascii="Verdana" w:eastAsia="Times New Roman" w:hAnsi="Verdana" w:cs="Times New Roman"/>
          <w:i/>
          <w:iCs/>
          <w:sz w:val="24"/>
          <w:szCs w:val="24"/>
          <w:lang w:eastAsia="it-IT"/>
        </w:rPr>
        <w:t>Gal</w:t>
      </w:r>
      <w:proofErr w:type="spellEnd"/>
      <w:r w:rsidRPr="005B258B">
        <w:rPr>
          <w:rFonts w:ascii="Verdana" w:eastAsia="Times New Roman" w:hAnsi="Verdana" w:cs="Times New Roman"/>
          <w:sz w:val="24"/>
          <w:szCs w:val="24"/>
          <w:lang w:eastAsia="it-IT"/>
        </w:rPr>
        <w:t> 3,28).</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bookmarkStart w:id="24" w:name="La_sollecitudine_della_Chiesa_per_il_mig"/>
      <w:r w:rsidRPr="005B258B">
        <w:rPr>
          <w:rFonts w:ascii="Verdana" w:eastAsia="Times New Roman" w:hAnsi="Verdana" w:cs="Times New Roman"/>
          <w:b/>
          <w:bCs/>
          <w:sz w:val="24"/>
          <w:szCs w:val="24"/>
          <w:lang w:eastAsia="it-IT"/>
        </w:rPr>
        <w:t>La sollecitudine della Chiesa per il migrante e il rifugiato</w:t>
      </w:r>
      <w:bookmarkEnd w:id="24"/>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19. Il fenomeno migratorio del secolo scorso costituì una sfida per la pastorale della Chiesa, articolata in parrocchie territoriali stabili. Se, in precedenza, il Clero era solito accompagnare i gruppi che colonizzavano nuove terre, per continuare tale cura pastorale, già oltre la metà dell'800, furono frequenti gli incarichi a Congregazioni religiose per l'assistenza ai migranti</w:t>
      </w:r>
      <w:bookmarkStart w:id="25" w:name="_ftnref13"/>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"_ftn13"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[13]</w:t>
      </w:r>
      <w:r w:rsidRPr="005B258B">
        <w:rPr>
          <w:rFonts w:ascii="Verdana" w:eastAsia="Times New Roman" w:hAnsi="Verdana" w:cs="Times New Roman"/>
          <w:sz w:val="24"/>
          <w:szCs w:val="24"/>
          <w:lang w:eastAsia="it-IT"/>
        </w:rPr>
        <w:fldChar w:fldCharType="end"/>
      </w:r>
      <w:bookmarkEnd w:id="25"/>
      <w:r w:rsidRPr="005B258B">
        <w:rPr>
          <w:rFonts w:ascii="Verdana" w:eastAsia="Times New Roman" w:hAnsi="Verdana" w:cs="Times New Roman"/>
          <w:sz w:val="24"/>
          <w:szCs w:val="24"/>
          <w:lang w:eastAsia="it-IT"/>
        </w:rPr>
        <w:t>.</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 xml:space="preserve">Nel 1914, poi, vi fu una prima definizione del Clero incaricato a tale riguardo, con il </w:t>
      </w:r>
      <w:proofErr w:type="spellStart"/>
      <w:r w:rsidRPr="005B258B">
        <w:rPr>
          <w:rFonts w:ascii="Verdana" w:eastAsia="Times New Roman" w:hAnsi="Verdana" w:cs="Times New Roman"/>
          <w:sz w:val="24"/>
          <w:szCs w:val="24"/>
          <w:lang w:eastAsia="it-IT"/>
        </w:rPr>
        <w:t>Decreto</w:t>
      </w:r>
      <w:r w:rsidRPr="005B258B">
        <w:rPr>
          <w:rFonts w:ascii="Verdana" w:eastAsia="Times New Roman" w:hAnsi="Verdana" w:cs="Times New Roman"/>
          <w:i/>
          <w:iCs/>
          <w:sz w:val="24"/>
          <w:szCs w:val="24"/>
          <w:lang w:eastAsia="it-IT"/>
        </w:rPr>
        <w:t>Ethnografica</w:t>
      </w:r>
      <w:proofErr w:type="spellEnd"/>
      <w:r w:rsidRPr="005B258B">
        <w:rPr>
          <w:rFonts w:ascii="Verdana" w:eastAsia="Times New Roman" w:hAnsi="Verdana" w:cs="Times New Roman"/>
          <w:i/>
          <w:iCs/>
          <w:sz w:val="24"/>
          <w:szCs w:val="24"/>
          <w:lang w:eastAsia="it-IT"/>
        </w:rPr>
        <w:t xml:space="preserve"> studia</w:t>
      </w:r>
      <w:bookmarkStart w:id="26" w:name="_ftnref14"/>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"_ftn14"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[14]</w:t>
      </w:r>
      <w:r w:rsidRPr="005B258B">
        <w:rPr>
          <w:rFonts w:ascii="Verdana" w:eastAsia="Times New Roman" w:hAnsi="Verdana" w:cs="Times New Roman"/>
          <w:sz w:val="24"/>
          <w:szCs w:val="24"/>
          <w:lang w:eastAsia="it-IT"/>
        </w:rPr>
        <w:fldChar w:fldCharType="end"/>
      </w:r>
      <w:bookmarkEnd w:id="26"/>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che</w:t>
      </w:r>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 xml:space="preserve">sottolineava la responsabilità della Chiesa autoctona di assistere gli immigrati e suggeriva una preparazione specifica </w:t>
      </w:r>
      <w:r w:rsidRPr="005B258B">
        <w:rPr>
          <w:rFonts w:ascii="Verdana" w:eastAsia="Times New Roman" w:hAnsi="Verdana" w:cs="Times New Roman"/>
          <w:sz w:val="24"/>
          <w:szCs w:val="24"/>
          <w:lang w:eastAsia="it-IT"/>
        </w:rPr>
        <w:noBreakHyphen/>
        <w:t>linguistica, culturale e pastorale</w:t>
      </w:r>
      <w:r w:rsidRPr="005B258B">
        <w:rPr>
          <w:rFonts w:ascii="Verdana" w:eastAsia="Times New Roman" w:hAnsi="Verdana" w:cs="Times New Roman"/>
          <w:sz w:val="24"/>
          <w:szCs w:val="24"/>
          <w:lang w:eastAsia="it-IT"/>
        </w:rPr>
        <w:noBreakHyphen/>
        <w:t xml:space="preserve"> del Clero indigeno. Il Decreto </w:t>
      </w:r>
      <w:r w:rsidRPr="005B258B">
        <w:rPr>
          <w:rFonts w:ascii="Verdana" w:eastAsia="Times New Roman" w:hAnsi="Verdana" w:cs="Times New Roman"/>
          <w:i/>
          <w:iCs/>
          <w:sz w:val="24"/>
          <w:szCs w:val="24"/>
          <w:lang w:eastAsia="it-IT"/>
        </w:rPr>
        <w:t xml:space="preserve">Magni </w:t>
      </w:r>
      <w:proofErr w:type="spellStart"/>
      <w:r w:rsidRPr="005B258B">
        <w:rPr>
          <w:rFonts w:ascii="Verdana" w:eastAsia="Times New Roman" w:hAnsi="Verdana" w:cs="Times New Roman"/>
          <w:i/>
          <w:iCs/>
          <w:sz w:val="24"/>
          <w:szCs w:val="24"/>
          <w:lang w:eastAsia="it-IT"/>
        </w:rPr>
        <w:t>semper</w:t>
      </w:r>
      <w:proofErr w:type="spellEnd"/>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del 1918</w:t>
      </w:r>
      <w:bookmarkStart w:id="27" w:name="_ftnref15"/>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"_ftn15"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[15]</w:t>
      </w:r>
      <w:r w:rsidRPr="005B258B">
        <w:rPr>
          <w:rFonts w:ascii="Verdana" w:eastAsia="Times New Roman" w:hAnsi="Verdana" w:cs="Times New Roman"/>
          <w:sz w:val="24"/>
          <w:szCs w:val="24"/>
          <w:lang w:eastAsia="it-IT"/>
        </w:rPr>
        <w:fldChar w:fldCharType="end"/>
      </w:r>
      <w:bookmarkEnd w:id="27"/>
      <w:r w:rsidRPr="005B258B">
        <w:rPr>
          <w:rFonts w:ascii="Verdana" w:eastAsia="Times New Roman" w:hAnsi="Verdana" w:cs="Times New Roman"/>
          <w:sz w:val="24"/>
          <w:szCs w:val="24"/>
          <w:lang w:eastAsia="it-IT"/>
        </w:rPr>
        <w:t xml:space="preserve">, a seguito della promulgazione del Codice di Diritto </w:t>
      </w:r>
      <w:r w:rsidRPr="005B258B">
        <w:rPr>
          <w:rFonts w:ascii="Verdana" w:eastAsia="Times New Roman" w:hAnsi="Verdana" w:cs="Times New Roman"/>
          <w:sz w:val="24"/>
          <w:szCs w:val="24"/>
          <w:lang w:eastAsia="it-IT"/>
        </w:rPr>
        <w:lastRenderedPageBreak/>
        <w:t>Canonico, affidava quindi alla Congregazione Concistoriale le procedure di autorizzazione del Clero per l'assistenza ai migranti.</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Nel secondo dopoguerra, nel secolo scorso, si fece ancora più drammatica la realtà migratoria non solo per le distruzioni causate dal conflitto, ma anche per l'acuirsi del fenomeno dei rifugiati (specie dai Paesi detti dell'Est), non pochi dei quali erano fedeli di varie Chiese Orientali Cattoliche.</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bookmarkStart w:id="28" w:name="LExsul_Familia"/>
      <w:r w:rsidRPr="005B258B">
        <w:rPr>
          <w:rFonts w:ascii="Verdana" w:eastAsia="Times New Roman" w:hAnsi="Verdana" w:cs="Times New Roman"/>
          <w:b/>
          <w:bCs/>
          <w:sz w:val="24"/>
          <w:szCs w:val="24"/>
          <w:lang w:eastAsia="it-IT"/>
        </w:rPr>
        <w:t>L'</w:t>
      </w:r>
      <w:proofErr w:type="spellStart"/>
      <w:r w:rsidRPr="005B258B">
        <w:rPr>
          <w:rFonts w:ascii="Verdana" w:eastAsia="Times New Roman" w:hAnsi="Verdana" w:cs="Times New Roman"/>
          <w:b/>
          <w:bCs/>
          <w:i/>
          <w:iCs/>
          <w:sz w:val="24"/>
          <w:szCs w:val="24"/>
          <w:lang w:eastAsia="it-IT"/>
        </w:rPr>
        <w:t>Exsul</w:t>
      </w:r>
      <w:proofErr w:type="spellEnd"/>
      <w:r w:rsidRPr="005B258B">
        <w:rPr>
          <w:rFonts w:ascii="Verdana" w:eastAsia="Times New Roman" w:hAnsi="Verdana" w:cs="Times New Roman"/>
          <w:b/>
          <w:bCs/>
          <w:i/>
          <w:iCs/>
          <w:sz w:val="24"/>
          <w:szCs w:val="24"/>
          <w:lang w:eastAsia="it-IT"/>
        </w:rPr>
        <w:t xml:space="preserve"> </w:t>
      </w:r>
      <w:proofErr w:type="spellStart"/>
      <w:r w:rsidRPr="005B258B">
        <w:rPr>
          <w:rFonts w:ascii="Verdana" w:eastAsia="Times New Roman" w:hAnsi="Verdana" w:cs="Times New Roman"/>
          <w:b/>
          <w:bCs/>
          <w:i/>
          <w:iCs/>
          <w:sz w:val="24"/>
          <w:szCs w:val="24"/>
          <w:lang w:eastAsia="it-IT"/>
        </w:rPr>
        <w:t>Familia</w:t>
      </w:r>
      <w:bookmarkEnd w:id="28"/>
      <w:proofErr w:type="spellEnd"/>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20. Si sentiva dunque ormai l'esigenza di un documento che raccogliesse l'eredità dei precedenti ordinamenti e disposizioni e orientasse verso una pastorale organica. Ne è risposta provvida la Costituzione Apostolica </w:t>
      </w:r>
      <w:proofErr w:type="spellStart"/>
      <w:r w:rsidRPr="005B258B">
        <w:rPr>
          <w:rFonts w:ascii="Verdana" w:eastAsia="Times New Roman" w:hAnsi="Verdana" w:cs="Times New Roman"/>
          <w:i/>
          <w:iCs/>
          <w:sz w:val="24"/>
          <w:szCs w:val="24"/>
          <w:lang w:eastAsia="it-IT"/>
        </w:rPr>
        <w:t>Exsul</w:t>
      </w:r>
      <w:proofErr w:type="spellEnd"/>
      <w:r w:rsidRPr="005B258B">
        <w:rPr>
          <w:rFonts w:ascii="Verdana" w:eastAsia="Times New Roman" w:hAnsi="Verdana" w:cs="Times New Roman"/>
          <w:sz w:val="24"/>
          <w:szCs w:val="24"/>
          <w:lang w:eastAsia="it-IT"/>
        </w:rPr>
        <w:t> </w:t>
      </w:r>
      <w:proofErr w:type="spellStart"/>
      <w:r w:rsidRPr="005B258B">
        <w:rPr>
          <w:rFonts w:ascii="Verdana" w:eastAsia="Times New Roman" w:hAnsi="Verdana" w:cs="Times New Roman"/>
          <w:i/>
          <w:iCs/>
          <w:sz w:val="24"/>
          <w:szCs w:val="24"/>
          <w:lang w:eastAsia="it-IT"/>
        </w:rPr>
        <w:t>Familia</w:t>
      </w:r>
      <w:bookmarkStart w:id="29" w:name="_ftnref16"/>
      <w:proofErr w:type="spellEnd"/>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"_ftn16"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[16]</w:t>
      </w:r>
      <w:r w:rsidRPr="005B258B">
        <w:rPr>
          <w:rFonts w:ascii="Verdana" w:eastAsia="Times New Roman" w:hAnsi="Verdana" w:cs="Times New Roman"/>
          <w:sz w:val="24"/>
          <w:szCs w:val="24"/>
          <w:lang w:eastAsia="it-IT"/>
        </w:rPr>
        <w:fldChar w:fldCharType="end"/>
      </w:r>
      <w:bookmarkEnd w:id="29"/>
      <w:r w:rsidRPr="005B258B">
        <w:rPr>
          <w:rFonts w:ascii="Verdana" w:eastAsia="Times New Roman" w:hAnsi="Verdana" w:cs="Times New Roman"/>
          <w:sz w:val="24"/>
          <w:szCs w:val="24"/>
          <w:lang w:eastAsia="it-IT"/>
        </w:rPr>
        <w:t> pubblicata da Pio XII il 1 agosto 1952, che è considerata la </w:t>
      </w:r>
      <w:r w:rsidRPr="005B258B">
        <w:rPr>
          <w:rFonts w:ascii="Verdana" w:eastAsia="Times New Roman" w:hAnsi="Verdana" w:cs="Times New Roman"/>
          <w:i/>
          <w:iCs/>
          <w:sz w:val="24"/>
          <w:szCs w:val="24"/>
          <w:lang w:eastAsia="it-IT"/>
        </w:rPr>
        <w:t xml:space="preserve">magna </w:t>
      </w:r>
      <w:proofErr w:type="spellStart"/>
      <w:r w:rsidRPr="005B258B">
        <w:rPr>
          <w:rFonts w:ascii="Verdana" w:eastAsia="Times New Roman" w:hAnsi="Verdana" w:cs="Times New Roman"/>
          <w:i/>
          <w:iCs/>
          <w:sz w:val="24"/>
          <w:szCs w:val="24"/>
          <w:lang w:eastAsia="it-IT"/>
        </w:rPr>
        <w:t>charta</w:t>
      </w:r>
      <w:proofErr w:type="spellEnd"/>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del pensiero della Chiesa sulle migrazioni. E' il primo documento ufficiale della Santa Sede che delinea in modo globale e sistematico, dal punto di vista storico e canonico, la pastorale per i migranti. Ad un'ampia analisi storica, nella Costituzione, segue infatti una parte propriamente normativa molto articolata. Viene ivi affermata la responsabilità primaria del Vescovo diocesano locale nella cura pastorale dei migranti, anche se l'organizzazione in merito è ancora demandata alla Congregazione Concistoriale.</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bookmarkStart w:id="30" w:name="Il_Concilio_Ecumenico_Vaticano_II"/>
      <w:r w:rsidRPr="005B258B">
        <w:rPr>
          <w:rFonts w:ascii="Verdana" w:eastAsia="Times New Roman" w:hAnsi="Verdana" w:cs="Times New Roman"/>
          <w:b/>
          <w:bCs/>
          <w:sz w:val="24"/>
          <w:szCs w:val="24"/>
          <w:lang w:eastAsia="it-IT"/>
        </w:rPr>
        <w:t>Il Concilio Ecumenico Vaticano II</w:t>
      </w:r>
      <w:bookmarkEnd w:id="30"/>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21. In seguito, il Concilio Vaticano II elaborò importanti linee direttive circa tale pastorale specifica, invitando anzitutto i cristiani a conoscere il fenomeno migratorio (cfr. </w:t>
      </w:r>
      <w:r w:rsidRPr="005B258B">
        <w:rPr>
          <w:rFonts w:ascii="Verdana" w:eastAsia="Times New Roman" w:hAnsi="Verdana" w:cs="Times New Roman"/>
          <w:i/>
          <w:iCs/>
          <w:sz w:val="24"/>
          <w:szCs w:val="24"/>
          <w:lang w:eastAsia="it-IT"/>
        </w:rPr>
        <w:t>GS</w:t>
      </w:r>
      <w:r w:rsidRPr="005B258B">
        <w:rPr>
          <w:rFonts w:ascii="Verdana" w:eastAsia="Times New Roman" w:hAnsi="Verdana" w:cs="Times New Roman"/>
          <w:sz w:val="24"/>
          <w:szCs w:val="24"/>
          <w:lang w:eastAsia="it-IT"/>
        </w:rPr>
        <w:t> 65 e 66) e a rendersi conto dell'influsso che l'emigrazione ha sulla vita. Sono ivi ribaditi il diritto all'emigrazione (cfr. </w:t>
      </w:r>
      <w:r w:rsidRPr="005B258B">
        <w:rPr>
          <w:rFonts w:ascii="Verdana" w:eastAsia="Times New Roman" w:hAnsi="Verdana" w:cs="Times New Roman"/>
          <w:i/>
          <w:iCs/>
          <w:sz w:val="24"/>
          <w:szCs w:val="24"/>
          <w:lang w:eastAsia="it-IT"/>
        </w:rPr>
        <w:t>GS</w:t>
      </w:r>
      <w:r w:rsidRPr="005B258B">
        <w:rPr>
          <w:rFonts w:ascii="Verdana" w:eastAsia="Times New Roman" w:hAnsi="Verdana" w:cs="Times New Roman"/>
          <w:sz w:val="24"/>
          <w:szCs w:val="24"/>
          <w:lang w:eastAsia="it-IT"/>
        </w:rPr>
        <w:t>65)</w:t>
      </w:r>
      <w:bookmarkStart w:id="31" w:name="_ftnref17"/>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"_ftn17"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[17]</w:t>
      </w:r>
      <w:r w:rsidRPr="005B258B">
        <w:rPr>
          <w:rFonts w:ascii="Verdana" w:eastAsia="Times New Roman" w:hAnsi="Verdana" w:cs="Times New Roman"/>
          <w:sz w:val="24"/>
          <w:szCs w:val="24"/>
          <w:lang w:eastAsia="it-IT"/>
        </w:rPr>
        <w:fldChar w:fldCharType="end"/>
      </w:r>
      <w:bookmarkEnd w:id="31"/>
      <w:r w:rsidRPr="005B258B">
        <w:rPr>
          <w:rFonts w:ascii="Verdana" w:eastAsia="Times New Roman" w:hAnsi="Verdana" w:cs="Times New Roman"/>
          <w:sz w:val="24"/>
          <w:szCs w:val="24"/>
          <w:lang w:eastAsia="it-IT"/>
        </w:rPr>
        <w:t>, la dignità del migrante (cfr. </w:t>
      </w:r>
      <w:r w:rsidRPr="005B258B">
        <w:rPr>
          <w:rFonts w:ascii="Verdana" w:eastAsia="Times New Roman" w:hAnsi="Verdana" w:cs="Times New Roman"/>
          <w:i/>
          <w:iCs/>
          <w:sz w:val="24"/>
          <w:szCs w:val="24"/>
          <w:lang w:eastAsia="it-IT"/>
        </w:rPr>
        <w:t>GS</w:t>
      </w:r>
      <w:r w:rsidRPr="005B258B">
        <w:rPr>
          <w:rFonts w:ascii="Verdana" w:eastAsia="Times New Roman" w:hAnsi="Verdana" w:cs="Times New Roman"/>
          <w:sz w:val="24"/>
          <w:szCs w:val="24"/>
          <w:lang w:eastAsia="it-IT"/>
        </w:rPr>
        <w:t> 66), la necessità di superare le sperequazioni nello sviluppo economico e sociale (cfr. </w:t>
      </w:r>
      <w:r w:rsidRPr="005B258B">
        <w:rPr>
          <w:rFonts w:ascii="Verdana" w:eastAsia="Times New Roman" w:hAnsi="Verdana" w:cs="Times New Roman"/>
          <w:i/>
          <w:iCs/>
          <w:sz w:val="24"/>
          <w:szCs w:val="24"/>
          <w:lang w:eastAsia="it-IT"/>
        </w:rPr>
        <w:t>GS</w:t>
      </w:r>
      <w:r w:rsidRPr="005B258B">
        <w:rPr>
          <w:rFonts w:ascii="Verdana" w:eastAsia="Times New Roman" w:hAnsi="Verdana" w:cs="Times New Roman"/>
          <w:sz w:val="24"/>
          <w:szCs w:val="24"/>
          <w:lang w:eastAsia="it-IT"/>
        </w:rPr>
        <w:t> 63) e di rispondere alle esigenze autentiche della persona (cfr. </w:t>
      </w:r>
      <w:r w:rsidRPr="005B258B">
        <w:rPr>
          <w:rFonts w:ascii="Verdana" w:eastAsia="Times New Roman" w:hAnsi="Verdana" w:cs="Times New Roman"/>
          <w:i/>
          <w:iCs/>
          <w:sz w:val="24"/>
          <w:szCs w:val="24"/>
          <w:lang w:eastAsia="it-IT"/>
        </w:rPr>
        <w:t>GS</w:t>
      </w:r>
      <w:r w:rsidRPr="005B258B">
        <w:rPr>
          <w:rFonts w:ascii="Verdana" w:eastAsia="Times New Roman" w:hAnsi="Verdana" w:cs="Times New Roman"/>
          <w:sz w:val="24"/>
          <w:szCs w:val="24"/>
          <w:lang w:eastAsia="it-IT"/>
        </w:rPr>
        <w:t>84). All'Autorità civile il Concilio riconobbe peraltro, in un contesto particolare, il diritto di regolare il flusso migratorio (cfr. </w:t>
      </w:r>
      <w:r w:rsidRPr="005B258B">
        <w:rPr>
          <w:rFonts w:ascii="Verdana" w:eastAsia="Times New Roman" w:hAnsi="Verdana" w:cs="Times New Roman"/>
          <w:i/>
          <w:iCs/>
          <w:sz w:val="24"/>
          <w:szCs w:val="24"/>
          <w:lang w:eastAsia="it-IT"/>
        </w:rPr>
        <w:t>GS </w:t>
      </w:r>
      <w:r w:rsidRPr="005B258B">
        <w:rPr>
          <w:rFonts w:ascii="Verdana" w:eastAsia="Times New Roman" w:hAnsi="Verdana" w:cs="Times New Roman"/>
          <w:sz w:val="24"/>
          <w:szCs w:val="24"/>
          <w:lang w:eastAsia="it-IT"/>
        </w:rPr>
        <w:t>87).</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 xml:space="preserve">Il Popolo di Dio </w:t>
      </w:r>
      <w:r w:rsidRPr="005B258B">
        <w:rPr>
          <w:rFonts w:ascii="Verdana" w:eastAsia="Times New Roman" w:hAnsi="Verdana" w:cs="Times New Roman"/>
          <w:sz w:val="24"/>
          <w:szCs w:val="24"/>
          <w:lang w:eastAsia="it-IT"/>
        </w:rPr>
        <w:noBreakHyphen/>
        <w:t xml:space="preserve"> secondo il dettato conciliare </w:t>
      </w:r>
      <w:r w:rsidRPr="005B258B">
        <w:rPr>
          <w:rFonts w:ascii="Verdana" w:eastAsia="Times New Roman" w:hAnsi="Verdana" w:cs="Times New Roman"/>
          <w:sz w:val="24"/>
          <w:szCs w:val="24"/>
          <w:lang w:eastAsia="it-IT"/>
        </w:rPr>
        <w:noBreakHyphen/>
        <w:t xml:space="preserve"> deve assicurare il suo apporto generoso in fatto di emigrazione e i laici cristiani, soprattutto, sono sollecitati ad estendere la loro collaborazione nei settori più svariati della società (cfr. </w:t>
      </w:r>
      <w:r w:rsidRPr="005B258B">
        <w:rPr>
          <w:rFonts w:ascii="Verdana" w:eastAsia="Times New Roman" w:hAnsi="Verdana" w:cs="Times New Roman"/>
          <w:i/>
          <w:iCs/>
          <w:sz w:val="24"/>
          <w:szCs w:val="24"/>
          <w:lang w:eastAsia="it-IT"/>
        </w:rPr>
        <w:t>AA</w:t>
      </w:r>
      <w:r w:rsidRPr="005B258B">
        <w:rPr>
          <w:rFonts w:ascii="Verdana" w:eastAsia="Times New Roman" w:hAnsi="Verdana" w:cs="Times New Roman"/>
          <w:sz w:val="24"/>
          <w:szCs w:val="24"/>
          <w:lang w:eastAsia="it-IT"/>
        </w:rPr>
        <w:t> 10), facendosi altresì "prossimo" del migrante (cfr. </w:t>
      </w:r>
      <w:r w:rsidRPr="005B258B">
        <w:rPr>
          <w:rFonts w:ascii="Verdana" w:eastAsia="Times New Roman" w:hAnsi="Verdana" w:cs="Times New Roman"/>
          <w:i/>
          <w:iCs/>
          <w:sz w:val="24"/>
          <w:szCs w:val="24"/>
          <w:lang w:eastAsia="it-IT"/>
        </w:rPr>
        <w:t>GS</w:t>
      </w:r>
      <w:r w:rsidRPr="005B258B">
        <w:rPr>
          <w:rFonts w:ascii="Verdana" w:eastAsia="Times New Roman" w:hAnsi="Verdana" w:cs="Times New Roman"/>
          <w:sz w:val="24"/>
          <w:szCs w:val="24"/>
          <w:lang w:eastAsia="it-IT"/>
        </w:rPr>
        <w:t xml:space="preserve"> 27). Uno speciale interessamento i Padri conciliari riservano poi per quei fedeli che, "a motivo della loro condizione di vita, non possono godere a sufficienza della comune ordinaria cura pastorale dei parroci o ne sono privi del tutto, come sono moltissimi emigrati, gli esuli, i profughi, i marittimi, gli addetti ai trasporti aerei, i nomadi, e altre simili categorie di persone. Si promuovano </w:t>
      </w:r>
      <w:r w:rsidRPr="005B258B">
        <w:rPr>
          <w:rFonts w:ascii="Verdana" w:eastAsia="Times New Roman" w:hAnsi="Verdana" w:cs="Times New Roman"/>
          <w:sz w:val="24"/>
          <w:szCs w:val="24"/>
          <w:lang w:eastAsia="it-IT"/>
        </w:rPr>
        <w:noBreakHyphen/>
        <w:t xml:space="preserve"> essi chiedono ancora </w:t>
      </w:r>
      <w:r w:rsidRPr="005B258B">
        <w:rPr>
          <w:rFonts w:ascii="Verdana" w:eastAsia="Times New Roman" w:hAnsi="Verdana" w:cs="Times New Roman"/>
          <w:sz w:val="24"/>
          <w:szCs w:val="24"/>
          <w:lang w:eastAsia="it-IT"/>
        </w:rPr>
        <w:noBreakHyphen/>
        <w:t xml:space="preserve"> metodi pastorali adatti per sostenere la vita spirituale dei turisti. Le Conferenze Episcopali e specialmente quelle nazionali dedichino </w:t>
      </w:r>
      <w:r w:rsidRPr="005B258B">
        <w:rPr>
          <w:rFonts w:ascii="Verdana" w:eastAsia="Times New Roman" w:hAnsi="Verdana" w:cs="Times New Roman"/>
          <w:sz w:val="24"/>
          <w:szCs w:val="24"/>
          <w:lang w:eastAsia="it-IT"/>
        </w:rPr>
        <w:noBreakHyphen/>
        <w:t xml:space="preserve"> invitano infine i Padri conciliari </w:t>
      </w:r>
      <w:r w:rsidRPr="005B258B">
        <w:rPr>
          <w:rFonts w:ascii="Verdana" w:eastAsia="Times New Roman" w:hAnsi="Verdana" w:cs="Times New Roman"/>
          <w:sz w:val="24"/>
          <w:szCs w:val="24"/>
          <w:lang w:eastAsia="it-IT"/>
        </w:rPr>
        <w:noBreakHyphen/>
        <w:t xml:space="preserve"> premurosa attenzione ai più urgenti problemi riguardanti le predette categorie umane e con opportuni </w:t>
      </w:r>
      <w:r w:rsidRPr="005B258B">
        <w:rPr>
          <w:rFonts w:ascii="Verdana" w:eastAsia="Times New Roman" w:hAnsi="Verdana" w:cs="Times New Roman"/>
          <w:sz w:val="24"/>
          <w:szCs w:val="24"/>
          <w:lang w:eastAsia="it-IT"/>
        </w:rPr>
        <w:lastRenderedPageBreak/>
        <w:t>mezzi e direttive, in concordia di intenti e di sforzi, provvedano adeguatamente alla loro assistenza religiosa, tenendo presenti in primo luogo le disposizioni date o da darsi dalla Sede Apostolica, adattate convenientemente alle situazioni dei tempi, dei luoghi e delle persone"</w:t>
      </w:r>
      <w:bookmarkStart w:id="32" w:name="_ftnref18"/>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"_ftn18"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[18]</w:t>
      </w:r>
      <w:r w:rsidRPr="005B258B">
        <w:rPr>
          <w:rFonts w:ascii="Verdana" w:eastAsia="Times New Roman" w:hAnsi="Verdana" w:cs="Times New Roman"/>
          <w:sz w:val="24"/>
          <w:szCs w:val="24"/>
          <w:lang w:eastAsia="it-IT"/>
        </w:rPr>
        <w:fldChar w:fldCharType="end"/>
      </w:r>
      <w:bookmarkEnd w:id="32"/>
      <w:r w:rsidRPr="005B258B">
        <w:rPr>
          <w:rFonts w:ascii="Verdana" w:eastAsia="Times New Roman" w:hAnsi="Verdana" w:cs="Times New Roman"/>
          <w:sz w:val="24"/>
          <w:szCs w:val="24"/>
          <w:lang w:eastAsia="it-IT"/>
        </w:rPr>
        <w:t>.</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22. Il Concilio Vaticano II segna quindi un momento decisivo per la cura pastorale dei migranti e degli itineranti, conferendo una particolare importanza al significato della mobilità e cattolicità e a quello delle Chiese particolari, al senso della Parrocchia e alla visione della Chiesa come mistero di comunione. Per questo essa appare e si presenta quale "popolo adunato nell'unità del Padre, del Figlio e dello Spirito Santo" (</w:t>
      </w:r>
      <w:r w:rsidRPr="005B258B">
        <w:rPr>
          <w:rFonts w:ascii="Verdana" w:eastAsia="Times New Roman" w:hAnsi="Verdana" w:cs="Times New Roman"/>
          <w:i/>
          <w:iCs/>
          <w:sz w:val="24"/>
          <w:szCs w:val="24"/>
          <w:lang w:eastAsia="it-IT"/>
        </w:rPr>
        <w:t>LG</w:t>
      </w:r>
      <w:r w:rsidRPr="005B258B">
        <w:rPr>
          <w:rFonts w:ascii="Verdana" w:eastAsia="Times New Roman" w:hAnsi="Verdana" w:cs="Times New Roman"/>
          <w:sz w:val="24"/>
          <w:szCs w:val="24"/>
          <w:lang w:eastAsia="it-IT"/>
        </w:rPr>
        <w:t> 4).</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L'accoglienza dello straniero, che caratterizza la Chiesa nascente, rimane quindi sigillo perenne della Chiesa di Dio. Essa resta quasi contrassegnata da una vocazione all'esilio, alla diaspora, alla dispersione tra le culture e le etnie, senza mai identificarsi completamente con nessuna di esse, altrimenti cesserebbe di essere, appunto, primizia e segno, fermento e profezia del Regno universale e comunità che accoglie ogni essere umano, senza preferenza di persone e di popoli. L'accoglienza dello straniero è inerente dunque alla natura stessa della Chiesa e testimonia la sua fedeltà al Vangelo</w:t>
      </w:r>
      <w:bookmarkStart w:id="33" w:name="_ftnref19"/>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"_ftn19"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[19]</w:t>
      </w:r>
      <w:r w:rsidRPr="005B258B">
        <w:rPr>
          <w:rFonts w:ascii="Verdana" w:eastAsia="Times New Roman" w:hAnsi="Verdana" w:cs="Times New Roman"/>
          <w:sz w:val="24"/>
          <w:szCs w:val="24"/>
          <w:lang w:eastAsia="it-IT"/>
        </w:rPr>
        <w:fldChar w:fldCharType="end"/>
      </w:r>
      <w:bookmarkEnd w:id="33"/>
      <w:r w:rsidRPr="005B258B">
        <w:rPr>
          <w:rFonts w:ascii="Verdana" w:eastAsia="Times New Roman" w:hAnsi="Verdana" w:cs="Times New Roman"/>
          <w:sz w:val="24"/>
          <w:szCs w:val="24"/>
          <w:lang w:eastAsia="it-IT"/>
        </w:rPr>
        <w:t>.</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 xml:space="preserve">23. In continuità e attuazione dell'insegnamento conciliare, Papa Paolo VI emanò il Motu </w:t>
      </w:r>
      <w:proofErr w:type="spellStart"/>
      <w:r w:rsidRPr="005B258B">
        <w:rPr>
          <w:rFonts w:ascii="Verdana" w:eastAsia="Times New Roman" w:hAnsi="Verdana" w:cs="Times New Roman"/>
          <w:sz w:val="24"/>
          <w:szCs w:val="24"/>
          <w:lang w:eastAsia="it-IT"/>
        </w:rPr>
        <w:t>proprio</w:t>
      </w:r>
      <w:r w:rsidRPr="005B258B">
        <w:rPr>
          <w:rFonts w:ascii="Verdana" w:eastAsia="Times New Roman" w:hAnsi="Verdana" w:cs="Times New Roman"/>
          <w:i/>
          <w:iCs/>
          <w:sz w:val="24"/>
          <w:szCs w:val="24"/>
          <w:lang w:eastAsia="it-IT"/>
        </w:rPr>
        <w:t>Pastoralis</w:t>
      </w:r>
      <w:proofErr w:type="spellEnd"/>
      <w:r w:rsidRPr="005B258B">
        <w:rPr>
          <w:rFonts w:ascii="Verdana" w:eastAsia="Times New Roman" w:hAnsi="Verdana" w:cs="Times New Roman"/>
          <w:i/>
          <w:iCs/>
          <w:sz w:val="24"/>
          <w:szCs w:val="24"/>
          <w:lang w:eastAsia="it-IT"/>
        </w:rPr>
        <w:t xml:space="preserve"> </w:t>
      </w:r>
      <w:proofErr w:type="spellStart"/>
      <w:r w:rsidRPr="005B258B">
        <w:rPr>
          <w:rFonts w:ascii="Verdana" w:eastAsia="Times New Roman" w:hAnsi="Verdana" w:cs="Times New Roman"/>
          <w:i/>
          <w:iCs/>
          <w:sz w:val="24"/>
          <w:szCs w:val="24"/>
          <w:lang w:eastAsia="it-IT"/>
        </w:rPr>
        <w:t>Migratorum</w:t>
      </w:r>
      <w:proofErr w:type="spellEnd"/>
      <w:r w:rsidRPr="005B258B">
        <w:rPr>
          <w:rFonts w:ascii="Verdana" w:eastAsia="Times New Roman" w:hAnsi="Verdana" w:cs="Times New Roman"/>
          <w:i/>
          <w:iCs/>
          <w:sz w:val="24"/>
          <w:szCs w:val="24"/>
          <w:lang w:eastAsia="it-IT"/>
        </w:rPr>
        <w:t xml:space="preserve"> Cura</w:t>
      </w:r>
      <w:bookmarkStart w:id="34" w:name="_ftnref20"/>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"_ftn20"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[20]</w:t>
      </w:r>
      <w:r w:rsidRPr="005B258B">
        <w:rPr>
          <w:rFonts w:ascii="Verdana" w:eastAsia="Times New Roman" w:hAnsi="Verdana" w:cs="Times New Roman"/>
          <w:sz w:val="24"/>
          <w:szCs w:val="24"/>
          <w:lang w:eastAsia="it-IT"/>
        </w:rPr>
        <w:fldChar w:fldCharType="end"/>
      </w:r>
      <w:bookmarkEnd w:id="34"/>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(1969),</w:t>
      </w:r>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promulgando l'Istruzione </w:t>
      </w:r>
      <w:r w:rsidRPr="005B258B">
        <w:rPr>
          <w:rFonts w:ascii="Verdana" w:eastAsia="Times New Roman" w:hAnsi="Verdana" w:cs="Times New Roman"/>
          <w:i/>
          <w:iCs/>
          <w:sz w:val="24"/>
          <w:szCs w:val="24"/>
          <w:lang w:eastAsia="it-IT"/>
        </w:rPr>
        <w:t xml:space="preserve">De Pastorali </w:t>
      </w:r>
      <w:proofErr w:type="spellStart"/>
      <w:r w:rsidRPr="005B258B">
        <w:rPr>
          <w:rFonts w:ascii="Verdana" w:eastAsia="Times New Roman" w:hAnsi="Verdana" w:cs="Times New Roman"/>
          <w:i/>
          <w:iCs/>
          <w:sz w:val="24"/>
          <w:szCs w:val="24"/>
          <w:lang w:eastAsia="it-IT"/>
        </w:rPr>
        <w:t>Migratorum</w:t>
      </w:r>
      <w:proofErr w:type="spellEnd"/>
      <w:r w:rsidRPr="005B258B">
        <w:rPr>
          <w:rFonts w:ascii="Verdana" w:eastAsia="Times New Roman" w:hAnsi="Verdana" w:cs="Times New Roman"/>
          <w:i/>
          <w:iCs/>
          <w:sz w:val="24"/>
          <w:szCs w:val="24"/>
          <w:lang w:eastAsia="it-IT"/>
        </w:rPr>
        <w:t xml:space="preserve"> Cura</w:t>
      </w:r>
      <w:r w:rsidRPr="005B258B">
        <w:rPr>
          <w:rFonts w:ascii="Verdana" w:eastAsia="Times New Roman" w:hAnsi="Verdana" w:cs="Times New Roman"/>
          <w:sz w:val="24"/>
          <w:szCs w:val="24"/>
          <w:lang w:eastAsia="it-IT"/>
        </w:rPr>
        <w:t>.</w:t>
      </w:r>
      <w:bookmarkStart w:id="35" w:name="_ftnref21"/>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"_ftn21"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[21]</w:t>
      </w:r>
      <w:r w:rsidRPr="005B258B">
        <w:rPr>
          <w:rFonts w:ascii="Verdana" w:eastAsia="Times New Roman" w:hAnsi="Verdana" w:cs="Times New Roman"/>
          <w:sz w:val="24"/>
          <w:szCs w:val="24"/>
          <w:lang w:eastAsia="it-IT"/>
        </w:rPr>
        <w:fldChar w:fldCharType="end"/>
      </w:r>
      <w:bookmarkEnd w:id="35"/>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 xml:space="preserve">Nel 1978, seguì </w:t>
      </w:r>
      <w:r w:rsidRPr="005B258B">
        <w:rPr>
          <w:rFonts w:ascii="Verdana" w:eastAsia="Times New Roman" w:hAnsi="Verdana" w:cs="Times New Roman"/>
          <w:sz w:val="24"/>
          <w:szCs w:val="24"/>
          <w:lang w:eastAsia="it-IT"/>
        </w:rPr>
        <w:noBreakHyphen/>
        <w:t xml:space="preserve"> da parte della Pontificia Commissione per la Pastorale delle Migrazioni e del Turismo, Organismo incaricato allora della cura dei migranti </w:t>
      </w:r>
      <w:r w:rsidRPr="005B258B">
        <w:rPr>
          <w:rFonts w:ascii="Verdana" w:eastAsia="Times New Roman" w:hAnsi="Verdana" w:cs="Times New Roman"/>
          <w:sz w:val="24"/>
          <w:szCs w:val="24"/>
          <w:lang w:eastAsia="it-IT"/>
        </w:rPr>
        <w:noBreakHyphen/>
        <w:t xml:space="preserve"> la Lettera circolare alle Conferenze episcopali </w:t>
      </w:r>
      <w:r w:rsidRPr="005B258B">
        <w:rPr>
          <w:rFonts w:ascii="Verdana" w:eastAsia="Times New Roman" w:hAnsi="Verdana" w:cs="Times New Roman"/>
          <w:i/>
          <w:iCs/>
          <w:sz w:val="24"/>
          <w:szCs w:val="24"/>
          <w:lang w:eastAsia="it-IT"/>
        </w:rPr>
        <w:t>Chiesa e mobilità umana</w:t>
      </w:r>
      <w:bookmarkStart w:id="36" w:name="_ftnref22"/>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"_ftn22"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[22]</w:t>
      </w:r>
      <w:r w:rsidRPr="005B258B">
        <w:rPr>
          <w:rFonts w:ascii="Verdana" w:eastAsia="Times New Roman" w:hAnsi="Verdana" w:cs="Times New Roman"/>
          <w:sz w:val="24"/>
          <w:szCs w:val="24"/>
          <w:lang w:eastAsia="it-IT"/>
        </w:rPr>
        <w:fldChar w:fldCharType="end"/>
      </w:r>
      <w:bookmarkEnd w:id="36"/>
      <w:r w:rsidRPr="005B258B">
        <w:rPr>
          <w:rFonts w:ascii="Verdana" w:eastAsia="Times New Roman" w:hAnsi="Verdana" w:cs="Times New Roman"/>
          <w:sz w:val="24"/>
          <w:szCs w:val="24"/>
          <w:lang w:eastAsia="it-IT"/>
        </w:rPr>
        <w:t xml:space="preserve">, che offrì una lettura aggiornata, all'epoca, del fenomeno migratorio e una sua precisa interpretazione e applicazione pastorale. Sviluppando il tema dell'accoglienza dei migranti da parte della Chiesa locale il documento sottolineò la necessità di una collaborazione </w:t>
      </w:r>
      <w:proofErr w:type="spellStart"/>
      <w:r w:rsidRPr="005B258B">
        <w:rPr>
          <w:rFonts w:ascii="Verdana" w:eastAsia="Times New Roman" w:hAnsi="Verdana" w:cs="Times New Roman"/>
          <w:sz w:val="24"/>
          <w:szCs w:val="24"/>
          <w:lang w:eastAsia="it-IT"/>
        </w:rPr>
        <w:t>intraecclesiale</w:t>
      </w:r>
      <w:proofErr w:type="spellEnd"/>
      <w:r w:rsidRPr="005B258B">
        <w:rPr>
          <w:rFonts w:ascii="Verdana" w:eastAsia="Times New Roman" w:hAnsi="Verdana" w:cs="Times New Roman"/>
          <w:sz w:val="24"/>
          <w:szCs w:val="24"/>
          <w:lang w:eastAsia="it-IT"/>
        </w:rPr>
        <w:t xml:space="preserve"> in vista di una pastorale senza frontiere e riconobbe infine e valorizzò lo specifico ruolo dei Laici, dei Religiosi e delle Religiose.</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bookmarkStart w:id="37" w:name="La_normativa_canonica"/>
      <w:r w:rsidRPr="005B258B">
        <w:rPr>
          <w:rFonts w:ascii="Verdana" w:eastAsia="Times New Roman" w:hAnsi="Verdana" w:cs="Times New Roman"/>
          <w:b/>
          <w:bCs/>
          <w:sz w:val="24"/>
          <w:szCs w:val="24"/>
          <w:lang w:eastAsia="it-IT"/>
        </w:rPr>
        <w:t>La normativa canonica</w:t>
      </w:r>
      <w:bookmarkEnd w:id="37"/>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24. Il nuovo Codice di Diritto Canonico per la Chiesa Latina, ancora in attuazione conciliare, a conferma, raccomanda al Parroco una speciale diligenza verso chi è lontano dalla patria (can. 529, §1), pur sostenendo l'opportunità e l'obbligo, per quanto possibile, di una cura pastorale specifica (can. 568). Esso contempla così, come fa il Codice dei Canoni delle Chiese Orientali, la costituzione di Parrocchie personali (</w:t>
      </w:r>
      <w:r w:rsidRPr="005B258B">
        <w:rPr>
          <w:rFonts w:ascii="Verdana" w:eastAsia="Times New Roman" w:hAnsi="Verdana" w:cs="Times New Roman"/>
          <w:i/>
          <w:iCs/>
          <w:sz w:val="24"/>
          <w:szCs w:val="24"/>
          <w:lang w:eastAsia="it-IT"/>
        </w:rPr>
        <w:t>CIC</w:t>
      </w:r>
      <w:r w:rsidRPr="005B258B">
        <w:rPr>
          <w:rFonts w:ascii="Verdana" w:eastAsia="Times New Roman" w:hAnsi="Verdana" w:cs="Times New Roman"/>
          <w:sz w:val="24"/>
          <w:szCs w:val="24"/>
          <w:lang w:eastAsia="it-IT"/>
        </w:rPr>
        <w:t> can. 518 e </w:t>
      </w:r>
      <w:r w:rsidRPr="005B258B">
        <w:rPr>
          <w:rFonts w:ascii="Verdana" w:eastAsia="Times New Roman" w:hAnsi="Verdana" w:cs="Times New Roman"/>
          <w:i/>
          <w:iCs/>
          <w:sz w:val="24"/>
          <w:szCs w:val="24"/>
          <w:lang w:eastAsia="it-IT"/>
        </w:rPr>
        <w:t>CCEO</w:t>
      </w:r>
      <w:r w:rsidRPr="005B258B">
        <w:rPr>
          <w:rFonts w:ascii="Verdana" w:eastAsia="Times New Roman" w:hAnsi="Verdana" w:cs="Times New Roman"/>
          <w:sz w:val="24"/>
          <w:szCs w:val="24"/>
          <w:lang w:eastAsia="it-IT"/>
        </w:rPr>
        <w:t> can. 280, §1), oltre che di Missioni con cura d'anime (can. 516), nonché la figura di specifici soggetti pastorali, come il Vicario episcopale (can. 476) e il Cappellano per i migranti (can. 568).</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lastRenderedPageBreak/>
        <w:t>Il nuovo Codice prevede altresì, in attuazione conciliare (cfr. </w:t>
      </w:r>
      <w:r w:rsidRPr="005B258B">
        <w:rPr>
          <w:rFonts w:ascii="Verdana" w:eastAsia="Times New Roman" w:hAnsi="Verdana" w:cs="Times New Roman"/>
          <w:i/>
          <w:iCs/>
          <w:sz w:val="24"/>
          <w:szCs w:val="24"/>
          <w:lang w:eastAsia="it-IT"/>
        </w:rPr>
        <w:t>PO</w:t>
      </w:r>
      <w:r w:rsidRPr="005B258B">
        <w:rPr>
          <w:rFonts w:ascii="Verdana" w:eastAsia="Times New Roman" w:hAnsi="Verdana" w:cs="Times New Roman"/>
          <w:sz w:val="24"/>
          <w:szCs w:val="24"/>
          <w:lang w:eastAsia="it-IT"/>
        </w:rPr>
        <w:t> 10 e </w:t>
      </w:r>
      <w:r w:rsidRPr="005B258B">
        <w:rPr>
          <w:rFonts w:ascii="Verdana" w:eastAsia="Times New Roman" w:hAnsi="Verdana" w:cs="Times New Roman"/>
          <w:i/>
          <w:iCs/>
          <w:sz w:val="24"/>
          <w:szCs w:val="24"/>
          <w:lang w:eastAsia="it-IT"/>
        </w:rPr>
        <w:t>AG </w:t>
      </w:r>
      <w:r w:rsidRPr="005B258B">
        <w:rPr>
          <w:rFonts w:ascii="Verdana" w:eastAsia="Times New Roman" w:hAnsi="Verdana" w:cs="Times New Roman"/>
          <w:sz w:val="24"/>
          <w:szCs w:val="24"/>
          <w:lang w:eastAsia="it-IT"/>
        </w:rPr>
        <w:t>20, nota 4, e 27, nota 28), l'istituzione di altre specifiche strutture pastorali previste nella legislazione e nella prassi della Chiesa</w:t>
      </w:r>
      <w:bookmarkStart w:id="38" w:name="_ftnref23"/>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"_ftn23"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[23]</w:t>
      </w:r>
      <w:r w:rsidRPr="005B258B">
        <w:rPr>
          <w:rFonts w:ascii="Verdana" w:eastAsia="Times New Roman" w:hAnsi="Verdana" w:cs="Times New Roman"/>
          <w:sz w:val="24"/>
          <w:szCs w:val="24"/>
          <w:lang w:eastAsia="it-IT"/>
        </w:rPr>
        <w:fldChar w:fldCharType="end"/>
      </w:r>
      <w:bookmarkEnd w:id="38"/>
      <w:r w:rsidRPr="005B258B">
        <w:rPr>
          <w:rFonts w:ascii="Verdana" w:eastAsia="Times New Roman" w:hAnsi="Verdana" w:cs="Times New Roman"/>
          <w:sz w:val="24"/>
          <w:szCs w:val="24"/>
          <w:lang w:eastAsia="it-IT"/>
        </w:rPr>
        <w:t>.</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25. Poiché nella mobilità umana ora sono legioni pure i fedeli delle Chiese Cattoliche Orientali dall'Asia e dal Medio Oriente, dall'Europa centrale e orientale, che si dirigono verso i Paesi d'Occidente, si pone in modo evidente il problema anche della loro cura pastorale, sempre nell'ambito della responsabilità decisiva dell'Ordinario di luogo d'accoglienza. Vanno quindi considerate con urgenza le conseguenze pastorali e giuridiche della loro presenza, sempre più consistente, fuori dai tradizionali territori e dei contatti che si vanno realizzando a vari livelli, ufficiali o privati, individuali o collettivi, tra comunità e tra singoli suoi membri. E la relativa normativa specifica, che consente alla Chiesa cattolica di respirare già, in un certo senso, con due polmoni</w:t>
      </w:r>
      <w:bookmarkStart w:id="39" w:name="_ftnref24"/>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"_ftn24"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[24]</w:t>
      </w:r>
      <w:r w:rsidRPr="005B258B">
        <w:rPr>
          <w:rFonts w:ascii="Verdana" w:eastAsia="Times New Roman" w:hAnsi="Verdana" w:cs="Times New Roman"/>
          <w:sz w:val="24"/>
          <w:szCs w:val="24"/>
          <w:lang w:eastAsia="it-IT"/>
        </w:rPr>
        <w:fldChar w:fldCharType="end"/>
      </w:r>
      <w:bookmarkEnd w:id="39"/>
      <w:r w:rsidRPr="005B258B">
        <w:rPr>
          <w:rFonts w:ascii="Verdana" w:eastAsia="Times New Roman" w:hAnsi="Verdana" w:cs="Times New Roman"/>
          <w:sz w:val="24"/>
          <w:szCs w:val="24"/>
          <w:lang w:eastAsia="it-IT"/>
        </w:rPr>
        <w:t>, è contenuta nel </w:t>
      </w:r>
      <w:r w:rsidRPr="005B258B">
        <w:rPr>
          <w:rFonts w:ascii="Verdana" w:eastAsia="Times New Roman" w:hAnsi="Verdana" w:cs="Times New Roman"/>
          <w:i/>
          <w:iCs/>
          <w:sz w:val="24"/>
          <w:szCs w:val="24"/>
          <w:lang w:eastAsia="it-IT"/>
        </w:rPr>
        <w:t>CCEO</w:t>
      </w:r>
      <w:bookmarkStart w:id="40" w:name="_ftnref25"/>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"_ftn25"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[25]</w:t>
      </w:r>
      <w:r w:rsidRPr="005B258B">
        <w:rPr>
          <w:rFonts w:ascii="Verdana" w:eastAsia="Times New Roman" w:hAnsi="Verdana" w:cs="Times New Roman"/>
          <w:sz w:val="24"/>
          <w:szCs w:val="24"/>
          <w:lang w:eastAsia="it-IT"/>
        </w:rPr>
        <w:fldChar w:fldCharType="end"/>
      </w:r>
      <w:bookmarkEnd w:id="40"/>
      <w:r w:rsidRPr="005B258B">
        <w:rPr>
          <w:rFonts w:ascii="Verdana" w:eastAsia="Times New Roman" w:hAnsi="Verdana" w:cs="Times New Roman"/>
          <w:sz w:val="24"/>
          <w:szCs w:val="24"/>
          <w:lang w:eastAsia="it-IT"/>
        </w:rPr>
        <w:t>.</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26. Tale Codice contempla così la costituzione di Chiese </w:t>
      </w:r>
      <w:r w:rsidRPr="005B258B">
        <w:rPr>
          <w:rFonts w:ascii="Verdana" w:eastAsia="Times New Roman" w:hAnsi="Verdana" w:cs="Times New Roman"/>
          <w:i/>
          <w:iCs/>
          <w:sz w:val="24"/>
          <w:szCs w:val="24"/>
          <w:lang w:eastAsia="it-IT"/>
        </w:rPr>
        <w:t xml:space="preserve">sui </w:t>
      </w:r>
      <w:proofErr w:type="spellStart"/>
      <w:r w:rsidRPr="005B258B">
        <w:rPr>
          <w:rFonts w:ascii="Verdana" w:eastAsia="Times New Roman" w:hAnsi="Verdana" w:cs="Times New Roman"/>
          <w:i/>
          <w:iCs/>
          <w:sz w:val="24"/>
          <w:szCs w:val="24"/>
          <w:lang w:eastAsia="it-IT"/>
        </w:rPr>
        <w:t>iuris</w:t>
      </w:r>
      <w:proofErr w:type="spellEnd"/>
      <w:r w:rsidRPr="005B258B">
        <w:rPr>
          <w:rFonts w:ascii="Verdana" w:eastAsia="Times New Roman" w:hAnsi="Verdana" w:cs="Times New Roman"/>
          <w:sz w:val="24"/>
          <w:szCs w:val="24"/>
          <w:lang w:eastAsia="it-IT"/>
        </w:rPr>
        <w:t> (</w:t>
      </w:r>
      <w:r w:rsidRPr="005B258B">
        <w:rPr>
          <w:rFonts w:ascii="Verdana" w:eastAsia="Times New Roman" w:hAnsi="Verdana" w:cs="Times New Roman"/>
          <w:i/>
          <w:iCs/>
          <w:sz w:val="24"/>
          <w:szCs w:val="24"/>
          <w:lang w:eastAsia="it-IT"/>
        </w:rPr>
        <w:t>CCEO</w:t>
      </w:r>
      <w:r w:rsidRPr="005B258B">
        <w:rPr>
          <w:rFonts w:ascii="Verdana" w:eastAsia="Times New Roman" w:hAnsi="Verdana" w:cs="Times New Roman"/>
          <w:sz w:val="24"/>
          <w:szCs w:val="24"/>
          <w:lang w:eastAsia="it-IT"/>
        </w:rPr>
        <w:t> </w:t>
      </w:r>
      <w:proofErr w:type="spellStart"/>
      <w:r w:rsidRPr="005B258B">
        <w:rPr>
          <w:rFonts w:ascii="Verdana" w:eastAsia="Times New Roman" w:hAnsi="Verdana" w:cs="Times New Roman"/>
          <w:sz w:val="24"/>
          <w:szCs w:val="24"/>
          <w:lang w:eastAsia="it-IT"/>
        </w:rPr>
        <w:t>cann</w:t>
      </w:r>
      <w:proofErr w:type="spellEnd"/>
      <w:r w:rsidRPr="005B258B">
        <w:rPr>
          <w:rFonts w:ascii="Verdana" w:eastAsia="Times New Roman" w:hAnsi="Verdana" w:cs="Times New Roman"/>
          <w:sz w:val="24"/>
          <w:szCs w:val="24"/>
          <w:lang w:eastAsia="it-IT"/>
        </w:rPr>
        <w:t xml:space="preserve">. 27, 28 e 147), raccomanda la promozione e l'osservanza dei "riti delle Chiese orientali, quali patrimonio della Chiesa universale di Cristo" (can. 39; cfr. anche i </w:t>
      </w:r>
      <w:proofErr w:type="spellStart"/>
      <w:r w:rsidRPr="005B258B">
        <w:rPr>
          <w:rFonts w:ascii="Verdana" w:eastAsia="Times New Roman" w:hAnsi="Verdana" w:cs="Times New Roman"/>
          <w:sz w:val="24"/>
          <w:szCs w:val="24"/>
          <w:lang w:eastAsia="it-IT"/>
        </w:rPr>
        <w:t>cann</w:t>
      </w:r>
      <w:proofErr w:type="spellEnd"/>
      <w:r w:rsidRPr="005B258B">
        <w:rPr>
          <w:rFonts w:ascii="Verdana" w:eastAsia="Times New Roman" w:hAnsi="Verdana" w:cs="Times New Roman"/>
          <w:sz w:val="24"/>
          <w:szCs w:val="24"/>
          <w:lang w:eastAsia="it-IT"/>
        </w:rPr>
        <w:t xml:space="preserve">. 40 e 41) e stabilisce una precisa normativa riguardante le leggi liturgiche e disciplinari (can.150). Esso fa obbligo al Vescovo </w:t>
      </w:r>
      <w:proofErr w:type="spellStart"/>
      <w:r w:rsidRPr="005B258B">
        <w:rPr>
          <w:rFonts w:ascii="Verdana" w:eastAsia="Times New Roman" w:hAnsi="Verdana" w:cs="Times New Roman"/>
          <w:sz w:val="24"/>
          <w:szCs w:val="24"/>
          <w:lang w:eastAsia="it-IT"/>
        </w:rPr>
        <w:t>eparchiale</w:t>
      </w:r>
      <w:proofErr w:type="spellEnd"/>
      <w:r w:rsidRPr="005B258B">
        <w:rPr>
          <w:rFonts w:ascii="Verdana" w:eastAsia="Times New Roman" w:hAnsi="Verdana" w:cs="Times New Roman"/>
          <w:sz w:val="24"/>
          <w:szCs w:val="24"/>
          <w:lang w:eastAsia="it-IT"/>
        </w:rPr>
        <w:t xml:space="preserve"> di assistere anche i fedeli cristiani "di qualsiasi età, condizione, nazione o Chiesa </w:t>
      </w:r>
      <w:r w:rsidRPr="005B258B">
        <w:rPr>
          <w:rFonts w:ascii="Verdana" w:eastAsia="Times New Roman" w:hAnsi="Verdana" w:cs="Times New Roman"/>
          <w:i/>
          <w:iCs/>
          <w:sz w:val="24"/>
          <w:szCs w:val="24"/>
          <w:lang w:eastAsia="it-IT"/>
        </w:rPr>
        <w:t xml:space="preserve">sui </w:t>
      </w:r>
      <w:proofErr w:type="spellStart"/>
      <w:r w:rsidRPr="005B258B">
        <w:rPr>
          <w:rFonts w:ascii="Verdana" w:eastAsia="Times New Roman" w:hAnsi="Verdana" w:cs="Times New Roman"/>
          <w:i/>
          <w:iCs/>
          <w:sz w:val="24"/>
          <w:szCs w:val="24"/>
          <w:lang w:eastAsia="it-IT"/>
        </w:rPr>
        <w:t>iuris</w:t>
      </w:r>
      <w:proofErr w:type="spellEnd"/>
      <w:r w:rsidRPr="005B258B">
        <w:rPr>
          <w:rFonts w:ascii="Verdana" w:eastAsia="Times New Roman" w:hAnsi="Verdana" w:cs="Times New Roman"/>
          <w:sz w:val="24"/>
          <w:szCs w:val="24"/>
          <w:lang w:eastAsia="it-IT"/>
        </w:rPr>
        <w:t>, sia che abitino nel territorio della Eparchia sia che vi restino temporaneamente" (can. 192, §1) e di curare che i fedeli cristiani di un'altra Chiesa </w:t>
      </w:r>
      <w:r w:rsidRPr="005B258B">
        <w:rPr>
          <w:rFonts w:ascii="Verdana" w:eastAsia="Times New Roman" w:hAnsi="Verdana" w:cs="Times New Roman"/>
          <w:i/>
          <w:iCs/>
          <w:sz w:val="24"/>
          <w:szCs w:val="24"/>
          <w:lang w:eastAsia="it-IT"/>
        </w:rPr>
        <w:t xml:space="preserve">sui </w:t>
      </w:r>
      <w:proofErr w:type="spellStart"/>
      <w:r w:rsidRPr="005B258B">
        <w:rPr>
          <w:rFonts w:ascii="Verdana" w:eastAsia="Times New Roman" w:hAnsi="Verdana" w:cs="Times New Roman"/>
          <w:i/>
          <w:iCs/>
          <w:sz w:val="24"/>
          <w:szCs w:val="24"/>
          <w:lang w:eastAsia="it-IT"/>
        </w:rPr>
        <w:t>iuris</w:t>
      </w:r>
      <w:proofErr w:type="spellEnd"/>
      <w:r w:rsidRPr="005B258B">
        <w:rPr>
          <w:rFonts w:ascii="Verdana" w:eastAsia="Times New Roman" w:hAnsi="Verdana" w:cs="Times New Roman"/>
          <w:sz w:val="24"/>
          <w:szCs w:val="24"/>
          <w:lang w:eastAsia="it-IT"/>
        </w:rPr>
        <w:t>, a lui affidati, "conservino il rito della propria Chiesa" (can. 193, §1), possibilmente grazie a "presbiteri e parroci della stessa Chiesa </w:t>
      </w:r>
      <w:r w:rsidRPr="005B258B">
        <w:rPr>
          <w:rFonts w:ascii="Verdana" w:eastAsia="Times New Roman" w:hAnsi="Verdana" w:cs="Times New Roman"/>
          <w:i/>
          <w:iCs/>
          <w:sz w:val="24"/>
          <w:szCs w:val="24"/>
          <w:lang w:eastAsia="it-IT"/>
        </w:rPr>
        <w:t xml:space="preserve">sui </w:t>
      </w:r>
      <w:proofErr w:type="spellStart"/>
      <w:r w:rsidRPr="005B258B">
        <w:rPr>
          <w:rFonts w:ascii="Verdana" w:eastAsia="Times New Roman" w:hAnsi="Verdana" w:cs="Times New Roman"/>
          <w:i/>
          <w:iCs/>
          <w:sz w:val="24"/>
          <w:szCs w:val="24"/>
          <w:lang w:eastAsia="it-IT"/>
        </w:rPr>
        <w:t>iuris</w:t>
      </w:r>
      <w:proofErr w:type="spellEnd"/>
      <w:r w:rsidRPr="005B258B">
        <w:rPr>
          <w:rFonts w:ascii="Verdana" w:eastAsia="Times New Roman" w:hAnsi="Verdana" w:cs="Times New Roman"/>
          <w:sz w:val="24"/>
          <w:szCs w:val="24"/>
          <w:lang w:eastAsia="it-IT"/>
        </w:rPr>
        <w:t>" (can. 193, §2). Il Codice raccomanda infine che la parrocchia sia territoriale, senza escludere quelle personali, se richieste da particolari condizioni (cfr. can. 280, §1).</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Nel Codice dei Canoni delle Chiese Orientali si prevede anche l'esistenza dell’Esarcato, definito come "una porzione del popolo di Dio che, per speciali circostanze, non viene eretta in eparchia e che, circoscritta in un territorio, o qualificata con altri criteri, è affidata alla cura pastorale dell'Esarca" (</w:t>
      </w:r>
      <w:r w:rsidRPr="005B258B">
        <w:rPr>
          <w:rFonts w:ascii="Verdana" w:eastAsia="Times New Roman" w:hAnsi="Verdana" w:cs="Times New Roman"/>
          <w:i/>
          <w:iCs/>
          <w:sz w:val="24"/>
          <w:szCs w:val="24"/>
          <w:lang w:eastAsia="it-IT"/>
        </w:rPr>
        <w:t>CCEO</w:t>
      </w:r>
      <w:r w:rsidRPr="005B258B">
        <w:rPr>
          <w:rFonts w:ascii="Verdana" w:eastAsia="Times New Roman" w:hAnsi="Verdana" w:cs="Times New Roman"/>
          <w:sz w:val="24"/>
          <w:szCs w:val="24"/>
          <w:lang w:eastAsia="it-IT"/>
        </w:rPr>
        <w:t> can. 311, §1).</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bookmarkStart w:id="41" w:name="Le_linee_pastorali_del_Magistero"/>
      <w:r w:rsidRPr="005B258B">
        <w:rPr>
          <w:rFonts w:ascii="Verdana" w:eastAsia="Times New Roman" w:hAnsi="Verdana" w:cs="Times New Roman"/>
          <w:b/>
          <w:bCs/>
          <w:sz w:val="24"/>
          <w:szCs w:val="24"/>
          <w:lang w:eastAsia="it-IT"/>
        </w:rPr>
        <w:t>Le linee pastorali del Magistero</w:t>
      </w:r>
      <w:bookmarkEnd w:id="41"/>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27. Accanto alla normativa canonica, una lettura attenta dei Documenti e delle disposizioni che la Chiesa ha finora emanati circa il fenomeno migratorio porta a sottolinearvi alcune importanti acquisizioni teologiche e pastorali, vale a dire: la centralità della persona e la difesa dei diritti dell'uomo e della donna migrante e quelli dei loro figli; la dimensione ecclesiale e missionaria delle migrazioni; la rivalutazione dell'apostolato dei Laici, il valore delle culture nell'opera di evangelizzazione; la tutela e la valorizzazione delle minoranze, anche all'interno della Chiesa; l'importanza del dialogo </w:t>
      </w:r>
      <w:r w:rsidRPr="005B258B">
        <w:rPr>
          <w:rFonts w:ascii="Verdana" w:eastAsia="Times New Roman" w:hAnsi="Verdana" w:cs="Times New Roman"/>
          <w:i/>
          <w:iCs/>
          <w:sz w:val="24"/>
          <w:szCs w:val="24"/>
          <w:lang w:eastAsia="it-IT"/>
        </w:rPr>
        <w:t>intra </w:t>
      </w:r>
      <w:r w:rsidRPr="005B258B">
        <w:rPr>
          <w:rFonts w:ascii="Verdana" w:eastAsia="Times New Roman" w:hAnsi="Verdana" w:cs="Times New Roman"/>
          <w:sz w:val="24"/>
          <w:szCs w:val="24"/>
          <w:lang w:eastAsia="it-IT"/>
        </w:rPr>
        <w:t>ed </w:t>
      </w:r>
      <w:r w:rsidRPr="005B258B">
        <w:rPr>
          <w:rFonts w:ascii="Verdana" w:eastAsia="Times New Roman" w:hAnsi="Verdana" w:cs="Times New Roman"/>
          <w:i/>
          <w:iCs/>
          <w:sz w:val="24"/>
          <w:szCs w:val="24"/>
          <w:lang w:eastAsia="it-IT"/>
        </w:rPr>
        <w:t>extra </w:t>
      </w:r>
      <w:r w:rsidRPr="005B258B">
        <w:rPr>
          <w:rFonts w:ascii="Verdana" w:eastAsia="Times New Roman" w:hAnsi="Verdana" w:cs="Times New Roman"/>
          <w:sz w:val="24"/>
          <w:szCs w:val="24"/>
          <w:lang w:eastAsia="it-IT"/>
        </w:rPr>
        <w:t xml:space="preserve">ecclesiale; il contributo specifico dell'emigrazione per la pace universale. Tali documenti connotano inoltre la dimensione pastorale </w:t>
      </w:r>
      <w:r w:rsidRPr="005B258B">
        <w:rPr>
          <w:rFonts w:ascii="Verdana" w:eastAsia="Times New Roman" w:hAnsi="Verdana" w:cs="Times New Roman"/>
          <w:sz w:val="24"/>
          <w:szCs w:val="24"/>
          <w:lang w:eastAsia="it-IT"/>
        </w:rPr>
        <w:lastRenderedPageBreak/>
        <w:t>dell'impegno per i migranti. Nella Chiesa tutti devono infatti trovare la "loro Patria" </w:t>
      </w:r>
      <w:bookmarkStart w:id="42" w:name="_ftnref26"/>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"_ftn26"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[26]</w:t>
      </w:r>
      <w:r w:rsidRPr="005B258B">
        <w:rPr>
          <w:rFonts w:ascii="Verdana" w:eastAsia="Times New Roman" w:hAnsi="Verdana" w:cs="Times New Roman"/>
          <w:sz w:val="24"/>
          <w:szCs w:val="24"/>
          <w:lang w:eastAsia="it-IT"/>
        </w:rPr>
        <w:fldChar w:fldCharType="end"/>
      </w:r>
      <w:bookmarkEnd w:id="42"/>
      <w:r w:rsidRPr="005B258B">
        <w:rPr>
          <w:rFonts w:ascii="Verdana" w:eastAsia="Times New Roman" w:hAnsi="Verdana" w:cs="Times New Roman"/>
          <w:sz w:val="24"/>
          <w:szCs w:val="24"/>
          <w:lang w:eastAsia="it-IT"/>
        </w:rPr>
        <w:t>: essa è il mistero di Dio tra gli uomini, mistero dell'Amore mostrato dal Figlio Unigenito, specialmente nella sua morte e resurrezione, affinché tutti "abbiano la vita, e l'abbiano in abbondanza" (</w:t>
      </w:r>
      <w:proofErr w:type="spellStart"/>
      <w:r w:rsidRPr="005B258B">
        <w:rPr>
          <w:rFonts w:ascii="Verdana" w:eastAsia="Times New Roman" w:hAnsi="Verdana" w:cs="Times New Roman"/>
          <w:i/>
          <w:iCs/>
          <w:sz w:val="24"/>
          <w:szCs w:val="24"/>
          <w:lang w:eastAsia="it-IT"/>
        </w:rPr>
        <w:t>Gv</w:t>
      </w:r>
      <w:proofErr w:type="spellEnd"/>
      <w:r w:rsidRPr="005B258B">
        <w:rPr>
          <w:rFonts w:ascii="Verdana" w:eastAsia="Times New Roman" w:hAnsi="Verdana" w:cs="Times New Roman"/>
          <w:sz w:val="24"/>
          <w:szCs w:val="24"/>
          <w:lang w:eastAsia="it-IT"/>
        </w:rPr>
        <w:t> 10,10), tutti trovino la forza per superare ogni divisione e facciano sì che le differenze non portino a rotture ma a comunione, mediante l'accoglienza dell'altro nella sua diversità legittima.</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28. Nella Chiesa è rivalutato, poi, il ruolo degli Istituti di vita consacrata e delle Società di vita apostolica, nel loro contributo specifico alla cura pastorale dei migranti</w:t>
      </w:r>
      <w:bookmarkStart w:id="43" w:name="_ftnref27"/>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"_ftn27"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[27]</w:t>
      </w:r>
      <w:r w:rsidRPr="005B258B">
        <w:rPr>
          <w:rFonts w:ascii="Verdana" w:eastAsia="Times New Roman" w:hAnsi="Verdana" w:cs="Times New Roman"/>
          <w:sz w:val="24"/>
          <w:szCs w:val="24"/>
          <w:lang w:eastAsia="it-IT"/>
        </w:rPr>
        <w:fldChar w:fldCharType="end"/>
      </w:r>
      <w:bookmarkEnd w:id="43"/>
      <w:r w:rsidRPr="005B258B">
        <w:rPr>
          <w:rFonts w:ascii="Verdana" w:eastAsia="Times New Roman" w:hAnsi="Verdana" w:cs="Times New Roman"/>
          <w:sz w:val="24"/>
          <w:szCs w:val="24"/>
          <w:lang w:eastAsia="it-IT"/>
        </w:rPr>
        <w:t>. La responsabilità, al riguardo, dei Vescovi diocesani/</w:t>
      </w:r>
      <w:proofErr w:type="spellStart"/>
      <w:r w:rsidRPr="005B258B">
        <w:rPr>
          <w:rFonts w:ascii="Verdana" w:eastAsia="Times New Roman" w:hAnsi="Verdana" w:cs="Times New Roman"/>
          <w:sz w:val="24"/>
          <w:szCs w:val="24"/>
          <w:lang w:eastAsia="it-IT"/>
        </w:rPr>
        <w:t>eparchiali</w:t>
      </w:r>
      <w:proofErr w:type="spellEnd"/>
      <w:r w:rsidRPr="005B258B">
        <w:rPr>
          <w:rFonts w:ascii="Verdana" w:eastAsia="Times New Roman" w:hAnsi="Verdana" w:cs="Times New Roman"/>
          <w:sz w:val="24"/>
          <w:szCs w:val="24"/>
          <w:lang w:eastAsia="it-IT"/>
        </w:rPr>
        <w:t>, è riaffermata in modo inequivocabile, e ciò vale sia per la Chiesa di partenza che per la Chiesa di arrivo. In tale responsabilità sono coinvolte poi le Conferenze Episcopali dei vari Paesi e le rispettive Strutture delle Chiese Orientali. La cura pastorale dei migranti, infatti, comporta accoglienza, rispetto, tutela, promozione, amore autentico di ogni persona nelle sue espressioni religiose e culturali.</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29. I più recenti interventi pontifici hanno anche ribadito e ampliato gli orizzonti e le prospettive pastorali in relazione al fenomeno migratorio, nella linea dell'</w:t>
      </w:r>
      <w:r w:rsidRPr="005B258B">
        <w:rPr>
          <w:rFonts w:ascii="Verdana" w:eastAsia="Times New Roman" w:hAnsi="Verdana" w:cs="Times New Roman"/>
          <w:i/>
          <w:iCs/>
          <w:sz w:val="24"/>
          <w:szCs w:val="24"/>
          <w:lang w:eastAsia="it-IT"/>
        </w:rPr>
        <w:t>uomo via per la Chiesa</w:t>
      </w:r>
      <w:bookmarkStart w:id="44" w:name="_ftnref28"/>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"_ftn28"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[28]</w:t>
      </w:r>
      <w:r w:rsidRPr="005B258B">
        <w:rPr>
          <w:rFonts w:ascii="Verdana" w:eastAsia="Times New Roman" w:hAnsi="Verdana" w:cs="Times New Roman"/>
          <w:sz w:val="24"/>
          <w:szCs w:val="24"/>
          <w:lang w:eastAsia="it-IT"/>
        </w:rPr>
        <w:fldChar w:fldCharType="end"/>
      </w:r>
      <w:bookmarkEnd w:id="44"/>
      <w:r w:rsidRPr="005B258B">
        <w:rPr>
          <w:rFonts w:ascii="Verdana" w:eastAsia="Times New Roman" w:hAnsi="Verdana" w:cs="Times New Roman"/>
          <w:sz w:val="24"/>
          <w:szCs w:val="24"/>
          <w:lang w:eastAsia="it-IT"/>
        </w:rPr>
        <w:t>.</w:t>
      </w:r>
      <w:r w:rsidRPr="005B258B">
        <w:rPr>
          <w:rFonts w:ascii="Verdana" w:eastAsia="Times New Roman" w:hAnsi="Verdana" w:cs="Times New Roman"/>
          <w:i/>
          <w:iCs/>
          <w:sz w:val="24"/>
          <w:szCs w:val="24"/>
          <w:vertAlign w:val="superscript"/>
          <w:lang w:eastAsia="it-IT"/>
        </w:rPr>
        <w:t> </w:t>
      </w:r>
      <w:r w:rsidRPr="005B258B">
        <w:rPr>
          <w:rFonts w:ascii="Verdana" w:eastAsia="Times New Roman" w:hAnsi="Verdana" w:cs="Times New Roman"/>
          <w:sz w:val="24"/>
          <w:szCs w:val="24"/>
          <w:lang w:eastAsia="it-IT"/>
        </w:rPr>
        <w:t xml:space="preserve">Fin dal pontificato di Papa Paolo VI, e successivamente in quello di Giovanni Paolo II, soprattutto nei </w:t>
      </w:r>
      <w:proofErr w:type="spellStart"/>
      <w:r w:rsidRPr="005B258B">
        <w:rPr>
          <w:rFonts w:ascii="Verdana" w:eastAsia="Times New Roman" w:hAnsi="Verdana" w:cs="Times New Roman"/>
          <w:sz w:val="24"/>
          <w:szCs w:val="24"/>
          <w:lang w:eastAsia="it-IT"/>
        </w:rPr>
        <w:t>suoi</w:t>
      </w:r>
      <w:hyperlink r:id="rId63" w:history="1">
        <w:r w:rsidRPr="005B258B">
          <w:rPr>
            <w:rFonts w:ascii="Verdana" w:eastAsia="Times New Roman" w:hAnsi="Verdana" w:cs="Times New Roman"/>
            <w:color w:val="0000FF"/>
            <w:sz w:val="24"/>
            <w:szCs w:val="24"/>
            <w:u w:val="single"/>
            <w:lang w:eastAsia="it-IT"/>
          </w:rPr>
          <w:t>Messaggi</w:t>
        </w:r>
        <w:proofErr w:type="spellEnd"/>
        <w:r w:rsidRPr="005B258B">
          <w:rPr>
            <w:rFonts w:ascii="Verdana" w:eastAsia="Times New Roman" w:hAnsi="Verdana" w:cs="Times New Roman"/>
            <w:color w:val="0000FF"/>
            <w:sz w:val="24"/>
            <w:szCs w:val="24"/>
            <w:u w:val="single"/>
            <w:lang w:eastAsia="it-IT"/>
          </w:rPr>
          <w:t xml:space="preserve"> in occasione della Giornata Mondiale del Migrante e del Rifugiato</w:t>
        </w:r>
      </w:hyperlink>
      <w:bookmarkStart w:id="45" w:name="_ftnref29"/>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"_ftn29"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[29]</w:t>
      </w:r>
      <w:r w:rsidRPr="005B258B">
        <w:rPr>
          <w:rFonts w:ascii="Verdana" w:eastAsia="Times New Roman" w:hAnsi="Verdana" w:cs="Times New Roman"/>
          <w:sz w:val="24"/>
          <w:szCs w:val="24"/>
          <w:lang w:eastAsia="it-IT"/>
        </w:rPr>
        <w:fldChar w:fldCharType="end"/>
      </w:r>
      <w:bookmarkEnd w:id="45"/>
      <w:r w:rsidRPr="005B258B">
        <w:rPr>
          <w:rFonts w:ascii="Verdana" w:eastAsia="Times New Roman" w:hAnsi="Verdana" w:cs="Times New Roman"/>
          <w:sz w:val="24"/>
          <w:szCs w:val="24"/>
          <w:lang w:eastAsia="it-IT"/>
        </w:rPr>
        <w:t>, si ribadiscono così diritti fondamentali della persona, in particolare il diritto a emigrare per una migliore realizzazione delle proprie capacità e aspirazioni e dei progetti di ciascuno</w:t>
      </w:r>
      <w:bookmarkStart w:id="46" w:name="_ftnref30"/>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"_ftn30"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[30]</w:t>
      </w:r>
      <w:r w:rsidRPr="005B258B">
        <w:rPr>
          <w:rFonts w:ascii="Verdana" w:eastAsia="Times New Roman" w:hAnsi="Verdana" w:cs="Times New Roman"/>
          <w:sz w:val="24"/>
          <w:szCs w:val="24"/>
          <w:lang w:eastAsia="it-IT"/>
        </w:rPr>
        <w:fldChar w:fldCharType="end"/>
      </w:r>
      <w:bookmarkEnd w:id="46"/>
      <w:r w:rsidRPr="005B258B">
        <w:rPr>
          <w:rFonts w:ascii="Verdana" w:eastAsia="Times New Roman" w:hAnsi="Verdana" w:cs="Times New Roman"/>
          <w:sz w:val="24"/>
          <w:szCs w:val="24"/>
          <w:lang w:eastAsia="it-IT"/>
        </w:rPr>
        <w:t> (contestualmente, però, al diritto di ogni Paese a gestire una politica migratoria che corrisponda al bene comune), nonché il diritto a non emigrare, ad essere cioè nelle condizioni di realizzare i propri diritti ed esigenze legittime nel Paese di origine</w:t>
      </w:r>
      <w:bookmarkStart w:id="47" w:name="_ftnref31"/>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"_ftn31"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[31]</w:t>
      </w:r>
      <w:r w:rsidRPr="005B258B">
        <w:rPr>
          <w:rFonts w:ascii="Verdana" w:eastAsia="Times New Roman" w:hAnsi="Verdana" w:cs="Times New Roman"/>
          <w:sz w:val="24"/>
          <w:szCs w:val="24"/>
          <w:lang w:eastAsia="it-IT"/>
        </w:rPr>
        <w:fldChar w:fldCharType="end"/>
      </w:r>
      <w:bookmarkEnd w:id="47"/>
      <w:r w:rsidRPr="005B258B">
        <w:rPr>
          <w:rFonts w:ascii="Verdana" w:eastAsia="Times New Roman" w:hAnsi="Verdana" w:cs="Times New Roman"/>
          <w:sz w:val="24"/>
          <w:szCs w:val="24"/>
          <w:lang w:eastAsia="it-IT"/>
        </w:rPr>
        <w:t>. </w:t>
      </w:r>
      <w:proofErr w:type="spellStart"/>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"http://www.vatican.va/holy_father/john_paul_ii/apost_constitutions/documents/hf_jp-ii_apc_19880628_pastor-bonus-roman-curia_it.html"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i/>
          <w:iCs/>
          <w:color w:val="0000FF"/>
          <w:sz w:val="24"/>
          <w:szCs w:val="24"/>
          <w:u w:val="single"/>
          <w:lang w:eastAsia="it-IT"/>
        </w:rPr>
        <w:t>Pastor</w:t>
      </w:r>
      <w:proofErr w:type="spellEnd"/>
      <w:r w:rsidRPr="005B258B">
        <w:rPr>
          <w:rFonts w:ascii="Verdana" w:eastAsia="Times New Roman" w:hAnsi="Verdana" w:cs="Times New Roman"/>
          <w:color w:val="0000FF"/>
          <w:sz w:val="24"/>
          <w:szCs w:val="24"/>
          <w:u w:val="single"/>
          <w:lang w:eastAsia="it-IT"/>
        </w:rPr>
        <w:t> </w:t>
      </w:r>
      <w:r w:rsidRPr="005B258B">
        <w:rPr>
          <w:rFonts w:ascii="Verdana" w:eastAsia="Times New Roman" w:hAnsi="Verdana" w:cs="Times New Roman"/>
          <w:i/>
          <w:iCs/>
          <w:color w:val="0000FF"/>
          <w:sz w:val="24"/>
          <w:szCs w:val="24"/>
          <w:u w:val="single"/>
          <w:lang w:eastAsia="it-IT"/>
        </w:rPr>
        <w:t>Bonus</w:t>
      </w:r>
      <w:r w:rsidRPr="005B258B">
        <w:rPr>
          <w:rFonts w:ascii="Verdana" w:eastAsia="Times New Roman" w:hAnsi="Verdana" w:cs="Times New Roman"/>
          <w:sz w:val="24"/>
          <w:szCs w:val="24"/>
          <w:lang w:eastAsia="it-IT"/>
        </w:rPr>
        <w:fldChar w:fldCharType="end"/>
      </w:r>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è diventata Pontificio Consiglio della Pastorale per i Migranti e gli Itineranti. Ad esso fu demandata la cura di quanti "sono stati costretti ad abbandonare la propria patria o non ne hanno affatto": profughi ed esuli, migranti, nomadi e gente del circo, marittimi sia in navigazione che nei porti, tutti coloro che si trovano fuori del proprio domicilio e quanti prestano il loro lavoro negli aeroporti o sugli aerei</w:t>
      </w:r>
      <w:bookmarkStart w:id="48" w:name="_ftnref37"/>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"_ftn37"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[37]</w:t>
      </w:r>
      <w:r w:rsidRPr="005B258B">
        <w:rPr>
          <w:rFonts w:ascii="Verdana" w:eastAsia="Times New Roman" w:hAnsi="Verdana" w:cs="Times New Roman"/>
          <w:sz w:val="24"/>
          <w:szCs w:val="24"/>
          <w:lang w:eastAsia="it-IT"/>
        </w:rPr>
        <w:fldChar w:fldCharType="end"/>
      </w:r>
      <w:bookmarkEnd w:id="48"/>
      <w:r w:rsidRPr="005B258B">
        <w:rPr>
          <w:rFonts w:ascii="Verdana" w:eastAsia="Times New Roman" w:hAnsi="Verdana" w:cs="Times New Roman"/>
          <w:sz w:val="24"/>
          <w:szCs w:val="24"/>
          <w:lang w:eastAsia="it-IT"/>
        </w:rPr>
        <w:t>.</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32. Il Pontificio Consiglio ha dunque il compito di suscitare, promuovere e animare le opportune iniziative pastorali a favore di coloro che, per propria scelta o per necessità, lasciano il loro luogo di residenza abituale, nonché di seguire con attenzione le questioni sociali, economiche e culturali che di solito sono all'origine di tali spostamenti.</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Direttamente, il Pontificio Consiglio si rivolge alle Conferenze Episcopali e ai loro relativi Consigli regionali, alle rispettive Strutture Gerarchiche delle Chiese Orientali Cattoliche interessate, e ai singoli Vescovi/Gerarchi, sollecitandoli, nel rispetto delle responsabilità di ciascuno, ad attuare una pastorale specifica per coloro che sono coinvolti nel fenomeno sempre più vasto della mobilità umana, adottando i provvedimenti richiesti dalle mutevoli situazioni.</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lastRenderedPageBreak/>
        <w:t>Negli ultimi tempi, poi, anche nelle relazioni ecumeniche si è inserita la dimensione migratoria, per cui si moltiplicano i primi contatti al riguardo con altre Chiese e Comunità ecclesiali. La prospettiva si fa attenta anche al dialogo inter-religioso. Il Pontificio Consiglio stesso, con i suoi Superiori e Officiali, è presente infine, a volte, nell'arena internazionale in rappresentanza della Santa Sede in occasione di riunioni di Organismi multilaterali.</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33. Tra le principali Organizzazioni cattoliche dedite all'assistenza ai migranti e rifugiati non possiamo dimenticare, in questo contesto, la costituzione, nel 1951, della Commissione Cattolica Internazionale per le Migrazioni. Il sostegno che, in questi primi cinquant'anni, la Commissione ha offerto a Governi e Organismi internazionali, con spirito cristiano, e il suo contributo originale, nel ricercare soluzioni durature per i migranti e i rifugiati in tutto il mondo, costituiscono un grande suo merito. Il servizio che la Commissione ha prestato, e presta tuttora, "è vincolato da una duplice fedeltà: a Cristo ... e alla Chiesa" - come ha affermato Giovanni Paolo II</w:t>
      </w:r>
      <w:bookmarkStart w:id="49" w:name="_ftnref38"/>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"_ftn38"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[38]</w:t>
      </w:r>
      <w:r w:rsidRPr="005B258B">
        <w:rPr>
          <w:rFonts w:ascii="Verdana" w:eastAsia="Times New Roman" w:hAnsi="Verdana" w:cs="Times New Roman"/>
          <w:sz w:val="24"/>
          <w:szCs w:val="24"/>
          <w:lang w:eastAsia="it-IT"/>
        </w:rPr>
        <w:fldChar w:fldCharType="end"/>
      </w:r>
      <w:bookmarkEnd w:id="49"/>
      <w:r w:rsidRPr="005B258B">
        <w:rPr>
          <w:rFonts w:ascii="Verdana" w:eastAsia="Times New Roman" w:hAnsi="Verdana" w:cs="Times New Roman"/>
          <w:sz w:val="24"/>
          <w:szCs w:val="24"/>
          <w:lang w:eastAsia="it-IT"/>
        </w:rPr>
        <w:t> -. La sua opera "è stata un elemento tanto fecondo di cooperazione ecumenica e interreligiosa" </w:t>
      </w:r>
      <w:bookmarkStart w:id="50" w:name="_ftnref39"/>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"_ftn39"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[39]</w:t>
      </w:r>
      <w:r w:rsidRPr="005B258B">
        <w:rPr>
          <w:rFonts w:ascii="Verdana" w:eastAsia="Times New Roman" w:hAnsi="Verdana" w:cs="Times New Roman"/>
          <w:sz w:val="24"/>
          <w:szCs w:val="24"/>
          <w:lang w:eastAsia="it-IT"/>
        </w:rPr>
        <w:fldChar w:fldCharType="end"/>
      </w:r>
      <w:bookmarkEnd w:id="50"/>
      <w:r w:rsidRPr="005B258B">
        <w:rPr>
          <w:rFonts w:ascii="Verdana" w:eastAsia="Times New Roman" w:hAnsi="Verdana" w:cs="Times New Roman"/>
          <w:sz w:val="24"/>
          <w:szCs w:val="24"/>
          <w:lang w:eastAsia="it-IT"/>
        </w:rPr>
        <w:t>.</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Non possiamo infine dimenticare il grande impegno delle varie Caritas e di altri Organismi di carità e solidarietà, nel servizio anche dei migranti e dei rifugiati.</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 </w:t>
      </w:r>
    </w:p>
    <w:p w:rsidR="005B258B" w:rsidRPr="005B258B" w:rsidRDefault="005B258B" w:rsidP="005B258B">
      <w:pPr>
        <w:spacing w:before="100" w:beforeAutospacing="1" w:after="100" w:afterAutospacing="1" w:line="240" w:lineRule="auto"/>
        <w:jc w:val="center"/>
        <w:rPr>
          <w:rFonts w:ascii="Verdana" w:eastAsia="Times New Roman" w:hAnsi="Verdana" w:cs="Times New Roman"/>
          <w:sz w:val="24"/>
          <w:szCs w:val="24"/>
          <w:lang w:eastAsia="it-IT"/>
        </w:rPr>
      </w:pPr>
      <w:r w:rsidRPr="005B258B">
        <w:rPr>
          <w:rFonts w:ascii="Verdana" w:eastAsia="Times New Roman" w:hAnsi="Verdana" w:cs="Times New Roman"/>
          <w:b/>
          <w:bCs/>
          <w:sz w:val="24"/>
          <w:szCs w:val="24"/>
          <w:lang w:eastAsia="it-IT"/>
        </w:rPr>
        <w:t>PARTE II</w:t>
      </w:r>
    </w:p>
    <w:p w:rsidR="005B258B" w:rsidRPr="005B258B" w:rsidRDefault="005B258B" w:rsidP="005B258B">
      <w:pPr>
        <w:spacing w:before="100" w:beforeAutospacing="1" w:after="100" w:afterAutospacing="1" w:line="240" w:lineRule="auto"/>
        <w:jc w:val="center"/>
        <w:rPr>
          <w:rFonts w:ascii="Verdana" w:eastAsia="Times New Roman" w:hAnsi="Verdana" w:cs="Times New Roman"/>
          <w:sz w:val="24"/>
          <w:szCs w:val="24"/>
          <w:lang w:eastAsia="it-IT"/>
        </w:rPr>
      </w:pPr>
      <w:bookmarkStart w:id="51" w:name="Migranti_e_pastorale_daccoglienza"/>
      <w:r w:rsidRPr="005B258B">
        <w:rPr>
          <w:rFonts w:ascii="Verdana" w:eastAsia="Times New Roman" w:hAnsi="Verdana" w:cs="Times New Roman"/>
          <w:b/>
          <w:bCs/>
          <w:sz w:val="24"/>
          <w:szCs w:val="24"/>
          <w:lang w:eastAsia="it-IT"/>
        </w:rPr>
        <w:t>Migranti e pastorale d'accoglienza</w:t>
      </w:r>
      <w:bookmarkEnd w:id="51"/>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bookmarkStart w:id="52" w:name="“Inculturazione”_e_pluralismo_culturale_"/>
      <w:r w:rsidRPr="005B258B">
        <w:rPr>
          <w:rFonts w:ascii="Verdana" w:eastAsia="Times New Roman" w:hAnsi="Verdana" w:cs="Times New Roman"/>
          <w:b/>
          <w:bCs/>
          <w:sz w:val="24"/>
          <w:szCs w:val="24"/>
          <w:lang w:eastAsia="it-IT"/>
        </w:rPr>
        <w:t>“Inculturazione” e pluralismo culturale e religioso</w:t>
      </w:r>
      <w:bookmarkEnd w:id="52"/>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34. Sacramento di unità, la Chiesa vince le barriere e le divisioni ideologiche o razziali e a tutti gli uomini e a tutte le culture proclama la necessità di tendere alla verità, in una prospettiva di giusto confronto, di dialogo e d'accoglienza reciproca. Le diverse identità culturali devono così aprirsi ad una logica universale, non già sconfessando le proprie positive caratteristiche, ma mettendole a servizio dell'intera umanità. Mentre impegna ogni Chiesa particolare, questa logica evidenzia e manifesta quella unità nella diversità che si contempla nella visione trinitaria, la quale, a sua volta, rimanda la comunione di tutti alla pienezza della vita personale di ciascuno.</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In questa prospettiva la situazione culturale odierna, nella sua dinamica globale, per una incarnazione dell'unica fede nelle varie culture, rappresenta una sfida senza precedenti, vero </w:t>
      </w:r>
      <w:proofErr w:type="spellStart"/>
      <w:r w:rsidRPr="005B258B">
        <w:rPr>
          <w:rFonts w:ascii="Verdana" w:eastAsia="Times New Roman" w:hAnsi="Verdana" w:cs="Times New Roman"/>
          <w:i/>
          <w:iCs/>
          <w:sz w:val="24"/>
          <w:szCs w:val="24"/>
          <w:lang w:eastAsia="it-IT"/>
        </w:rPr>
        <w:t>kairòs</w:t>
      </w:r>
      <w:proofErr w:type="spellEnd"/>
      <w:r w:rsidRPr="005B258B">
        <w:rPr>
          <w:rFonts w:ascii="Verdana" w:eastAsia="Times New Roman" w:hAnsi="Verdana" w:cs="Times New Roman"/>
          <w:sz w:val="24"/>
          <w:szCs w:val="24"/>
          <w:lang w:eastAsia="it-IT"/>
        </w:rPr>
        <w:t> che interpella il Popolo di Dio (cfr. </w:t>
      </w:r>
      <w:proofErr w:type="spellStart"/>
      <w:r w:rsidRPr="005B258B">
        <w:rPr>
          <w:rFonts w:ascii="Verdana" w:eastAsia="Times New Roman" w:hAnsi="Verdana" w:cs="Times New Roman"/>
          <w:i/>
          <w:iCs/>
          <w:sz w:val="24"/>
          <w:szCs w:val="24"/>
          <w:lang w:eastAsia="it-IT"/>
        </w:rPr>
        <w:t>EEu</w:t>
      </w:r>
      <w:proofErr w:type="spellEnd"/>
      <w:r w:rsidRPr="005B258B">
        <w:rPr>
          <w:rFonts w:ascii="Verdana" w:eastAsia="Times New Roman" w:hAnsi="Verdana" w:cs="Times New Roman"/>
          <w:sz w:val="24"/>
          <w:szCs w:val="24"/>
          <w:lang w:eastAsia="it-IT"/>
        </w:rPr>
        <w:t> 58).</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 xml:space="preserve">35. Ci troviamo di fronte, cioè, ad un pluralismo culturale e religioso forse mai sperimentato così coscientemente finora. Da una parte si procede a grandi passi verso una apertura mondiale, facilitata dalla tecnologia e dai mass-media - che arriva a porre a contatto o addirittura a rendere interni l'uno all'altro </w:t>
      </w:r>
      <w:r w:rsidRPr="005B258B">
        <w:rPr>
          <w:rFonts w:ascii="Verdana" w:eastAsia="Times New Roman" w:hAnsi="Verdana" w:cs="Times New Roman"/>
          <w:sz w:val="24"/>
          <w:szCs w:val="24"/>
          <w:lang w:eastAsia="it-IT"/>
        </w:rPr>
        <w:lastRenderedPageBreak/>
        <w:t>universi culturali e religiosi tradizionalmente diversi ed estranei tra loro -, dall'altra rinascono esigenze di identità locale, che colgono nella specificità culturale di ciascuno lo strumento della propria realizzazione.</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 xml:space="preserve">36. Questa fluidità culturale rende quindi ancor più indispensabile </w:t>
      </w:r>
      <w:proofErr w:type="spellStart"/>
      <w:r w:rsidRPr="005B258B">
        <w:rPr>
          <w:rFonts w:ascii="Verdana" w:eastAsia="Times New Roman" w:hAnsi="Verdana" w:cs="Times New Roman"/>
          <w:sz w:val="24"/>
          <w:szCs w:val="24"/>
          <w:lang w:eastAsia="it-IT"/>
        </w:rPr>
        <w:t>l"inculturazione</w:t>
      </w:r>
      <w:proofErr w:type="spellEnd"/>
      <w:r w:rsidRPr="005B258B">
        <w:rPr>
          <w:rFonts w:ascii="Verdana" w:eastAsia="Times New Roman" w:hAnsi="Verdana" w:cs="Times New Roman"/>
          <w:sz w:val="24"/>
          <w:szCs w:val="24"/>
          <w:lang w:eastAsia="it-IT"/>
        </w:rPr>
        <w:t>" perché non si può evangelizzare senza entrare in profondo dialogo con le culture. Insieme a popoli con radici diverse, altri valori e modelli di vita bussano dunque alla nostra porta. Mentre ogni cultura tende così a pensare il contenuto del Vangelo nel proprio ambito di vita, compete al Magistero della Chiesa guidare tale tentativo e giudicarne la validità.</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L'"inculturazione" comincia con l'ascolto, con la conoscenza, cioè, di coloro a cui si annuncia il Vangelo. Tale ascolto e conoscenza portano infatti a una valutazione più adeguata dei valori e disvalori presenti nella loro cultura alla luce del mistero pasquale di morte e di vita. Non basta qui la tolleranza, occorre la simpatia, il rispetto, per quanto possibile, dell'identità culturale degli interlocutori. Riconoscerne gli aspetti positivi e apprezzarli, perché preparano ad accogliere il Vangelo, è un preambolo necessario per l'esito dell'annuncio. Solo in questo modo nasce il dialogo, la comprensione e la fiducia. L'attenzione al Vangelo si fa così anche attenzione alle persone, alla loro dignità e libertà. Promuoverle nella loro integrità esige impegno di fraternità, solidarietà, servizio e giustizia. L'amore di Dio, in effetti, mentre dona all'uomo la verità e gli manifesta la sua altissima vocazione, promuove pure la sua dignità e fa nascere la comunità attorno all'annuncio accolto e interiorizzato, celebrato e vissuto</w:t>
      </w:r>
      <w:bookmarkStart w:id="53" w:name="_ftnref40"/>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"_ftn40"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[40]</w:t>
      </w:r>
      <w:r w:rsidRPr="005B258B">
        <w:rPr>
          <w:rFonts w:ascii="Verdana" w:eastAsia="Times New Roman" w:hAnsi="Verdana" w:cs="Times New Roman"/>
          <w:sz w:val="24"/>
          <w:szCs w:val="24"/>
          <w:lang w:eastAsia="it-IT"/>
        </w:rPr>
        <w:fldChar w:fldCharType="end"/>
      </w:r>
      <w:bookmarkEnd w:id="53"/>
      <w:r w:rsidRPr="005B258B">
        <w:rPr>
          <w:rFonts w:ascii="Verdana" w:eastAsia="Times New Roman" w:hAnsi="Verdana" w:cs="Times New Roman"/>
          <w:sz w:val="24"/>
          <w:szCs w:val="24"/>
          <w:lang w:eastAsia="it-IT"/>
        </w:rPr>
        <w:t>.</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bookmarkStart w:id="54" w:name="La_Chiesa_del_Concilio_Ecumenico_Vatican"/>
      <w:r w:rsidRPr="005B258B">
        <w:rPr>
          <w:rFonts w:ascii="Verdana" w:eastAsia="Times New Roman" w:hAnsi="Verdana" w:cs="Times New Roman"/>
          <w:b/>
          <w:bCs/>
          <w:sz w:val="24"/>
          <w:szCs w:val="24"/>
          <w:lang w:eastAsia="it-IT"/>
        </w:rPr>
        <w:t>La Chiesa del Concilio Ecumenico Vaticano II</w:t>
      </w:r>
      <w:bookmarkEnd w:id="54"/>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37. Nella visione del Concilio Ecumenico Vaticano II, la Chiesa realizza il suo ministero pastorale, fondamentalmente, in tre modalità.</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noBreakHyphen/>
        <w:t xml:space="preserve"> In quanto </w:t>
      </w:r>
      <w:r w:rsidRPr="005B258B">
        <w:rPr>
          <w:rFonts w:ascii="Verdana" w:eastAsia="Times New Roman" w:hAnsi="Verdana" w:cs="Times New Roman"/>
          <w:i/>
          <w:iCs/>
          <w:sz w:val="24"/>
          <w:szCs w:val="24"/>
          <w:lang w:eastAsia="it-IT"/>
        </w:rPr>
        <w:t>comunione, </w:t>
      </w:r>
      <w:r w:rsidRPr="005B258B">
        <w:rPr>
          <w:rFonts w:ascii="Verdana" w:eastAsia="Times New Roman" w:hAnsi="Verdana" w:cs="Times New Roman"/>
          <w:sz w:val="24"/>
          <w:szCs w:val="24"/>
          <w:lang w:eastAsia="it-IT"/>
        </w:rPr>
        <w:t>essa dà valore alle legittime particolarità delle comunità cattoliche, coniugandole con l'universalità. L'unità della Pentecoste non abolisce</w:t>
      </w:r>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infatti le diverse lingue e culture, ma le riconosce nella loro identità, pur aprendole all'alterità, attraverso l'amore universale operante in esse. L'unica Chiesa Cattolica è così costituita </w:t>
      </w:r>
      <w:r w:rsidRPr="005B258B">
        <w:rPr>
          <w:rFonts w:ascii="Verdana" w:eastAsia="Times New Roman" w:hAnsi="Verdana" w:cs="Times New Roman"/>
          <w:i/>
          <w:iCs/>
          <w:sz w:val="24"/>
          <w:szCs w:val="24"/>
          <w:lang w:eastAsia="it-IT"/>
        </w:rPr>
        <w:t>dalle </w:t>
      </w:r>
      <w:r w:rsidRPr="005B258B">
        <w:rPr>
          <w:rFonts w:ascii="Verdana" w:eastAsia="Times New Roman" w:hAnsi="Verdana" w:cs="Times New Roman"/>
          <w:sz w:val="24"/>
          <w:szCs w:val="24"/>
          <w:lang w:eastAsia="it-IT"/>
        </w:rPr>
        <w:t>e </w:t>
      </w:r>
      <w:r w:rsidRPr="005B258B">
        <w:rPr>
          <w:rFonts w:ascii="Verdana" w:eastAsia="Times New Roman" w:hAnsi="Verdana" w:cs="Times New Roman"/>
          <w:i/>
          <w:iCs/>
          <w:sz w:val="24"/>
          <w:szCs w:val="24"/>
          <w:lang w:eastAsia="it-IT"/>
        </w:rPr>
        <w:t>nelle </w:t>
      </w:r>
      <w:r w:rsidRPr="005B258B">
        <w:rPr>
          <w:rFonts w:ascii="Verdana" w:eastAsia="Times New Roman" w:hAnsi="Verdana" w:cs="Times New Roman"/>
          <w:sz w:val="24"/>
          <w:szCs w:val="24"/>
          <w:lang w:eastAsia="it-IT"/>
        </w:rPr>
        <w:t>Chiese particolari, così come le Chiese particolari sono costituite </w:t>
      </w:r>
      <w:r w:rsidRPr="005B258B">
        <w:rPr>
          <w:rFonts w:ascii="Verdana" w:eastAsia="Times New Roman" w:hAnsi="Verdana" w:cs="Times New Roman"/>
          <w:i/>
          <w:iCs/>
          <w:sz w:val="24"/>
          <w:szCs w:val="24"/>
          <w:lang w:eastAsia="it-IT"/>
        </w:rPr>
        <w:t>nella </w:t>
      </w:r>
      <w:r w:rsidRPr="005B258B">
        <w:rPr>
          <w:rFonts w:ascii="Verdana" w:eastAsia="Times New Roman" w:hAnsi="Verdana" w:cs="Times New Roman"/>
          <w:sz w:val="24"/>
          <w:szCs w:val="24"/>
          <w:lang w:eastAsia="it-IT"/>
        </w:rPr>
        <w:t>e </w:t>
      </w:r>
      <w:r w:rsidRPr="005B258B">
        <w:rPr>
          <w:rFonts w:ascii="Verdana" w:eastAsia="Times New Roman" w:hAnsi="Verdana" w:cs="Times New Roman"/>
          <w:i/>
          <w:iCs/>
          <w:sz w:val="24"/>
          <w:szCs w:val="24"/>
          <w:lang w:eastAsia="it-IT"/>
        </w:rPr>
        <w:t>dalla </w:t>
      </w:r>
      <w:r w:rsidRPr="005B258B">
        <w:rPr>
          <w:rFonts w:ascii="Verdana" w:eastAsia="Times New Roman" w:hAnsi="Verdana" w:cs="Times New Roman"/>
          <w:sz w:val="24"/>
          <w:szCs w:val="24"/>
          <w:lang w:eastAsia="it-IT"/>
        </w:rPr>
        <w:t>Chiesa universale (cfr. </w:t>
      </w:r>
      <w:r w:rsidRPr="005B258B">
        <w:rPr>
          <w:rFonts w:ascii="Verdana" w:eastAsia="Times New Roman" w:hAnsi="Verdana" w:cs="Times New Roman"/>
          <w:i/>
          <w:iCs/>
          <w:sz w:val="24"/>
          <w:szCs w:val="24"/>
          <w:lang w:eastAsia="it-IT"/>
        </w:rPr>
        <w:t>LG</w:t>
      </w:r>
      <w:r w:rsidRPr="005B258B">
        <w:rPr>
          <w:rFonts w:ascii="Verdana" w:eastAsia="Times New Roman" w:hAnsi="Verdana" w:cs="Times New Roman"/>
          <w:sz w:val="24"/>
          <w:szCs w:val="24"/>
          <w:lang w:eastAsia="it-IT"/>
        </w:rPr>
        <w:t> 13 )</w:t>
      </w:r>
      <w:bookmarkStart w:id="55" w:name="_ftnref41"/>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"_ftn41"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[41]</w:t>
      </w:r>
      <w:r w:rsidRPr="005B258B">
        <w:rPr>
          <w:rFonts w:ascii="Verdana" w:eastAsia="Times New Roman" w:hAnsi="Verdana" w:cs="Times New Roman"/>
          <w:sz w:val="24"/>
          <w:szCs w:val="24"/>
          <w:lang w:eastAsia="it-IT"/>
        </w:rPr>
        <w:fldChar w:fldCharType="end"/>
      </w:r>
      <w:bookmarkEnd w:id="55"/>
      <w:r w:rsidRPr="005B258B">
        <w:rPr>
          <w:rFonts w:ascii="Verdana" w:eastAsia="Times New Roman" w:hAnsi="Verdana" w:cs="Times New Roman"/>
          <w:sz w:val="24"/>
          <w:szCs w:val="24"/>
          <w:lang w:eastAsia="it-IT"/>
        </w:rPr>
        <w:t>.</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noBreakHyphen/>
        <w:t xml:space="preserve"> In quanto </w:t>
      </w:r>
      <w:r w:rsidRPr="005B258B">
        <w:rPr>
          <w:rFonts w:ascii="Verdana" w:eastAsia="Times New Roman" w:hAnsi="Verdana" w:cs="Times New Roman"/>
          <w:i/>
          <w:iCs/>
          <w:sz w:val="24"/>
          <w:szCs w:val="24"/>
          <w:lang w:eastAsia="it-IT"/>
        </w:rPr>
        <w:t>missione, </w:t>
      </w:r>
      <w:r w:rsidRPr="005B258B">
        <w:rPr>
          <w:rFonts w:ascii="Verdana" w:eastAsia="Times New Roman" w:hAnsi="Verdana" w:cs="Times New Roman"/>
          <w:sz w:val="24"/>
          <w:szCs w:val="24"/>
          <w:lang w:eastAsia="it-IT"/>
        </w:rPr>
        <w:t>il</w:t>
      </w:r>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ministero ecclesiale si dirige verso un </w:t>
      </w:r>
      <w:r w:rsidRPr="005B258B">
        <w:rPr>
          <w:rFonts w:ascii="Verdana" w:eastAsia="Times New Roman" w:hAnsi="Verdana" w:cs="Times New Roman"/>
          <w:i/>
          <w:iCs/>
          <w:sz w:val="24"/>
          <w:szCs w:val="24"/>
          <w:lang w:eastAsia="it-IT"/>
        </w:rPr>
        <w:t>altrove, </w:t>
      </w:r>
      <w:r w:rsidRPr="005B258B">
        <w:rPr>
          <w:rFonts w:ascii="Verdana" w:eastAsia="Times New Roman" w:hAnsi="Verdana" w:cs="Times New Roman"/>
          <w:sz w:val="24"/>
          <w:szCs w:val="24"/>
          <w:lang w:eastAsia="it-IT"/>
        </w:rPr>
        <w:t xml:space="preserve">per comunicare il proprio tesoro e arricchirsi di nuovi doni e valori. Tale </w:t>
      </w:r>
      <w:proofErr w:type="spellStart"/>
      <w:r w:rsidRPr="005B258B">
        <w:rPr>
          <w:rFonts w:ascii="Verdana" w:eastAsia="Times New Roman" w:hAnsi="Verdana" w:cs="Times New Roman"/>
          <w:sz w:val="24"/>
          <w:szCs w:val="24"/>
          <w:lang w:eastAsia="it-IT"/>
        </w:rPr>
        <w:t>missionarietà</w:t>
      </w:r>
      <w:proofErr w:type="spellEnd"/>
      <w:r w:rsidRPr="005B258B">
        <w:rPr>
          <w:rFonts w:ascii="Verdana" w:eastAsia="Times New Roman" w:hAnsi="Verdana" w:cs="Times New Roman"/>
          <w:sz w:val="24"/>
          <w:szCs w:val="24"/>
          <w:lang w:eastAsia="it-IT"/>
        </w:rPr>
        <w:t xml:space="preserve"> si svolge pure all'interno della stessa Chiesa particolare, poiché la missione è prima di tutto irradiamento della gloria di Dio, e la Chiesa ha bisogno di "sentir proclamare le grandi opere di Dio ... e d'essere nuovamente convocata e riunita da Lui” (</w:t>
      </w:r>
      <w:r w:rsidRPr="005B258B">
        <w:rPr>
          <w:rFonts w:ascii="Verdana" w:eastAsia="Times New Roman" w:hAnsi="Verdana" w:cs="Times New Roman"/>
          <w:i/>
          <w:iCs/>
          <w:sz w:val="24"/>
          <w:szCs w:val="24"/>
          <w:lang w:eastAsia="it-IT"/>
        </w:rPr>
        <w:t>EN</w:t>
      </w:r>
      <w:r w:rsidRPr="005B258B">
        <w:rPr>
          <w:rFonts w:ascii="Verdana" w:eastAsia="Times New Roman" w:hAnsi="Verdana" w:cs="Times New Roman"/>
          <w:sz w:val="24"/>
          <w:szCs w:val="24"/>
          <w:lang w:eastAsia="it-IT"/>
        </w:rPr>
        <w:t> 15).</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noBreakHyphen/>
        <w:t xml:space="preserve"> In quanto </w:t>
      </w:r>
      <w:r w:rsidRPr="005B258B">
        <w:rPr>
          <w:rFonts w:ascii="Verdana" w:eastAsia="Times New Roman" w:hAnsi="Verdana" w:cs="Times New Roman"/>
          <w:i/>
          <w:iCs/>
          <w:sz w:val="24"/>
          <w:szCs w:val="24"/>
          <w:lang w:eastAsia="it-IT"/>
        </w:rPr>
        <w:t>Popolo </w:t>
      </w:r>
      <w:r w:rsidRPr="005B258B">
        <w:rPr>
          <w:rFonts w:ascii="Verdana" w:eastAsia="Times New Roman" w:hAnsi="Verdana" w:cs="Times New Roman"/>
          <w:sz w:val="24"/>
          <w:szCs w:val="24"/>
          <w:lang w:eastAsia="it-IT"/>
        </w:rPr>
        <w:t>e </w:t>
      </w:r>
      <w:r w:rsidRPr="005B258B">
        <w:rPr>
          <w:rFonts w:ascii="Verdana" w:eastAsia="Times New Roman" w:hAnsi="Verdana" w:cs="Times New Roman"/>
          <w:i/>
          <w:iCs/>
          <w:sz w:val="24"/>
          <w:szCs w:val="24"/>
          <w:lang w:eastAsia="it-IT"/>
        </w:rPr>
        <w:t>Famiglia di</w:t>
      </w:r>
      <w:r w:rsidRPr="005B258B">
        <w:rPr>
          <w:rFonts w:ascii="Verdana" w:eastAsia="Times New Roman" w:hAnsi="Verdana" w:cs="Times New Roman"/>
          <w:sz w:val="24"/>
          <w:szCs w:val="24"/>
          <w:lang w:eastAsia="it-IT"/>
        </w:rPr>
        <w:t> </w:t>
      </w:r>
      <w:r w:rsidRPr="005B258B">
        <w:rPr>
          <w:rFonts w:ascii="Verdana" w:eastAsia="Times New Roman" w:hAnsi="Verdana" w:cs="Times New Roman"/>
          <w:i/>
          <w:iCs/>
          <w:sz w:val="24"/>
          <w:szCs w:val="24"/>
          <w:lang w:eastAsia="it-IT"/>
        </w:rPr>
        <w:t>Dio, mistero, sacramento, Corpo mistico e tempio dello Spirito, </w:t>
      </w:r>
      <w:r w:rsidRPr="005B258B">
        <w:rPr>
          <w:rFonts w:ascii="Verdana" w:eastAsia="Times New Roman" w:hAnsi="Verdana" w:cs="Times New Roman"/>
          <w:sz w:val="24"/>
          <w:szCs w:val="24"/>
          <w:lang w:eastAsia="it-IT"/>
        </w:rPr>
        <w:t xml:space="preserve">la Chiesa si fa storia di un Popolo in cammino che, </w:t>
      </w:r>
      <w:r w:rsidRPr="005B258B">
        <w:rPr>
          <w:rFonts w:ascii="Verdana" w:eastAsia="Times New Roman" w:hAnsi="Verdana" w:cs="Times New Roman"/>
          <w:sz w:val="24"/>
          <w:szCs w:val="24"/>
          <w:lang w:eastAsia="it-IT"/>
        </w:rPr>
        <w:lastRenderedPageBreak/>
        <w:t>partendo dal mistero di Cristo e dalle vicende dei singoli e dei gruppi che la compongono, è chiamata a costruire una nuova storia, dono di Dio e frutto della libertà umana. Nella Chiesa anche i migranti sono convocati, dunque, ad esserne protagonisti con tutto il Popolo di Dio pellegrino sulla terra (cfr. </w:t>
      </w:r>
      <w:proofErr w:type="spellStart"/>
      <w:r w:rsidRPr="005B258B">
        <w:rPr>
          <w:rFonts w:ascii="Verdana" w:eastAsia="Times New Roman" w:hAnsi="Verdana" w:cs="Times New Roman"/>
          <w:i/>
          <w:iCs/>
          <w:sz w:val="24"/>
          <w:szCs w:val="24"/>
          <w:lang w:eastAsia="it-IT"/>
        </w:rPr>
        <w:t>RMi</w:t>
      </w:r>
      <w:proofErr w:type="spellEnd"/>
      <w:r w:rsidRPr="005B258B">
        <w:rPr>
          <w:rFonts w:ascii="Verdana" w:eastAsia="Times New Roman" w:hAnsi="Verdana" w:cs="Times New Roman"/>
          <w:sz w:val="24"/>
          <w:szCs w:val="24"/>
          <w:lang w:eastAsia="it-IT"/>
        </w:rPr>
        <w:t> 32, 49 e 71).</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38. Concretamente le scelte pastorali specifiche per la accoglienza dei migranti si possono così delineare:</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noBreakHyphen/>
        <w:t xml:space="preserve"> cura di un determinato gruppo etnico o rituale, tesa a promuovere un vero spirito cattolico (</w:t>
      </w:r>
      <w:proofErr w:type="spellStart"/>
      <w:r w:rsidRPr="005B258B">
        <w:rPr>
          <w:rFonts w:ascii="Verdana" w:eastAsia="Times New Roman" w:hAnsi="Verdana" w:cs="Times New Roman"/>
          <w:sz w:val="24"/>
          <w:szCs w:val="24"/>
          <w:lang w:eastAsia="it-IT"/>
        </w:rPr>
        <w:t>cfr.</w:t>
      </w:r>
      <w:r w:rsidRPr="005B258B">
        <w:rPr>
          <w:rFonts w:ascii="Verdana" w:eastAsia="Times New Roman" w:hAnsi="Verdana" w:cs="Times New Roman"/>
          <w:i/>
          <w:iCs/>
          <w:sz w:val="24"/>
          <w:szCs w:val="24"/>
          <w:lang w:eastAsia="it-IT"/>
        </w:rPr>
        <w:t>LG</w:t>
      </w:r>
      <w:proofErr w:type="spellEnd"/>
      <w:r w:rsidRPr="005B258B">
        <w:rPr>
          <w:rFonts w:ascii="Verdana" w:eastAsia="Times New Roman" w:hAnsi="Verdana" w:cs="Times New Roman"/>
          <w:sz w:val="24"/>
          <w:szCs w:val="24"/>
          <w:lang w:eastAsia="it-IT"/>
        </w:rPr>
        <w:t> 13);</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noBreakHyphen/>
        <w:t xml:space="preserve"> necessità di salvaguardare universalità e unità che non può contrastare, al tempo stesso, con la pastorale specifica, la quale possibilmente affida i migranti a Presbiteri della loro lingua, della stessa Chiesa </w:t>
      </w:r>
      <w:r w:rsidRPr="005B258B">
        <w:rPr>
          <w:rFonts w:ascii="Verdana" w:eastAsia="Times New Roman" w:hAnsi="Verdana" w:cs="Times New Roman"/>
          <w:i/>
          <w:iCs/>
          <w:sz w:val="24"/>
          <w:szCs w:val="24"/>
          <w:lang w:eastAsia="it-IT"/>
        </w:rPr>
        <w:t xml:space="preserve">sui </w:t>
      </w:r>
      <w:proofErr w:type="spellStart"/>
      <w:r w:rsidRPr="005B258B">
        <w:rPr>
          <w:rFonts w:ascii="Verdana" w:eastAsia="Times New Roman" w:hAnsi="Verdana" w:cs="Times New Roman"/>
          <w:i/>
          <w:iCs/>
          <w:sz w:val="24"/>
          <w:szCs w:val="24"/>
          <w:lang w:eastAsia="it-IT"/>
        </w:rPr>
        <w:t>iuris</w:t>
      </w:r>
      <w:proofErr w:type="spellEnd"/>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o a Presbiteri ad essi affini dal punto di vista linguistico-culturale (cfr. </w:t>
      </w:r>
      <w:r w:rsidRPr="005B258B">
        <w:rPr>
          <w:rFonts w:ascii="Verdana" w:eastAsia="Times New Roman" w:hAnsi="Verdana" w:cs="Times New Roman"/>
          <w:i/>
          <w:iCs/>
          <w:sz w:val="24"/>
          <w:szCs w:val="24"/>
          <w:lang w:eastAsia="it-IT"/>
        </w:rPr>
        <w:t>DPMC</w:t>
      </w:r>
      <w:r w:rsidRPr="005B258B">
        <w:rPr>
          <w:rFonts w:ascii="Verdana" w:eastAsia="Times New Roman" w:hAnsi="Verdana" w:cs="Times New Roman"/>
          <w:sz w:val="24"/>
          <w:szCs w:val="24"/>
          <w:lang w:eastAsia="it-IT"/>
        </w:rPr>
        <w:t> 11);</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noBreakHyphen/>
        <w:t xml:space="preserve"> grande importanza, dunque, della lingua materna dei migranti, attraverso la quale essi esprimono la mentalità, le forme di pensiero e di cultura ed i caratteri stessi della loro vita spirituale e delle tradizioni delle loro Chiese di origine (cfr. </w:t>
      </w:r>
      <w:r w:rsidRPr="005B258B">
        <w:rPr>
          <w:rFonts w:ascii="Verdana" w:eastAsia="Times New Roman" w:hAnsi="Verdana" w:cs="Times New Roman"/>
          <w:i/>
          <w:iCs/>
          <w:sz w:val="24"/>
          <w:szCs w:val="24"/>
          <w:lang w:eastAsia="it-IT"/>
        </w:rPr>
        <w:t>DPMC</w:t>
      </w:r>
      <w:r w:rsidRPr="005B258B">
        <w:rPr>
          <w:rFonts w:ascii="Verdana" w:eastAsia="Times New Roman" w:hAnsi="Verdana" w:cs="Times New Roman"/>
          <w:sz w:val="24"/>
          <w:szCs w:val="24"/>
          <w:lang w:eastAsia="it-IT"/>
        </w:rPr>
        <w:t> 11).</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Tale pastorale specifica è collocata nel contesto del fenomeno migratorio il quale, mettendo in contatto fra loro persone di diversa nazionalità, etnia e religione, contribuisce a rendere visibile l'autentica fisionomia della Chiesa (cfr. </w:t>
      </w:r>
      <w:r w:rsidRPr="005B258B">
        <w:rPr>
          <w:rFonts w:ascii="Verdana" w:eastAsia="Times New Roman" w:hAnsi="Verdana" w:cs="Times New Roman"/>
          <w:i/>
          <w:iCs/>
          <w:sz w:val="24"/>
          <w:szCs w:val="24"/>
          <w:lang w:eastAsia="it-IT"/>
        </w:rPr>
        <w:t>GS</w:t>
      </w:r>
      <w:r w:rsidRPr="005B258B">
        <w:rPr>
          <w:rFonts w:ascii="Verdana" w:eastAsia="Times New Roman" w:hAnsi="Verdana" w:cs="Times New Roman"/>
          <w:sz w:val="24"/>
          <w:szCs w:val="24"/>
          <w:lang w:eastAsia="it-IT"/>
        </w:rPr>
        <w:t> 92) e valorizza la valenza ecumenica e dialogico-missionaria delle migrazioni</w:t>
      </w:r>
      <w:bookmarkStart w:id="56" w:name="_ftnref42"/>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"_ftn42"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[42]</w:t>
      </w:r>
      <w:r w:rsidRPr="005B258B">
        <w:rPr>
          <w:rFonts w:ascii="Verdana" w:eastAsia="Times New Roman" w:hAnsi="Verdana" w:cs="Times New Roman"/>
          <w:sz w:val="24"/>
          <w:szCs w:val="24"/>
          <w:lang w:eastAsia="it-IT"/>
        </w:rPr>
        <w:fldChar w:fldCharType="end"/>
      </w:r>
      <w:bookmarkEnd w:id="56"/>
      <w:r w:rsidRPr="005B258B">
        <w:rPr>
          <w:rFonts w:ascii="Verdana" w:eastAsia="Times New Roman" w:hAnsi="Verdana" w:cs="Times New Roman"/>
          <w:sz w:val="24"/>
          <w:szCs w:val="24"/>
          <w:lang w:eastAsia="it-IT"/>
        </w:rPr>
        <w:t>. E' anche attraverso di esse, infatti, che si realizzerà tra le genti il disegno salvifico di Dio (cfr. </w:t>
      </w:r>
      <w:r w:rsidRPr="005B258B">
        <w:rPr>
          <w:rFonts w:ascii="Verdana" w:eastAsia="Times New Roman" w:hAnsi="Verdana" w:cs="Times New Roman"/>
          <w:i/>
          <w:iCs/>
          <w:sz w:val="24"/>
          <w:szCs w:val="24"/>
          <w:lang w:eastAsia="it-IT"/>
        </w:rPr>
        <w:t>Atti</w:t>
      </w:r>
      <w:r w:rsidRPr="005B258B">
        <w:rPr>
          <w:rFonts w:ascii="Verdana" w:eastAsia="Times New Roman" w:hAnsi="Verdana" w:cs="Times New Roman"/>
          <w:sz w:val="24"/>
          <w:szCs w:val="24"/>
          <w:lang w:eastAsia="it-IT"/>
        </w:rPr>
        <w:t> 11,19</w:t>
      </w:r>
      <w:r w:rsidRPr="005B258B">
        <w:rPr>
          <w:rFonts w:ascii="Verdana" w:eastAsia="Times New Roman" w:hAnsi="Verdana" w:cs="Times New Roman"/>
          <w:sz w:val="24"/>
          <w:szCs w:val="24"/>
          <w:lang w:eastAsia="it-IT"/>
        </w:rPr>
        <w:noBreakHyphen/>
        <w:t>21)</w:t>
      </w:r>
      <w:bookmarkStart w:id="57" w:name="_ftnref43"/>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"_ftn43"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[43]</w:t>
      </w:r>
      <w:r w:rsidRPr="005B258B">
        <w:rPr>
          <w:rFonts w:ascii="Verdana" w:eastAsia="Times New Roman" w:hAnsi="Verdana" w:cs="Times New Roman"/>
          <w:sz w:val="24"/>
          <w:szCs w:val="24"/>
          <w:lang w:eastAsia="it-IT"/>
        </w:rPr>
        <w:fldChar w:fldCharType="end"/>
      </w:r>
      <w:bookmarkEnd w:id="57"/>
      <w:r w:rsidRPr="005B258B">
        <w:rPr>
          <w:rFonts w:ascii="Verdana" w:eastAsia="Times New Roman" w:hAnsi="Verdana" w:cs="Times New Roman"/>
          <w:sz w:val="24"/>
          <w:szCs w:val="24"/>
          <w:lang w:eastAsia="it-IT"/>
        </w:rPr>
        <w:t>. Per questo è necessario far crescere nei migranti la vita cristiana, conducendola fino alla maturità per mezzo di un apostolato "evangelizzatore" e "catechistico" (cfr. </w:t>
      </w:r>
      <w:r w:rsidRPr="005B258B">
        <w:rPr>
          <w:rFonts w:ascii="Verdana" w:eastAsia="Times New Roman" w:hAnsi="Verdana" w:cs="Times New Roman"/>
          <w:i/>
          <w:iCs/>
          <w:sz w:val="24"/>
          <w:szCs w:val="24"/>
          <w:lang w:eastAsia="it-IT"/>
        </w:rPr>
        <w:t>CD</w:t>
      </w:r>
      <w:r w:rsidRPr="005B258B">
        <w:rPr>
          <w:rFonts w:ascii="Verdana" w:eastAsia="Times New Roman" w:hAnsi="Verdana" w:cs="Times New Roman"/>
          <w:sz w:val="24"/>
          <w:szCs w:val="24"/>
          <w:lang w:eastAsia="it-IT"/>
        </w:rPr>
        <w:t> 13</w:t>
      </w:r>
      <w:r w:rsidRPr="005B258B">
        <w:rPr>
          <w:rFonts w:ascii="Verdana" w:eastAsia="Times New Roman" w:hAnsi="Verdana" w:cs="Times New Roman"/>
          <w:sz w:val="24"/>
          <w:szCs w:val="24"/>
          <w:lang w:eastAsia="it-IT"/>
        </w:rPr>
        <w:noBreakHyphen/>
        <w:t>14 e </w:t>
      </w:r>
      <w:r w:rsidRPr="005B258B">
        <w:rPr>
          <w:rFonts w:ascii="Verdana" w:eastAsia="Times New Roman" w:hAnsi="Verdana" w:cs="Times New Roman"/>
          <w:i/>
          <w:iCs/>
          <w:sz w:val="24"/>
          <w:szCs w:val="24"/>
          <w:lang w:eastAsia="it-IT"/>
        </w:rPr>
        <w:t>DPMC</w:t>
      </w:r>
      <w:r w:rsidRPr="005B258B">
        <w:rPr>
          <w:rFonts w:ascii="Verdana" w:eastAsia="Times New Roman" w:hAnsi="Verdana" w:cs="Times New Roman"/>
          <w:sz w:val="24"/>
          <w:szCs w:val="24"/>
          <w:lang w:eastAsia="it-IT"/>
        </w:rPr>
        <w:t> 4).</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Tale compito dialogico</w:t>
      </w:r>
      <w:r w:rsidRPr="005B258B">
        <w:rPr>
          <w:rFonts w:ascii="Verdana" w:eastAsia="Times New Roman" w:hAnsi="Verdana" w:cs="Times New Roman"/>
          <w:sz w:val="24"/>
          <w:szCs w:val="24"/>
          <w:lang w:eastAsia="it-IT"/>
        </w:rPr>
        <w:noBreakHyphen/>
        <w:t>missionario è di tutti i membri del Corpo mistico, per cui i migranti stessi lo debbono realizzare nella triplice funzione di Cristo, Sacerdote, Re e Profeta. Bisognerà quindi edificare e far crescere </w:t>
      </w:r>
      <w:r w:rsidRPr="005B258B">
        <w:rPr>
          <w:rFonts w:ascii="Verdana" w:eastAsia="Times New Roman" w:hAnsi="Verdana" w:cs="Times New Roman"/>
          <w:i/>
          <w:iCs/>
          <w:sz w:val="24"/>
          <w:szCs w:val="24"/>
          <w:lang w:eastAsia="it-IT"/>
        </w:rPr>
        <w:t>in </w:t>
      </w:r>
      <w:r w:rsidRPr="005B258B">
        <w:rPr>
          <w:rFonts w:ascii="Verdana" w:eastAsia="Times New Roman" w:hAnsi="Verdana" w:cs="Times New Roman"/>
          <w:sz w:val="24"/>
          <w:szCs w:val="24"/>
          <w:lang w:eastAsia="it-IT"/>
        </w:rPr>
        <w:t>essi e </w:t>
      </w:r>
      <w:r w:rsidRPr="005B258B">
        <w:rPr>
          <w:rFonts w:ascii="Verdana" w:eastAsia="Times New Roman" w:hAnsi="Verdana" w:cs="Times New Roman"/>
          <w:i/>
          <w:iCs/>
          <w:sz w:val="24"/>
          <w:szCs w:val="24"/>
          <w:lang w:eastAsia="it-IT"/>
        </w:rPr>
        <w:t>con </w:t>
      </w:r>
      <w:r w:rsidRPr="005B258B">
        <w:rPr>
          <w:rFonts w:ascii="Verdana" w:eastAsia="Times New Roman" w:hAnsi="Verdana" w:cs="Times New Roman"/>
          <w:sz w:val="24"/>
          <w:szCs w:val="24"/>
          <w:lang w:eastAsia="it-IT"/>
        </w:rPr>
        <w:t>essi la Chiesa, per riscoprire, insieme, e rivelare i valori cristiani e per formare una autentica comunità sacramentale, di fede, di culto, di carità</w:t>
      </w:r>
      <w:bookmarkStart w:id="58" w:name="_ftnref44"/>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"_ftn44"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[44]</w:t>
      </w:r>
      <w:r w:rsidRPr="005B258B">
        <w:rPr>
          <w:rFonts w:ascii="Verdana" w:eastAsia="Times New Roman" w:hAnsi="Verdana" w:cs="Times New Roman"/>
          <w:sz w:val="24"/>
          <w:szCs w:val="24"/>
          <w:lang w:eastAsia="it-IT"/>
        </w:rPr>
        <w:fldChar w:fldCharType="end"/>
      </w:r>
      <w:bookmarkEnd w:id="58"/>
      <w:r w:rsidRPr="005B258B">
        <w:rPr>
          <w:rFonts w:ascii="Verdana" w:eastAsia="Times New Roman" w:hAnsi="Verdana" w:cs="Times New Roman"/>
          <w:sz w:val="24"/>
          <w:szCs w:val="24"/>
          <w:vertAlign w:val="superscript"/>
          <w:lang w:eastAsia="it-IT"/>
        </w:rPr>
        <w:t> </w:t>
      </w:r>
      <w:r w:rsidRPr="005B258B">
        <w:rPr>
          <w:rFonts w:ascii="Verdana" w:eastAsia="Times New Roman" w:hAnsi="Verdana" w:cs="Times New Roman"/>
          <w:sz w:val="24"/>
          <w:szCs w:val="24"/>
          <w:lang w:eastAsia="it-IT"/>
        </w:rPr>
        <w:t>e di speranza.</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La particolare situazione in cui vengono a trovarsi i Cappellani/Missionari, nonché gli Operatori pastorali laici, in rapporto alla Gerarchia e al Clero locale, impone agli stessi una coscienza viva della necessità di svolgere il ministero in stretta unione col Vescovo diocesano, o col Gerarca, e con il suo Clero (cfr. </w:t>
      </w:r>
      <w:r w:rsidRPr="005B258B">
        <w:rPr>
          <w:rFonts w:ascii="Verdana" w:eastAsia="Times New Roman" w:hAnsi="Verdana" w:cs="Times New Roman"/>
          <w:i/>
          <w:iCs/>
          <w:sz w:val="24"/>
          <w:szCs w:val="24"/>
          <w:lang w:eastAsia="it-IT"/>
        </w:rPr>
        <w:t>CD</w:t>
      </w:r>
      <w:r w:rsidRPr="005B258B">
        <w:rPr>
          <w:rFonts w:ascii="Verdana" w:eastAsia="Times New Roman" w:hAnsi="Verdana" w:cs="Times New Roman"/>
          <w:sz w:val="24"/>
          <w:szCs w:val="24"/>
          <w:lang w:eastAsia="it-IT"/>
        </w:rPr>
        <w:t> 28-29; </w:t>
      </w:r>
      <w:r w:rsidRPr="005B258B">
        <w:rPr>
          <w:rFonts w:ascii="Verdana" w:eastAsia="Times New Roman" w:hAnsi="Verdana" w:cs="Times New Roman"/>
          <w:i/>
          <w:iCs/>
          <w:sz w:val="24"/>
          <w:szCs w:val="24"/>
          <w:lang w:eastAsia="it-IT"/>
        </w:rPr>
        <w:t>AA</w:t>
      </w:r>
      <w:r w:rsidRPr="005B258B">
        <w:rPr>
          <w:rFonts w:ascii="Verdana" w:eastAsia="Times New Roman" w:hAnsi="Verdana" w:cs="Times New Roman"/>
          <w:sz w:val="24"/>
          <w:szCs w:val="24"/>
          <w:lang w:eastAsia="it-IT"/>
        </w:rPr>
        <w:t> 10 e </w:t>
      </w:r>
      <w:r w:rsidRPr="005B258B">
        <w:rPr>
          <w:rFonts w:ascii="Verdana" w:eastAsia="Times New Roman" w:hAnsi="Verdana" w:cs="Times New Roman"/>
          <w:i/>
          <w:iCs/>
          <w:sz w:val="24"/>
          <w:szCs w:val="24"/>
          <w:lang w:eastAsia="it-IT"/>
        </w:rPr>
        <w:t>PO</w:t>
      </w:r>
      <w:r w:rsidRPr="005B258B">
        <w:rPr>
          <w:rFonts w:ascii="Verdana" w:eastAsia="Times New Roman" w:hAnsi="Verdana" w:cs="Times New Roman"/>
          <w:sz w:val="24"/>
          <w:szCs w:val="24"/>
          <w:lang w:eastAsia="it-IT"/>
        </w:rPr>
        <w:t> 7). La difficoltà e l'importanza del raggiungimento di certi obiettivi, sia sul piano comunitario che su quello individuale, stimoleranno infine i Cappellani/Missionari dei migranti a ricercare la più ampia e giusta collaborazione di Religiosi e Religiose (cfr. </w:t>
      </w:r>
      <w:r w:rsidRPr="005B258B">
        <w:rPr>
          <w:rFonts w:ascii="Verdana" w:eastAsia="Times New Roman" w:hAnsi="Verdana" w:cs="Times New Roman"/>
          <w:i/>
          <w:iCs/>
          <w:sz w:val="24"/>
          <w:szCs w:val="24"/>
          <w:lang w:eastAsia="it-IT"/>
        </w:rPr>
        <w:t>DPMC</w:t>
      </w:r>
      <w:r w:rsidRPr="005B258B">
        <w:rPr>
          <w:rFonts w:ascii="Verdana" w:eastAsia="Times New Roman" w:hAnsi="Verdana" w:cs="Times New Roman"/>
          <w:sz w:val="24"/>
          <w:szCs w:val="24"/>
          <w:lang w:eastAsia="it-IT"/>
        </w:rPr>
        <w:t> 52</w:t>
      </w:r>
      <w:r w:rsidRPr="005B258B">
        <w:rPr>
          <w:rFonts w:ascii="Verdana" w:eastAsia="Times New Roman" w:hAnsi="Verdana" w:cs="Times New Roman"/>
          <w:sz w:val="24"/>
          <w:szCs w:val="24"/>
          <w:lang w:eastAsia="it-IT"/>
        </w:rPr>
        <w:noBreakHyphen/>
        <w:t>55) e di Laici (cfr. </w:t>
      </w:r>
      <w:r w:rsidRPr="005B258B">
        <w:rPr>
          <w:rFonts w:ascii="Verdana" w:eastAsia="Times New Roman" w:hAnsi="Verdana" w:cs="Times New Roman"/>
          <w:i/>
          <w:iCs/>
          <w:sz w:val="24"/>
          <w:szCs w:val="24"/>
          <w:lang w:eastAsia="it-IT"/>
        </w:rPr>
        <w:t>DPMC</w:t>
      </w:r>
      <w:r w:rsidRPr="005B258B">
        <w:rPr>
          <w:rFonts w:ascii="Verdana" w:eastAsia="Times New Roman" w:hAnsi="Verdana" w:cs="Times New Roman"/>
          <w:sz w:val="24"/>
          <w:szCs w:val="24"/>
          <w:lang w:eastAsia="it-IT"/>
        </w:rPr>
        <w:t> 56-61)</w:t>
      </w:r>
      <w:bookmarkStart w:id="59" w:name="_ftnref45"/>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"_ftn45"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[45]</w:t>
      </w:r>
      <w:r w:rsidRPr="005B258B">
        <w:rPr>
          <w:rFonts w:ascii="Verdana" w:eastAsia="Times New Roman" w:hAnsi="Verdana" w:cs="Times New Roman"/>
          <w:sz w:val="24"/>
          <w:szCs w:val="24"/>
          <w:lang w:eastAsia="it-IT"/>
        </w:rPr>
        <w:fldChar w:fldCharType="end"/>
      </w:r>
      <w:bookmarkEnd w:id="59"/>
      <w:r w:rsidRPr="005B258B">
        <w:rPr>
          <w:rFonts w:ascii="Verdana" w:eastAsia="Times New Roman" w:hAnsi="Verdana" w:cs="Times New Roman"/>
          <w:sz w:val="24"/>
          <w:szCs w:val="24"/>
          <w:lang w:eastAsia="it-IT"/>
        </w:rPr>
        <w:t>.</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bookmarkStart w:id="60" w:name="Accoglienza_e_solidarietà"/>
      <w:r w:rsidRPr="005B258B">
        <w:rPr>
          <w:rFonts w:ascii="Verdana" w:eastAsia="Times New Roman" w:hAnsi="Verdana" w:cs="Times New Roman"/>
          <w:b/>
          <w:bCs/>
          <w:sz w:val="24"/>
          <w:szCs w:val="24"/>
          <w:lang w:eastAsia="it-IT"/>
        </w:rPr>
        <w:lastRenderedPageBreak/>
        <w:t>Accoglienza e solidarietà</w:t>
      </w:r>
      <w:bookmarkEnd w:id="60"/>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39. Le migrazioni costituiscono dunque un evento che tocca anche la dimensione religiosa dell'uomo e offrono ai migranti cattolici l'opportunità privilegiata, seppur spesso dolorosa, di giungere a un maggiore senso di appartenenza alla Chiesa universale, oltre ogni particolarità.</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A tale scopo è importante che le comunità non ritengano esaurito il loro dovere verso i migranti compiendo semplicemente gesti di aiuto fraterno o anche sostenendo leggi settoriali che promuovano un loro dignitoso inserimento nella società, che rispetti l'identità legittima dello straniero. I cristiani devono, cioè, essere promotori di una vera e propria </w:t>
      </w:r>
      <w:r w:rsidRPr="005B258B">
        <w:rPr>
          <w:rFonts w:ascii="Verdana" w:eastAsia="Times New Roman" w:hAnsi="Verdana" w:cs="Times New Roman"/>
          <w:i/>
          <w:iCs/>
          <w:sz w:val="24"/>
          <w:szCs w:val="24"/>
          <w:lang w:eastAsia="it-IT"/>
        </w:rPr>
        <w:t>cultura dell'accoglienza</w:t>
      </w:r>
      <w:r w:rsidRPr="005B258B">
        <w:rPr>
          <w:rFonts w:ascii="Verdana" w:eastAsia="Times New Roman" w:hAnsi="Verdana" w:cs="Times New Roman"/>
          <w:sz w:val="24"/>
          <w:szCs w:val="24"/>
          <w:lang w:eastAsia="it-IT"/>
        </w:rPr>
        <w:t>(cfr. </w:t>
      </w:r>
      <w:proofErr w:type="spellStart"/>
      <w:r w:rsidRPr="005B258B">
        <w:rPr>
          <w:rFonts w:ascii="Verdana" w:eastAsia="Times New Roman" w:hAnsi="Verdana" w:cs="Times New Roman"/>
          <w:i/>
          <w:iCs/>
          <w:sz w:val="24"/>
          <w:szCs w:val="24"/>
          <w:lang w:eastAsia="it-IT"/>
        </w:rPr>
        <w:t>EEu</w:t>
      </w:r>
      <w:proofErr w:type="spellEnd"/>
      <w:r w:rsidRPr="005B258B">
        <w:rPr>
          <w:rFonts w:ascii="Verdana" w:eastAsia="Times New Roman" w:hAnsi="Verdana" w:cs="Times New Roman"/>
          <w:sz w:val="24"/>
          <w:szCs w:val="24"/>
          <w:lang w:eastAsia="it-IT"/>
        </w:rPr>
        <w:t> 101 e 103), che sappia apprezzare i valori autenticamente umani degli altri, al di sopra di tutte le difficoltà che comporta la convivenza con chi è diverso da noi (cfr. </w:t>
      </w:r>
      <w:proofErr w:type="spellStart"/>
      <w:r w:rsidRPr="005B258B">
        <w:rPr>
          <w:rFonts w:ascii="Verdana" w:eastAsia="Times New Roman" w:hAnsi="Verdana" w:cs="Times New Roman"/>
          <w:i/>
          <w:iCs/>
          <w:sz w:val="24"/>
          <w:szCs w:val="24"/>
          <w:lang w:eastAsia="it-IT"/>
        </w:rPr>
        <w:t>EEu</w:t>
      </w:r>
      <w:proofErr w:type="spellEnd"/>
      <w:r w:rsidRPr="005B258B">
        <w:rPr>
          <w:rFonts w:ascii="Verdana" w:eastAsia="Times New Roman" w:hAnsi="Verdana" w:cs="Times New Roman"/>
          <w:sz w:val="24"/>
          <w:szCs w:val="24"/>
          <w:lang w:eastAsia="it-IT"/>
        </w:rPr>
        <w:t> 85, 112 e </w:t>
      </w:r>
      <w:r w:rsidRPr="005B258B">
        <w:rPr>
          <w:rFonts w:ascii="Verdana" w:eastAsia="Times New Roman" w:hAnsi="Verdana" w:cs="Times New Roman"/>
          <w:i/>
          <w:iCs/>
          <w:sz w:val="24"/>
          <w:szCs w:val="24"/>
          <w:lang w:eastAsia="it-IT"/>
        </w:rPr>
        <w:t>PaG</w:t>
      </w:r>
      <w:r w:rsidRPr="005B258B">
        <w:rPr>
          <w:rFonts w:ascii="Verdana" w:eastAsia="Times New Roman" w:hAnsi="Verdana" w:cs="Times New Roman"/>
          <w:sz w:val="24"/>
          <w:szCs w:val="24"/>
          <w:lang w:eastAsia="it-IT"/>
        </w:rPr>
        <w:t>65).</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40. Tutto questo i cristiani lo realizzeranno con una accoglienza veramente fraterna, rispondendo all'invito di S. Paolo: "Accoglietevi perciò gli uni gli altri come Cristo accolse voi, per la gloria di Dio" (</w:t>
      </w:r>
      <w:proofErr w:type="spellStart"/>
      <w:r w:rsidRPr="005B258B">
        <w:rPr>
          <w:rFonts w:ascii="Verdana" w:eastAsia="Times New Roman" w:hAnsi="Verdana" w:cs="Times New Roman"/>
          <w:i/>
          <w:iCs/>
          <w:sz w:val="24"/>
          <w:szCs w:val="24"/>
          <w:lang w:eastAsia="it-IT"/>
        </w:rPr>
        <w:t>Rm</w:t>
      </w:r>
      <w:proofErr w:type="spellEnd"/>
      <w:r w:rsidRPr="005B258B">
        <w:rPr>
          <w:rFonts w:ascii="Verdana" w:eastAsia="Times New Roman" w:hAnsi="Verdana" w:cs="Times New Roman"/>
          <w:sz w:val="24"/>
          <w:szCs w:val="24"/>
          <w:lang w:eastAsia="it-IT"/>
        </w:rPr>
        <w:t> 15,7)</w:t>
      </w:r>
      <w:bookmarkStart w:id="61" w:name="_ftnref46"/>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"_ftn46"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[46]</w:t>
      </w:r>
      <w:r w:rsidRPr="005B258B">
        <w:rPr>
          <w:rFonts w:ascii="Verdana" w:eastAsia="Times New Roman" w:hAnsi="Verdana" w:cs="Times New Roman"/>
          <w:sz w:val="24"/>
          <w:szCs w:val="24"/>
          <w:lang w:eastAsia="it-IT"/>
        </w:rPr>
        <w:fldChar w:fldCharType="end"/>
      </w:r>
      <w:bookmarkEnd w:id="61"/>
      <w:r w:rsidRPr="005B258B">
        <w:rPr>
          <w:rFonts w:ascii="Verdana" w:eastAsia="Times New Roman" w:hAnsi="Verdana" w:cs="Times New Roman"/>
          <w:sz w:val="24"/>
          <w:szCs w:val="24"/>
          <w:lang w:eastAsia="it-IT"/>
        </w:rPr>
        <w:t>.</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Certo, il semplice appello, per quanto altamente ispirato e accorato, non dà una automatica, concreta risposta a quanto ci assilla giorno per giorno; non elimina, ad esempio, una diffusa paura o l'insicurezza della gente, non assicura il doveroso rispetto della legalità e la salvaguardia della comunità di accoglienza. Ma lo spirito autenticamente cristiano darà stile e coraggio nell'affrontare questi problemi e suggerirà i modi concreti con cui, nella vita quotidiana delle nostre comunità cristiane, siamo chiamati a risolverli (cfr. </w:t>
      </w:r>
      <w:proofErr w:type="spellStart"/>
      <w:r w:rsidRPr="005B258B">
        <w:rPr>
          <w:rFonts w:ascii="Verdana" w:eastAsia="Times New Roman" w:hAnsi="Verdana" w:cs="Times New Roman"/>
          <w:i/>
          <w:iCs/>
          <w:sz w:val="24"/>
          <w:szCs w:val="24"/>
          <w:lang w:eastAsia="it-IT"/>
        </w:rPr>
        <w:t>EEu</w:t>
      </w:r>
      <w:proofErr w:type="spellEnd"/>
      <w:r w:rsidRPr="005B258B">
        <w:rPr>
          <w:rFonts w:ascii="Verdana" w:eastAsia="Times New Roman" w:hAnsi="Verdana" w:cs="Times New Roman"/>
          <w:sz w:val="24"/>
          <w:szCs w:val="24"/>
          <w:lang w:eastAsia="it-IT"/>
        </w:rPr>
        <w:t> 85 e 111).</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41. Per questo l'intera Chiesa del Paese di accoglienza deve sentirsi interessata e mobilitata nei confronti dei migranti. Nelle Chiese particolari va dunque ripensata e programmata la pastorale per aiutare i fedeli a vivere una fede autentica nel nuovo odierno contesto multiculturale e plurireligioso</w:t>
      </w:r>
      <w:bookmarkStart w:id="62" w:name="_ftnref47"/>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"_ftn47"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[47]</w:t>
      </w:r>
      <w:r w:rsidRPr="005B258B">
        <w:rPr>
          <w:rFonts w:ascii="Verdana" w:eastAsia="Times New Roman" w:hAnsi="Verdana" w:cs="Times New Roman"/>
          <w:sz w:val="24"/>
          <w:szCs w:val="24"/>
          <w:lang w:eastAsia="it-IT"/>
        </w:rPr>
        <w:fldChar w:fldCharType="end"/>
      </w:r>
      <w:bookmarkEnd w:id="62"/>
      <w:r w:rsidRPr="005B258B">
        <w:rPr>
          <w:rFonts w:ascii="Verdana" w:eastAsia="Times New Roman" w:hAnsi="Verdana" w:cs="Times New Roman"/>
          <w:sz w:val="24"/>
          <w:szCs w:val="24"/>
          <w:lang w:eastAsia="it-IT"/>
        </w:rPr>
        <w:t>. Con l'aiuto di Operatori sociali e pastorali, è così necessario far conoscere agli autoctoni i complessi problemi delle migrazioni e contrastare sospetti infondati e pregiudizi offensivi verso gli stranieri.</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Nell'insegnamento della religione e nella catechesi si dovrà trovare il modo adeguato di creare nella coscienza cristiana il senso dell'accoglienza, specialmente dei più poveri ed emarginati, come spesso sono i migranti, un'accoglienza tutta fondata sull'amore a Cristo, certi che il bene fatto al prossimo, particolarmente al più bisognoso, per amore di Dio, è fatto a Lui stesso. Tale catechesi comunque non potrà non riferirsi ai gravi problemi che precedono e accompagnano il fenomeno migratorio, quali la questione demografica, il lavoro e le sue condizioni (fenomeno del lavoro nero), la cura dei molti anziani, la malavita, lo sfruttamento e il traffico e contrabbando di esseri umani.</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lastRenderedPageBreak/>
        <w:t>42. Certo è utile e corretto distinguere, riguardo all'accoglienza, i concetti di </w:t>
      </w:r>
      <w:r w:rsidRPr="005B258B">
        <w:rPr>
          <w:rFonts w:ascii="Verdana" w:eastAsia="Times New Roman" w:hAnsi="Verdana" w:cs="Times New Roman"/>
          <w:i/>
          <w:iCs/>
          <w:sz w:val="24"/>
          <w:szCs w:val="24"/>
          <w:lang w:eastAsia="it-IT"/>
        </w:rPr>
        <w:t>assistenza </w:t>
      </w:r>
      <w:r w:rsidRPr="005B258B">
        <w:rPr>
          <w:rFonts w:ascii="Verdana" w:eastAsia="Times New Roman" w:hAnsi="Verdana" w:cs="Times New Roman"/>
          <w:sz w:val="24"/>
          <w:szCs w:val="24"/>
          <w:lang w:eastAsia="it-IT"/>
        </w:rPr>
        <w:t>in genere (o prima accoglienza, piuttosto limitata nel tempo), di </w:t>
      </w:r>
      <w:r w:rsidRPr="005B258B">
        <w:rPr>
          <w:rFonts w:ascii="Verdana" w:eastAsia="Times New Roman" w:hAnsi="Verdana" w:cs="Times New Roman"/>
          <w:i/>
          <w:iCs/>
          <w:sz w:val="24"/>
          <w:szCs w:val="24"/>
          <w:lang w:eastAsia="it-IT"/>
        </w:rPr>
        <w:t>accoglienza </w:t>
      </w:r>
      <w:r w:rsidRPr="005B258B">
        <w:rPr>
          <w:rFonts w:ascii="Verdana" w:eastAsia="Times New Roman" w:hAnsi="Verdana" w:cs="Times New Roman"/>
          <w:sz w:val="24"/>
          <w:szCs w:val="24"/>
          <w:lang w:eastAsia="it-IT"/>
        </w:rPr>
        <w:t>vera e propria (che riguarda piuttosto progetti a più largo termine) e di </w:t>
      </w:r>
      <w:r w:rsidRPr="005B258B">
        <w:rPr>
          <w:rFonts w:ascii="Verdana" w:eastAsia="Times New Roman" w:hAnsi="Verdana" w:cs="Times New Roman"/>
          <w:i/>
          <w:iCs/>
          <w:sz w:val="24"/>
          <w:szCs w:val="24"/>
          <w:lang w:eastAsia="it-IT"/>
        </w:rPr>
        <w:t>integrazione </w:t>
      </w:r>
      <w:r w:rsidRPr="005B258B">
        <w:rPr>
          <w:rFonts w:ascii="Verdana" w:eastAsia="Times New Roman" w:hAnsi="Verdana" w:cs="Times New Roman"/>
          <w:sz w:val="24"/>
          <w:szCs w:val="24"/>
          <w:lang w:eastAsia="it-IT"/>
        </w:rPr>
        <w:t>(obiettivo del lungo periodo, da perseguire costantemente e nel giusto senso della parola).</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 xml:space="preserve">Gli Operatori pastorali che possiedono una specifica competenza in mediazioni culturali </w:t>
      </w:r>
      <w:r w:rsidRPr="005B258B">
        <w:rPr>
          <w:rFonts w:ascii="Verdana" w:eastAsia="Times New Roman" w:hAnsi="Verdana" w:cs="Times New Roman"/>
          <w:sz w:val="24"/>
          <w:szCs w:val="24"/>
          <w:lang w:eastAsia="it-IT"/>
        </w:rPr>
        <w:noBreakHyphen/>
        <w:t xml:space="preserve">Operatori di cui anche le nostre comunità cattoliche devono assicurarsi il servizio </w:t>
      </w:r>
      <w:r w:rsidRPr="005B258B">
        <w:rPr>
          <w:rFonts w:ascii="Verdana" w:eastAsia="Times New Roman" w:hAnsi="Verdana" w:cs="Times New Roman"/>
          <w:sz w:val="24"/>
          <w:szCs w:val="24"/>
          <w:lang w:eastAsia="it-IT"/>
        </w:rPr>
        <w:noBreakHyphen/>
        <w:t xml:space="preserve"> sono chiamati ad aiutare nel coniugare l'esigenza legittima di ordine, legalità e sicurezza sociale con la vocazione cristiana all'accoglienza e alla carità in concreto. Sarà importante anche far sì che tutti si rendano conto dei vantaggi, non solo economici, che ai Paesi industrializzati derivano dal regolato flusso migratorio e, nello stesso tempo, prendano coscienza sempre più del fatto che al bisogno di braccia corrispondono coloro che le hanno, persone, cioè uomini, donne e interi nuclei familiari con bambini e anziani.</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43. Grande rimane comunque l'importanza degli interventi di assistenza o di "prima accoglienza" (pensiamo per es. alle "Case dei migranti" specialmente nei Paesi di transito verso quelli ricettori), in risposta alle emergenze che il movimento migratorio porta con sé: mensa, dormitorio, ambulatorio, aiuti economici, centri di ascolto. Pure importanti sono però gli interventi di "accoglienza vera e propria" finalizzati alla progressiva integrazione e auto-sufficienza dello straniero immigrato. Ricordiamo in particolare l'impegno per il ricongiungimento familiare, l'educazione dei figli, l'alloggio, il lavoro, l'associazionismo, la promozione dei diritti civili e le varie forme di partecipazione degli immigrati nella società di arrivo. Le associazioni religiose, socio</w:t>
      </w:r>
      <w:r w:rsidRPr="005B258B">
        <w:rPr>
          <w:rFonts w:ascii="Verdana" w:eastAsia="Times New Roman" w:hAnsi="Verdana" w:cs="Times New Roman"/>
          <w:sz w:val="24"/>
          <w:szCs w:val="24"/>
          <w:lang w:eastAsia="it-IT"/>
        </w:rPr>
        <w:noBreakHyphen/>
        <w:t>caritative e culturali di ispirazione cristiana dovranno badare inoltre a coinvolgere gli immigrati nelle loro stesse strutture.</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bookmarkStart w:id="63" w:name="Liturgia_e_religiosità_popolare"/>
      <w:r w:rsidRPr="005B258B">
        <w:rPr>
          <w:rFonts w:ascii="Verdana" w:eastAsia="Times New Roman" w:hAnsi="Verdana" w:cs="Times New Roman"/>
          <w:b/>
          <w:bCs/>
          <w:sz w:val="24"/>
          <w:szCs w:val="24"/>
          <w:lang w:eastAsia="it-IT"/>
        </w:rPr>
        <w:t>Liturgia e religiosità popolare</w:t>
      </w:r>
      <w:bookmarkEnd w:id="63"/>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44. I fondamenti ecclesiologici della pastorale dei migranti aiuteranno anche nel tendere a una Liturgia più attenta alla dimensione storica e antropologica delle migrazioni, affinché la celebrazione liturgica diventi espressione viva di comunità di fedeli che camminano </w:t>
      </w:r>
      <w:r w:rsidRPr="005B258B">
        <w:rPr>
          <w:rFonts w:ascii="Verdana" w:eastAsia="Times New Roman" w:hAnsi="Verdana" w:cs="Times New Roman"/>
          <w:i/>
          <w:iCs/>
          <w:sz w:val="24"/>
          <w:szCs w:val="24"/>
          <w:lang w:eastAsia="it-IT"/>
        </w:rPr>
        <w:t>hic</w:t>
      </w:r>
      <w:r w:rsidRPr="005B258B">
        <w:rPr>
          <w:rFonts w:ascii="Verdana" w:eastAsia="Times New Roman" w:hAnsi="Verdana" w:cs="Times New Roman"/>
          <w:sz w:val="24"/>
          <w:szCs w:val="24"/>
          <w:lang w:eastAsia="it-IT"/>
        </w:rPr>
        <w:t> </w:t>
      </w:r>
      <w:r w:rsidRPr="005B258B">
        <w:rPr>
          <w:rFonts w:ascii="Verdana" w:eastAsia="Times New Roman" w:hAnsi="Verdana" w:cs="Times New Roman"/>
          <w:i/>
          <w:iCs/>
          <w:sz w:val="24"/>
          <w:szCs w:val="24"/>
          <w:lang w:eastAsia="it-IT"/>
        </w:rPr>
        <w:t xml:space="preserve">et </w:t>
      </w:r>
      <w:proofErr w:type="spellStart"/>
      <w:r w:rsidRPr="005B258B">
        <w:rPr>
          <w:rFonts w:ascii="Verdana" w:eastAsia="Times New Roman" w:hAnsi="Verdana" w:cs="Times New Roman"/>
          <w:i/>
          <w:iCs/>
          <w:sz w:val="24"/>
          <w:szCs w:val="24"/>
          <w:lang w:eastAsia="it-IT"/>
        </w:rPr>
        <w:t>nunc</w:t>
      </w:r>
      <w:proofErr w:type="spellEnd"/>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nelle vie della salvezza.</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Si apre così la questione del rapporto della Liturgia con l'indole, la tradizione e il genio dei vari gruppi culturali e quella di saper rispondere a particolari situazioni sociali e culturali, nell'ambito di una pastorale che si faccia carico di una specifica formazione e animazione liturgica (cfr. </w:t>
      </w:r>
      <w:r w:rsidRPr="005B258B">
        <w:rPr>
          <w:rFonts w:ascii="Verdana" w:eastAsia="Times New Roman" w:hAnsi="Verdana" w:cs="Times New Roman"/>
          <w:i/>
          <w:iCs/>
          <w:sz w:val="24"/>
          <w:szCs w:val="24"/>
          <w:lang w:eastAsia="it-IT"/>
        </w:rPr>
        <w:t>SC</w:t>
      </w:r>
      <w:r w:rsidRPr="005B258B">
        <w:rPr>
          <w:rFonts w:ascii="Verdana" w:eastAsia="Times New Roman" w:hAnsi="Verdana" w:cs="Times New Roman"/>
          <w:sz w:val="24"/>
          <w:szCs w:val="24"/>
          <w:lang w:eastAsia="it-IT"/>
        </w:rPr>
        <w:t> 23), promuovendo anche una più larga partecipazione dei fedeli nella Chiesa particolare (cfr. </w:t>
      </w:r>
      <w:proofErr w:type="spellStart"/>
      <w:r w:rsidRPr="005B258B">
        <w:rPr>
          <w:rFonts w:ascii="Verdana" w:eastAsia="Times New Roman" w:hAnsi="Verdana" w:cs="Times New Roman"/>
          <w:i/>
          <w:iCs/>
          <w:sz w:val="24"/>
          <w:szCs w:val="24"/>
          <w:lang w:eastAsia="it-IT"/>
        </w:rPr>
        <w:t>EEu</w:t>
      </w:r>
      <w:proofErr w:type="spellEnd"/>
      <w:r w:rsidRPr="005B258B">
        <w:rPr>
          <w:rFonts w:ascii="Verdana" w:eastAsia="Times New Roman" w:hAnsi="Verdana" w:cs="Times New Roman"/>
          <w:sz w:val="24"/>
          <w:szCs w:val="24"/>
          <w:lang w:eastAsia="it-IT"/>
        </w:rPr>
        <w:t> 69-72 e 78-80).</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 xml:space="preserve">45. Pure per la scarsità delle loro forze, i Presbiteri dovranno poi valorizzare i Laici nei ministeri non ordinati. In tale prospettiva è da considerare la possibilità, nei luoghi in cui non ci siano Presbiteri disponibili, di riunire, anche nelle comunità di immigrati, le cosiddette assemblee domenicali senza </w:t>
      </w:r>
      <w:r w:rsidRPr="005B258B">
        <w:rPr>
          <w:rFonts w:ascii="Verdana" w:eastAsia="Times New Roman" w:hAnsi="Verdana" w:cs="Times New Roman"/>
          <w:sz w:val="24"/>
          <w:szCs w:val="24"/>
          <w:lang w:eastAsia="it-IT"/>
        </w:rPr>
        <w:lastRenderedPageBreak/>
        <w:t>Sacerdote (cfr. </w:t>
      </w:r>
      <w:r w:rsidRPr="005B258B">
        <w:rPr>
          <w:rFonts w:ascii="Verdana" w:eastAsia="Times New Roman" w:hAnsi="Verdana" w:cs="Times New Roman"/>
          <w:i/>
          <w:iCs/>
          <w:sz w:val="24"/>
          <w:szCs w:val="24"/>
          <w:lang w:eastAsia="it-IT"/>
        </w:rPr>
        <w:t>CIC</w:t>
      </w:r>
      <w:r w:rsidRPr="005B258B">
        <w:rPr>
          <w:rFonts w:ascii="Verdana" w:eastAsia="Times New Roman" w:hAnsi="Verdana" w:cs="Times New Roman"/>
          <w:sz w:val="24"/>
          <w:szCs w:val="24"/>
          <w:lang w:eastAsia="it-IT"/>
        </w:rPr>
        <w:t> can. 1248, §2), dove si prega, è proclamata la Parola e si distribuisce l'Eucarestia (cfr. </w:t>
      </w:r>
      <w:proofErr w:type="spellStart"/>
      <w:r w:rsidRPr="005B258B">
        <w:rPr>
          <w:rFonts w:ascii="Verdana" w:eastAsia="Times New Roman" w:hAnsi="Verdana" w:cs="Times New Roman"/>
          <w:i/>
          <w:iCs/>
          <w:sz w:val="24"/>
          <w:szCs w:val="24"/>
          <w:lang w:eastAsia="it-IT"/>
        </w:rPr>
        <w:t>PaG</w:t>
      </w:r>
      <w:proofErr w:type="spellEnd"/>
      <w:r w:rsidRPr="005B258B">
        <w:rPr>
          <w:rFonts w:ascii="Verdana" w:eastAsia="Times New Roman" w:hAnsi="Verdana" w:cs="Times New Roman"/>
          <w:sz w:val="24"/>
          <w:szCs w:val="24"/>
          <w:lang w:eastAsia="it-IT"/>
        </w:rPr>
        <w:t> 37), sotto la guida di un Diacono oppure di un Laico a ciò legittimamente preposto</w:t>
      </w:r>
      <w:bookmarkStart w:id="64" w:name="_ftnref48"/>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"_ftn48"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[48]</w:t>
      </w:r>
      <w:r w:rsidRPr="005B258B">
        <w:rPr>
          <w:rFonts w:ascii="Verdana" w:eastAsia="Times New Roman" w:hAnsi="Verdana" w:cs="Times New Roman"/>
          <w:sz w:val="24"/>
          <w:szCs w:val="24"/>
          <w:lang w:eastAsia="it-IT"/>
        </w:rPr>
        <w:fldChar w:fldCharType="end"/>
      </w:r>
      <w:bookmarkEnd w:id="64"/>
      <w:r w:rsidRPr="005B258B">
        <w:rPr>
          <w:rFonts w:ascii="Verdana" w:eastAsia="Times New Roman" w:hAnsi="Verdana" w:cs="Times New Roman"/>
          <w:sz w:val="24"/>
          <w:szCs w:val="24"/>
          <w:lang w:eastAsia="it-IT"/>
        </w:rPr>
        <w:t>. La scarsità di Sacerdoti per i migranti, infatti, può essere in parte supplita proprio con l'affidare alcune funzioni di servizio in Parrocchia a Laici particolarmente preparati, conformemente al </w:t>
      </w:r>
      <w:r w:rsidRPr="005B258B">
        <w:rPr>
          <w:rFonts w:ascii="Verdana" w:eastAsia="Times New Roman" w:hAnsi="Verdana" w:cs="Times New Roman"/>
          <w:i/>
          <w:iCs/>
          <w:sz w:val="24"/>
          <w:szCs w:val="24"/>
          <w:lang w:eastAsia="it-IT"/>
        </w:rPr>
        <w:t>CIC</w:t>
      </w:r>
      <w:r w:rsidRPr="005B258B">
        <w:rPr>
          <w:rFonts w:ascii="Verdana" w:eastAsia="Times New Roman" w:hAnsi="Verdana" w:cs="Times New Roman"/>
          <w:sz w:val="24"/>
          <w:szCs w:val="24"/>
          <w:lang w:eastAsia="it-IT"/>
        </w:rPr>
        <w:t> (cfr. can. 228, §1; 230, §3 e 517, §2).</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Del resto ci si atterrà alle norme generali già impartite dalla Santa Sede e ricordate nella Lettera Apostolica </w:t>
      </w:r>
      <w:proofErr w:type="spellStart"/>
      <w:r w:rsidRPr="005B258B">
        <w:rPr>
          <w:rFonts w:ascii="Verdana" w:eastAsia="Times New Roman" w:hAnsi="Verdana" w:cs="Times New Roman"/>
          <w:i/>
          <w:iCs/>
          <w:sz w:val="24"/>
          <w:szCs w:val="24"/>
          <w:lang w:eastAsia="it-IT"/>
        </w:rPr>
        <w:fldChar w:fldCharType="begin"/>
      </w:r>
      <w:r w:rsidRPr="005B258B">
        <w:rPr>
          <w:rFonts w:ascii="Verdana" w:eastAsia="Times New Roman" w:hAnsi="Verdana" w:cs="Times New Roman"/>
          <w:i/>
          <w:iCs/>
          <w:sz w:val="24"/>
          <w:szCs w:val="24"/>
          <w:lang w:eastAsia="it-IT"/>
        </w:rPr>
        <w:instrText xml:space="preserve"> HYPERLINK "http://www.vatican.va/holy_father/john_paul_ii/apost_letters/documents/hf_jp-ii_apl_05071998_dies-domini_it.html" </w:instrText>
      </w:r>
      <w:r w:rsidRPr="005B258B">
        <w:rPr>
          <w:rFonts w:ascii="Verdana" w:eastAsia="Times New Roman" w:hAnsi="Verdana" w:cs="Times New Roman"/>
          <w:i/>
          <w:iCs/>
          <w:sz w:val="24"/>
          <w:szCs w:val="24"/>
          <w:lang w:eastAsia="it-IT"/>
        </w:rPr>
        <w:fldChar w:fldCharType="separate"/>
      </w:r>
      <w:r w:rsidRPr="005B258B">
        <w:rPr>
          <w:rFonts w:ascii="Verdana" w:eastAsia="Times New Roman" w:hAnsi="Verdana" w:cs="Times New Roman"/>
          <w:i/>
          <w:iCs/>
          <w:color w:val="0000FF"/>
          <w:sz w:val="24"/>
          <w:szCs w:val="24"/>
          <w:u w:val="single"/>
          <w:lang w:eastAsia="it-IT"/>
        </w:rPr>
        <w:t>Dies</w:t>
      </w:r>
      <w:proofErr w:type="spellEnd"/>
      <w:r w:rsidRPr="005B258B">
        <w:rPr>
          <w:rFonts w:ascii="Verdana" w:eastAsia="Times New Roman" w:hAnsi="Verdana" w:cs="Times New Roman"/>
          <w:i/>
          <w:iCs/>
          <w:color w:val="0000FF"/>
          <w:sz w:val="24"/>
          <w:szCs w:val="24"/>
          <w:u w:val="single"/>
          <w:lang w:eastAsia="it-IT"/>
        </w:rPr>
        <w:t xml:space="preserve"> Domini</w:t>
      </w:r>
      <w:r w:rsidRPr="005B258B">
        <w:rPr>
          <w:rFonts w:ascii="Verdana" w:eastAsia="Times New Roman" w:hAnsi="Verdana" w:cs="Times New Roman"/>
          <w:i/>
          <w:iCs/>
          <w:sz w:val="24"/>
          <w:szCs w:val="24"/>
          <w:lang w:eastAsia="it-IT"/>
        </w:rPr>
        <w:fldChar w:fldCharType="end"/>
      </w:r>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che recita: "La Chiesa, considerando il caso di impossibilità della celebrazione eucaristica, raccomanda la convocazione di assemblee domenicali in assenza del sacerdote, secondo le indicazioni e le direttive date dalla Santa Sede e affidate, per la loro applicazione, alle Conferenze Episcopali"</w:t>
      </w:r>
      <w:bookmarkStart w:id="65" w:name="_ftnref49"/>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"_ftn49"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[49]</w:t>
      </w:r>
      <w:r w:rsidRPr="005B258B">
        <w:rPr>
          <w:rFonts w:ascii="Verdana" w:eastAsia="Times New Roman" w:hAnsi="Verdana" w:cs="Times New Roman"/>
          <w:sz w:val="24"/>
          <w:szCs w:val="24"/>
          <w:lang w:eastAsia="it-IT"/>
        </w:rPr>
        <w:fldChar w:fldCharType="end"/>
      </w:r>
      <w:bookmarkEnd w:id="65"/>
      <w:r w:rsidRPr="005B258B">
        <w:rPr>
          <w:rFonts w:ascii="Verdana" w:eastAsia="Times New Roman" w:hAnsi="Verdana" w:cs="Times New Roman"/>
          <w:sz w:val="24"/>
          <w:szCs w:val="24"/>
          <w:lang w:eastAsia="it-IT"/>
        </w:rPr>
        <w:t>.</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Contestualmente i Presbiteri procureranno di creare nel Popolo di Dio una maggior presa di coscienza della necessità, nella vita di ogni Chiesa particolare, di autentiche vocazioni al sacerdozio ministeriale e di promuovere, anche nell'ambiente dei migranti, una intensa pastorale vocazionale al ministero ordinato (cfr. </w:t>
      </w:r>
      <w:r w:rsidRPr="005B258B">
        <w:rPr>
          <w:rFonts w:ascii="Verdana" w:eastAsia="Times New Roman" w:hAnsi="Verdana" w:cs="Times New Roman"/>
          <w:i/>
          <w:iCs/>
          <w:sz w:val="24"/>
          <w:szCs w:val="24"/>
          <w:lang w:eastAsia="it-IT"/>
        </w:rPr>
        <w:t>EE</w:t>
      </w:r>
      <w:r w:rsidRPr="005B258B">
        <w:rPr>
          <w:rFonts w:ascii="Verdana" w:eastAsia="Times New Roman" w:hAnsi="Verdana" w:cs="Times New Roman"/>
          <w:sz w:val="24"/>
          <w:szCs w:val="24"/>
          <w:lang w:eastAsia="it-IT"/>
        </w:rPr>
        <w:t> 31-32 e </w:t>
      </w:r>
      <w:proofErr w:type="spellStart"/>
      <w:r w:rsidRPr="005B258B">
        <w:rPr>
          <w:rFonts w:ascii="Verdana" w:eastAsia="Times New Roman" w:hAnsi="Verdana" w:cs="Times New Roman"/>
          <w:i/>
          <w:iCs/>
          <w:sz w:val="24"/>
          <w:szCs w:val="24"/>
          <w:lang w:eastAsia="it-IT"/>
        </w:rPr>
        <w:t>PaG</w:t>
      </w:r>
      <w:proofErr w:type="spellEnd"/>
      <w:r w:rsidRPr="005B258B">
        <w:rPr>
          <w:rFonts w:ascii="Verdana" w:eastAsia="Times New Roman" w:hAnsi="Verdana" w:cs="Times New Roman"/>
          <w:sz w:val="24"/>
          <w:szCs w:val="24"/>
          <w:lang w:eastAsia="it-IT"/>
        </w:rPr>
        <w:t> 53-54).</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46. Un'attenzione particolare merita, poi, la religiosità popolare</w:t>
      </w:r>
      <w:bookmarkStart w:id="66" w:name="_ftnref50"/>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"_ftn50"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[50]</w:t>
      </w:r>
      <w:r w:rsidRPr="005B258B">
        <w:rPr>
          <w:rFonts w:ascii="Verdana" w:eastAsia="Times New Roman" w:hAnsi="Verdana" w:cs="Times New Roman"/>
          <w:sz w:val="24"/>
          <w:szCs w:val="24"/>
          <w:lang w:eastAsia="it-IT"/>
        </w:rPr>
        <w:fldChar w:fldCharType="end"/>
      </w:r>
      <w:bookmarkEnd w:id="66"/>
      <w:r w:rsidRPr="005B258B">
        <w:rPr>
          <w:rFonts w:ascii="Verdana" w:eastAsia="Times New Roman" w:hAnsi="Verdana" w:cs="Times New Roman"/>
          <w:sz w:val="24"/>
          <w:szCs w:val="24"/>
          <w:lang w:eastAsia="it-IT"/>
        </w:rPr>
        <w:t>, poiché essa caratterizza molte comunità di migranti. Oltre a riconoscere che, "se è bene orientata, soprattutto mediante una pedagogia di evangelizzazione, la pietà popolare è ricca di valori" (</w:t>
      </w:r>
      <w:r w:rsidRPr="005B258B">
        <w:rPr>
          <w:rFonts w:ascii="Verdana" w:eastAsia="Times New Roman" w:hAnsi="Verdana" w:cs="Times New Roman"/>
          <w:i/>
          <w:iCs/>
          <w:sz w:val="24"/>
          <w:szCs w:val="24"/>
          <w:lang w:eastAsia="it-IT"/>
        </w:rPr>
        <w:t>EN</w:t>
      </w:r>
      <w:r w:rsidRPr="005B258B">
        <w:rPr>
          <w:rFonts w:ascii="Verdana" w:eastAsia="Times New Roman" w:hAnsi="Verdana" w:cs="Times New Roman"/>
          <w:sz w:val="24"/>
          <w:szCs w:val="24"/>
          <w:lang w:eastAsia="it-IT"/>
        </w:rPr>
        <w:t> 48), si dovrà tener presente, a questo riguardo, che per molti migranti essa è un elemento fondamentale di collegamento con la Chiesa di origine e con precisi modi di comprendere e di vivere la fede. Si tratta di attuare qui una profonda opera di evangelizzazione e di far altresì conoscere e apprezzare dalla locale comunità cattolica alcune forme di devozione dei migranti, affinché siano da essa comprese. Da questa unione di spirito potrà nascere anche una liturgia più partecipata, più integrata e spiritualmente più ricca.</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Lo stesso si dica pure per quanto riguarda il collegamento con le varie Chiese Orientali Cattoliche. La Sacra Liturgia celebrata nel rito della propria Chiesa </w:t>
      </w:r>
      <w:r w:rsidRPr="005B258B">
        <w:rPr>
          <w:rFonts w:ascii="Verdana" w:eastAsia="Times New Roman" w:hAnsi="Verdana" w:cs="Times New Roman"/>
          <w:i/>
          <w:iCs/>
          <w:sz w:val="24"/>
          <w:szCs w:val="24"/>
          <w:lang w:eastAsia="it-IT"/>
        </w:rPr>
        <w:t xml:space="preserve">sui </w:t>
      </w:r>
      <w:proofErr w:type="spellStart"/>
      <w:r w:rsidRPr="005B258B">
        <w:rPr>
          <w:rFonts w:ascii="Verdana" w:eastAsia="Times New Roman" w:hAnsi="Verdana" w:cs="Times New Roman"/>
          <w:i/>
          <w:iCs/>
          <w:sz w:val="24"/>
          <w:szCs w:val="24"/>
          <w:lang w:eastAsia="it-IT"/>
        </w:rPr>
        <w:t>iuris</w:t>
      </w:r>
      <w:proofErr w:type="spellEnd"/>
      <w:r w:rsidRPr="005B258B">
        <w:rPr>
          <w:rFonts w:ascii="Verdana" w:eastAsia="Times New Roman" w:hAnsi="Verdana" w:cs="Times New Roman"/>
          <w:sz w:val="24"/>
          <w:szCs w:val="24"/>
          <w:lang w:eastAsia="it-IT"/>
        </w:rPr>
        <w:t>, infatti, è importante perché salvaguarda l'identità spirituale dei migranti cattolici d'Oriente, come del resto l'uso delle loro lingue nelle sacre funzioni religiose</w:t>
      </w:r>
      <w:bookmarkStart w:id="67" w:name="_ftnref51"/>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"_ftn51"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[51]</w:t>
      </w:r>
      <w:r w:rsidRPr="005B258B">
        <w:rPr>
          <w:rFonts w:ascii="Verdana" w:eastAsia="Times New Roman" w:hAnsi="Verdana" w:cs="Times New Roman"/>
          <w:sz w:val="24"/>
          <w:szCs w:val="24"/>
          <w:lang w:eastAsia="it-IT"/>
        </w:rPr>
        <w:fldChar w:fldCharType="end"/>
      </w:r>
      <w:bookmarkEnd w:id="67"/>
      <w:r w:rsidRPr="005B258B">
        <w:rPr>
          <w:rFonts w:ascii="Verdana" w:eastAsia="Times New Roman" w:hAnsi="Verdana" w:cs="Times New Roman"/>
          <w:sz w:val="24"/>
          <w:szCs w:val="24"/>
          <w:lang w:eastAsia="it-IT"/>
        </w:rPr>
        <w:t> .</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47. Per la particolare condizione di vita dei migranti, la pastorale deve altresì dare molto spazio, sempre in prospettiva liturgica, alla famiglia, intesa come "chiesa domestica", alla preghiera in comune, ai gruppi biblici familiari, alle risonanze in famiglia dell'anno liturgico (cfr. </w:t>
      </w:r>
      <w:proofErr w:type="spellStart"/>
      <w:r w:rsidRPr="005B258B">
        <w:rPr>
          <w:rFonts w:ascii="Verdana" w:eastAsia="Times New Roman" w:hAnsi="Verdana" w:cs="Times New Roman"/>
          <w:i/>
          <w:iCs/>
          <w:sz w:val="24"/>
          <w:szCs w:val="24"/>
          <w:lang w:eastAsia="it-IT"/>
        </w:rPr>
        <w:t>EEu</w:t>
      </w:r>
      <w:proofErr w:type="spellEnd"/>
      <w:r w:rsidRPr="005B258B">
        <w:rPr>
          <w:rFonts w:ascii="Verdana" w:eastAsia="Times New Roman" w:hAnsi="Verdana" w:cs="Times New Roman"/>
          <w:sz w:val="24"/>
          <w:szCs w:val="24"/>
          <w:lang w:eastAsia="it-IT"/>
        </w:rPr>
        <w:t> 78). Meritano una attenta considerazione pure le forme di benedizioni familiari proposte dal </w:t>
      </w:r>
      <w:r w:rsidRPr="005B258B">
        <w:rPr>
          <w:rFonts w:ascii="Verdana" w:eastAsia="Times New Roman" w:hAnsi="Verdana" w:cs="Times New Roman"/>
          <w:i/>
          <w:iCs/>
          <w:sz w:val="24"/>
          <w:szCs w:val="24"/>
          <w:lang w:eastAsia="it-IT"/>
        </w:rPr>
        <w:t>Rituale delle Benedizioni</w:t>
      </w:r>
      <w:bookmarkStart w:id="68" w:name="_ftnref52"/>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"_ftn52"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[52]</w:t>
      </w:r>
      <w:r w:rsidRPr="005B258B">
        <w:rPr>
          <w:rFonts w:ascii="Verdana" w:eastAsia="Times New Roman" w:hAnsi="Verdana" w:cs="Times New Roman"/>
          <w:sz w:val="24"/>
          <w:szCs w:val="24"/>
          <w:lang w:eastAsia="it-IT"/>
        </w:rPr>
        <w:fldChar w:fldCharType="end"/>
      </w:r>
      <w:bookmarkEnd w:id="68"/>
      <w:r w:rsidRPr="005B258B">
        <w:rPr>
          <w:rFonts w:ascii="Verdana" w:eastAsia="Times New Roman" w:hAnsi="Verdana" w:cs="Times New Roman"/>
          <w:sz w:val="24"/>
          <w:szCs w:val="24"/>
          <w:lang w:eastAsia="it-IT"/>
        </w:rPr>
        <w:t>.</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Inoltre si assiste, oggi, a un rinnovato impegno per coinvolgere le famiglie nella pastorale dei Sacramenti, la quale può dare nuova vitalità alle comunità cristiane. Molti giovani (cfr. </w:t>
      </w:r>
      <w:proofErr w:type="spellStart"/>
      <w:r w:rsidRPr="005B258B">
        <w:rPr>
          <w:rFonts w:ascii="Verdana" w:eastAsia="Times New Roman" w:hAnsi="Verdana" w:cs="Times New Roman"/>
          <w:i/>
          <w:iCs/>
          <w:sz w:val="24"/>
          <w:szCs w:val="24"/>
          <w:lang w:eastAsia="it-IT"/>
        </w:rPr>
        <w:t>PaG</w:t>
      </w:r>
      <w:proofErr w:type="spellEnd"/>
      <w:r w:rsidRPr="005B258B">
        <w:rPr>
          <w:rFonts w:ascii="Verdana" w:eastAsia="Times New Roman" w:hAnsi="Verdana" w:cs="Times New Roman"/>
          <w:sz w:val="24"/>
          <w:szCs w:val="24"/>
          <w:lang w:eastAsia="it-IT"/>
        </w:rPr>
        <w:t xml:space="preserve"> 53) e adulti riscoprono infatti, per questa via, </w:t>
      </w:r>
      <w:r w:rsidRPr="005B258B">
        <w:rPr>
          <w:rFonts w:ascii="Verdana" w:eastAsia="Times New Roman" w:hAnsi="Verdana" w:cs="Times New Roman"/>
          <w:sz w:val="24"/>
          <w:szCs w:val="24"/>
          <w:lang w:eastAsia="it-IT"/>
        </w:rPr>
        <w:lastRenderedPageBreak/>
        <w:t>il significato e il valore di itinerari che li aiutano a rinvigorire la loro fede e la vita cristiana.</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48. Un particolare pericolo per la fede deriva peraltro dall'odierno pluralismo religioso, inteso come relativismo e sincretismo in fatto di religione. Per scongiurarlo è necessario approntare nuove iniziative pastorali che consentano di affrontare adeguatamente il fenomeno, che risulta essere uno dei più gravi problemi pastorali odierni assieme a quello del pullulare delle sette</w:t>
      </w:r>
      <w:bookmarkStart w:id="69" w:name="_ftnref53"/>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"_ftn53"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[53]</w:t>
      </w:r>
      <w:r w:rsidRPr="005B258B">
        <w:rPr>
          <w:rFonts w:ascii="Verdana" w:eastAsia="Times New Roman" w:hAnsi="Verdana" w:cs="Times New Roman"/>
          <w:sz w:val="24"/>
          <w:szCs w:val="24"/>
          <w:lang w:eastAsia="it-IT"/>
        </w:rPr>
        <w:fldChar w:fldCharType="end"/>
      </w:r>
      <w:bookmarkEnd w:id="69"/>
      <w:r w:rsidRPr="005B258B">
        <w:rPr>
          <w:rFonts w:ascii="Verdana" w:eastAsia="Times New Roman" w:hAnsi="Verdana" w:cs="Times New Roman"/>
          <w:sz w:val="24"/>
          <w:szCs w:val="24"/>
          <w:lang w:eastAsia="it-IT"/>
        </w:rPr>
        <w:t>.</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bookmarkStart w:id="70" w:name="Migranti_cattolici"/>
      <w:r w:rsidRPr="005B258B">
        <w:rPr>
          <w:rFonts w:ascii="Verdana" w:eastAsia="Times New Roman" w:hAnsi="Verdana" w:cs="Times New Roman"/>
          <w:b/>
          <w:bCs/>
          <w:sz w:val="24"/>
          <w:szCs w:val="24"/>
          <w:lang w:eastAsia="it-IT"/>
        </w:rPr>
        <w:t>Migranti cattolici</w:t>
      </w:r>
      <w:bookmarkEnd w:id="70"/>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 xml:space="preserve">49. In relazione ai migranti cattolici la Chiesa contempla una pastorale specifica, dettata dalla diversità di lingua, origine, cultura, etnia e tradizione, o da appartenenza ad una determinata </w:t>
      </w:r>
      <w:proofErr w:type="spellStart"/>
      <w:r w:rsidRPr="005B258B">
        <w:rPr>
          <w:rFonts w:ascii="Verdana" w:eastAsia="Times New Roman" w:hAnsi="Verdana" w:cs="Times New Roman"/>
          <w:sz w:val="24"/>
          <w:szCs w:val="24"/>
          <w:lang w:eastAsia="it-IT"/>
        </w:rPr>
        <w:t>Chiesa</w:t>
      </w:r>
      <w:r w:rsidRPr="005B258B">
        <w:rPr>
          <w:rFonts w:ascii="Verdana" w:eastAsia="Times New Roman" w:hAnsi="Verdana" w:cs="Times New Roman"/>
          <w:i/>
          <w:iCs/>
          <w:sz w:val="24"/>
          <w:szCs w:val="24"/>
          <w:lang w:eastAsia="it-IT"/>
        </w:rPr>
        <w:t>sui</w:t>
      </w:r>
      <w:proofErr w:type="spellEnd"/>
      <w:r w:rsidRPr="005B258B">
        <w:rPr>
          <w:rFonts w:ascii="Verdana" w:eastAsia="Times New Roman" w:hAnsi="Verdana" w:cs="Times New Roman"/>
          <w:i/>
          <w:iCs/>
          <w:sz w:val="24"/>
          <w:szCs w:val="24"/>
          <w:lang w:eastAsia="it-IT"/>
        </w:rPr>
        <w:t xml:space="preserve"> </w:t>
      </w:r>
      <w:proofErr w:type="spellStart"/>
      <w:r w:rsidRPr="005B258B">
        <w:rPr>
          <w:rFonts w:ascii="Verdana" w:eastAsia="Times New Roman" w:hAnsi="Verdana" w:cs="Times New Roman"/>
          <w:i/>
          <w:iCs/>
          <w:sz w:val="24"/>
          <w:szCs w:val="24"/>
          <w:lang w:eastAsia="it-IT"/>
        </w:rPr>
        <w:t>iuris</w:t>
      </w:r>
      <w:proofErr w:type="spellEnd"/>
      <w:r w:rsidRPr="005B258B">
        <w:rPr>
          <w:rFonts w:ascii="Verdana" w:eastAsia="Times New Roman" w:hAnsi="Verdana" w:cs="Times New Roman"/>
          <w:sz w:val="24"/>
          <w:szCs w:val="24"/>
          <w:lang w:eastAsia="it-IT"/>
        </w:rPr>
        <w:t>, con proprio rito, che si frappongono spesso a un pieno e rapido inserimento dei migranti nelle parrocchie territoriali locali, o che sono da tener presenti in vista dell'erezione di Parrocchie o Gerarchia propria per i fedeli di determinate Chiese </w:t>
      </w:r>
      <w:r w:rsidRPr="005B258B">
        <w:rPr>
          <w:rFonts w:ascii="Verdana" w:eastAsia="Times New Roman" w:hAnsi="Verdana" w:cs="Times New Roman"/>
          <w:i/>
          <w:iCs/>
          <w:sz w:val="24"/>
          <w:szCs w:val="24"/>
          <w:lang w:eastAsia="it-IT"/>
        </w:rPr>
        <w:t xml:space="preserve">sui </w:t>
      </w:r>
      <w:proofErr w:type="spellStart"/>
      <w:r w:rsidRPr="005B258B">
        <w:rPr>
          <w:rFonts w:ascii="Verdana" w:eastAsia="Times New Roman" w:hAnsi="Verdana" w:cs="Times New Roman"/>
          <w:i/>
          <w:iCs/>
          <w:sz w:val="24"/>
          <w:szCs w:val="24"/>
          <w:lang w:eastAsia="it-IT"/>
        </w:rPr>
        <w:t>iuris</w:t>
      </w:r>
      <w:proofErr w:type="spellEnd"/>
      <w:r w:rsidRPr="005B258B">
        <w:rPr>
          <w:rFonts w:ascii="Verdana" w:eastAsia="Times New Roman" w:hAnsi="Verdana" w:cs="Times New Roman"/>
          <w:sz w:val="24"/>
          <w:szCs w:val="24"/>
          <w:lang w:eastAsia="it-IT"/>
        </w:rPr>
        <w:t>. Ai tanti sradicamenti (dalla terra d'origine, dalla famiglia, dalla lingua, ecc.) a cui l'espatrio forzatamente sottopone, non si dovrebbe infatti aggiungere anche quello dal rito o dall'identità religiosa del migrante.</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50. In presenza di gruppi particolarmente numerosi ed omogenei di immigrati, essi vanno quindi incoraggiati a mantenere la propria specifica tradizione cattolica. In particolare si dovrà cercare di procurare l'assistenza religiosa, in forma organizzata, da parte di sacerdoti della lingua e cultura e rito degli immigrati, con scelta della figura giuridica più confacente, tra quelle previste dal </w:t>
      </w:r>
      <w:r w:rsidRPr="005B258B">
        <w:rPr>
          <w:rFonts w:ascii="Verdana" w:eastAsia="Times New Roman" w:hAnsi="Verdana" w:cs="Times New Roman"/>
          <w:i/>
          <w:iCs/>
          <w:sz w:val="24"/>
          <w:szCs w:val="24"/>
          <w:lang w:eastAsia="it-IT"/>
        </w:rPr>
        <w:t>CIC</w:t>
      </w:r>
      <w:r w:rsidRPr="005B258B">
        <w:rPr>
          <w:rFonts w:ascii="Verdana" w:eastAsia="Times New Roman" w:hAnsi="Verdana" w:cs="Times New Roman"/>
          <w:sz w:val="24"/>
          <w:szCs w:val="24"/>
          <w:lang w:eastAsia="it-IT"/>
        </w:rPr>
        <w:t xml:space="preserve"> e </w:t>
      </w:r>
      <w:proofErr w:type="spellStart"/>
      <w:r w:rsidRPr="005B258B">
        <w:rPr>
          <w:rFonts w:ascii="Verdana" w:eastAsia="Times New Roman" w:hAnsi="Verdana" w:cs="Times New Roman"/>
          <w:sz w:val="24"/>
          <w:szCs w:val="24"/>
          <w:lang w:eastAsia="it-IT"/>
        </w:rPr>
        <w:t>dal</w:t>
      </w:r>
      <w:r w:rsidRPr="005B258B">
        <w:rPr>
          <w:rFonts w:ascii="Verdana" w:eastAsia="Times New Roman" w:hAnsi="Verdana" w:cs="Times New Roman"/>
          <w:i/>
          <w:iCs/>
          <w:sz w:val="24"/>
          <w:szCs w:val="24"/>
          <w:lang w:eastAsia="it-IT"/>
        </w:rPr>
        <w:t>CCEO</w:t>
      </w:r>
      <w:proofErr w:type="spellEnd"/>
      <w:r w:rsidRPr="005B258B">
        <w:rPr>
          <w:rFonts w:ascii="Verdana" w:eastAsia="Times New Roman" w:hAnsi="Verdana" w:cs="Times New Roman"/>
          <w:sz w:val="24"/>
          <w:szCs w:val="24"/>
          <w:lang w:eastAsia="it-IT"/>
        </w:rPr>
        <w:t>.</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In ogni caso non sarà mai ribadita a sufficienza la necessità di una profonda comunione tra le Missioni linguistiche o rituali e le Parrocchie territoriali e sarà pure importante svolgere un'azione che tenda alla conoscenza reciproca, servendosi di tutte quelle occasioni offerte dalla cura pastorale ordinaria, per coinvolgere anche gli immigrati nella vita delle Parrocchie (cfr. </w:t>
      </w:r>
      <w:proofErr w:type="spellStart"/>
      <w:r w:rsidRPr="005B258B">
        <w:rPr>
          <w:rFonts w:ascii="Verdana" w:eastAsia="Times New Roman" w:hAnsi="Verdana" w:cs="Times New Roman"/>
          <w:i/>
          <w:iCs/>
          <w:sz w:val="24"/>
          <w:szCs w:val="24"/>
          <w:lang w:eastAsia="it-IT"/>
        </w:rPr>
        <w:t>EEu</w:t>
      </w:r>
      <w:proofErr w:type="spellEnd"/>
      <w:r w:rsidRPr="005B258B">
        <w:rPr>
          <w:rFonts w:ascii="Verdana" w:eastAsia="Times New Roman" w:hAnsi="Verdana" w:cs="Times New Roman"/>
          <w:sz w:val="24"/>
          <w:szCs w:val="24"/>
          <w:lang w:eastAsia="it-IT"/>
        </w:rPr>
        <w:t> 28).</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Qualora poi l'esiguità del loro numero non consentisse una specifica assistenza religiosa organizzata, la Chiesa particolare di arrivo dovrà aiutarli a superare i disagi dello sradicamento dalla comunità di origine e le gravi difficoltà dell'inserimento in quella di arrivo.</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Nei centri di minore importanza numerica di immigrati si rivelerà comunque particolarmente preziosa una sistematica formazione catechistica e di animazione liturgica condotta da Operatori pastorali, Religiosi e Laici, in stretta collaborazione con il Cappellano/Missionario (cfr. </w:t>
      </w:r>
      <w:proofErr w:type="spellStart"/>
      <w:r w:rsidRPr="005B258B">
        <w:rPr>
          <w:rFonts w:ascii="Verdana" w:eastAsia="Times New Roman" w:hAnsi="Verdana" w:cs="Times New Roman"/>
          <w:i/>
          <w:iCs/>
          <w:sz w:val="24"/>
          <w:szCs w:val="24"/>
          <w:lang w:eastAsia="it-IT"/>
        </w:rPr>
        <w:t>EEu</w:t>
      </w:r>
      <w:proofErr w:type="spellEnd"/>
      <w:r w:rsidRPr="005B258B">
        <w:rPr>
          <w:rFonts w:ascii="Verdana" w:eastAsia="Times New Roman" w:hAnsi="Verdana" w:cs="Times New Roman"/>
          <w:sz w:val="24"/>
          <w:szCs w:val="24"/>
          <w:lang w:eastAsia="it-IT"/>
        </w:rPr>
        <w:t> 51, 73 e </w:t>
      </w:r>
      <w:r w:rsidRPr="005B258B">
        <w:rPr>
          <w:rFonts w:ascii="Verdana" w:eastAsia="Times New Roman" w:hAnsi="Verdana" w:cs="Times New Roman"/>
          <w:i/>
          <w:iCs/>
          <w:sz w:val="24"/>
          <w:szCs w:val="24"/>
          <w:lang w:eastAsia="it-IT"/>
        </w:rPr>
        <w:t>PaG</w:t>
      </w:r>
      <w:r w:rsidRPr="005B258B">
        <w:rPr>
          <w:rFonts w:ascii="Verdana" w:eastAsia="Times New Roman" w:hAnsi="Verdana" w:cs="Times New Roman"/>
          <w:sz w:val="24"/>
          <w:szCs w:val="24"/>
          <w:lang w:eastAsia="it-IT"/>
        </w:rPr>
        <w:t>51).</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 xml:space="preserve">51. Varrà inoltre qui ricordare la necessità di una assistenza pastorale specifica anche nei riguardi di tecnici, professionisti e studenti esteri provvisoriamente insediati in Paesi a maggioranza musulmana o di altra religione. Abbandonati a se stessi e senza guida spirituale, anziché offrire una testimonianza cristiana, </w:t>
      </w:r>
      <w:r w:rsidRPr="005B258B">
        <w:rPr>
          <w:rFonts w:ascii="Verdana" w:eastAsia="Times New Roman" w:hAnsi="Verdana" w:cs="Times New Roman"/>
          <w:sz w:val="24"/>
          <w:szCs w:val="24"/>
          <w:lang w:eastAsia="it-IT"/>
        </w:rPr>
        <w:lastRenderedPageBreak/>
        <w:t>essi possono diventare, invece, causa di erronei giudizi nei confronti del Cristianesimo. Questo diciamo indipendentemente dal benefico influsso, negli stessi Paesi, di migliaia e migliaia di cristiani che vi danno buona testimonianza o del ritorno ai luoghi di origine, a minoranza cristiana, di antichi migranti di altra religione provenienti da zone intensamente cattoliche.</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bookmarkStart w:id="71" w:name="Migranti_cattolici_di_rito_orientale"/>
      <w:r w:rsidRPr="005B258B">
        <w:rPr>
          <w:rFonts w:ascii="Verdana" w:eastAsia="Times New Roman" w:hAnsi="Verdana" w:cs="Times New Roman"/>
          <w:b/>
          <w:bCs/>
          <w:sz w:val="24"/>
          <w:szCs w:val="24"/>
          <w:lang w:eastAsia="it-IT"/>
        </w:rPr>
        <w:t>Migranti cattolici di rito orientale</w:t>
      </w:r>
      <w:bookmarkEnd w:id="71"/>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 xml:space="preserve">52. I migranti cattolici di rito orientale, oggi sempre più numerosi, meritano una particolare attenzione pastorale. Ricordiamo anzitutto, a loro riguardo, l'obbligo giuridico di osservare dovunque </w:t>
      </w:r>
      <w:r w:rsidRPr="005B258B">
        <w:rPr>
          <w:rFonts w:ascii="Verdana" w:eastAsia="Times New Roman" w:hAnsi="Verdana" w:cs="Times New Roman"/>
          <w:sz w:val="24"/>
          <w:szCs w:val="24"/>
          <w:lang w:eastAsia="it-IT"/>
        </w:rPr>
        <w:noBreakHyphen/>
        <w:t xml:space="preserve"> quando sia possibile </w:t>
      </w:r>
      <w:r w:rsidRPr="005B258B">
        <w:rPr>
          <w:rFonts w:ascii="Verdana" w:eastAsia="Times New Roman" w:hAnsi="Verdana" w:cs="Times New Roman"/>
          <w:sz w:val="24"/>
          <w:szCs w:val="24"/>
          <w:lang w:eastAsia="it-IT"/>
        </w:rPr>
        <w:noBreakHyphen/>
        <w:t xml:space="preserve"> il proprio rito, inteso come patrimonio liturgico, teologico, spirituale e disciplinare (cfr. </w:t>
      </w:r>
      <w:r w:rsidRPr="005B258B">
        <w:rPr>
          <w:rFonts w:ascii="Verdana" w:eastAsia="Times New Roman" w:hAnsi="Verdana" w:cs="Times New Roman"/>
          <w:i/>
          <w:iCs/>
          <w:sz w:val="24"/>
          <w:szCs w:val="24"/>
          <w:lang w:eastAsia="it-IT"/>
        </w:rPr>
        <w:t>CCEO</w:t>
      </w:r>
      <w:r w:rsidRPr="005B258B">
        <w:rPr>
          <w:rFonts w:ascii="Verdana" w:eastAsia="Times New Roman" w:hAnsi="Verdana" w:cs="Times New Roman"/>
          <w:sz w:val="24"/>
          <w:szCs w:val="24"/>
          <w:lang w:eastAsia="it-IT"/>
        </w:rPr>
        <w:t> can. 28, §l e </w:t>
      </w:r>
      <w:proofErr w:type="spellStart"/>
      <w:r w:rsidRPr="005B258B">
        <w:rPr>
          <w:rFonts w:ascii="Verdana" w:eastAsia="Times New Roman" w:hAnsi="Verdana" w:cs="Times New Roman"/>
          <w:i/>
          <w:iCs/>
          <w:sz w:val="24"/>
          <w:szCs w:val="24"/>
          <w:lang w:eastAsia="it-IT"/>
        </w:rPr>
        <w:t>PaG</w:t>
      </w:r>
      <w:proofErr w:type="spellEnd"/>
      <w:r w:rsidRPr="005B258B">
        <w:rPr>
          <w:rFonts w:ascii="Verdana" w:eastAsia="Times New Roman" w:hAnsi="Verdana" w:cs="Times New Roman"/>
          <w:sz w:val="24"/>
          <w:szCs w:val="24"/>
          <w:lang w:eastAsia="it-IT"/>
        </w:rPr>
        <w:t> 72).</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Di conseguenza "anche se affidati alla cura del Gerarca o del parroco di un'altra Chiesa </w:t>
      </w:r>
      <w:r w:rsidRPr="005B258B">
        <w:rPr>
          <w:rFonts w:ascii="Verdana" w:eastAsia="Times New Roman" w:hAnsi="Verdana" w:cs="Times New Roman"/>
          <w:i/>
          <w:iCs/>
          <w:sz w:val="24"/>
          <w:szCs w:val="24"/>
          <w:lang w:eastAsia="it-IT"/>
        </w:rPr>
        <w:t xml:space="preserve">sui </w:t>
      </w:r>
      <w:proofErr w:type="spellStart"/>
      <w:r w:rsidRPr="005B258B">
        <w:rPr>
          <w:rFonts w:ascii="Verdana" w:eastAsia="Times New Roman" w:hAnsi="Verdana" w:cs="Times New Roman"/>
          <w:i/>
          <w:iCs/>
          <w:sz w:val="24"/>
          <w:szCs w:val="24"/>
          <w:lang w:eastAsia="it-IT"/>
        </w:rPr>
        <w:t>iuris</w:t>
      </w:r>
      <w:proofErr w:type="spellEnd"/>
      <w:r w:rsidRPr="005B258B">
        <w:rPr>
          <w:rFonts w:ascii="Verdana" w:eastAsia="Times New Roman" w:hAnsi="Verdana" w:cs="Times New Roman"/>
          <w:sz w:val="24"/>
          <w:szCs w:val="24"/>
          <w:lang w:eastAsia="it-IT"/>
        </w:rPr>
        <w:t>, rimangono tuttavia ascritti alla propria Chiesa </w:t>
      </w:r>
      <w:r w:rsidRPr="005B258B">
        <w:rPr>
          <w:rFonts w:ascii="Verdana" w:eastAsia="Times New Roman" w:hAnsi="Verdana" w:cs="Times New Roman"/>
          <w:i/>
          <w:iCs/>
          <w:sz w:val="24"/>
          <w:szCs w:val="24"/>
          <w:lang w:eastAsia="it-IT"/>
        </w:rPr>
        <w:t xml:space="preserve">sui </w:t>
      </w:r>
      <w:proofErr w:type="spellStart"/>
      <w:r w:rsidRPr="005B258B">
        <w:rPr>
          <w:rFonts w:ascii="Verdana" w:eastAsia="Times New Roman" w:hAnsi="Verdana" w:cs="Times New Roman"/>
          <w:i/>
          <w:iCs/>
          <w:sz w:val="24"/>
          <w:szCs w:val="24"/>
          <w:lang w:eastAsia="it-IT"/>
        </w:rPr>
        <w:t>iuris</w:t>
      </w:r>
      <w:proofErr w:type="spellEnd"/>
      <w:r w:rsidRPr="005B258B">
        <w:rPr>
          <w:rFonts w:ascii="Verdana" w:eastAsia="Times New Roman" w:hAnsi="Verdana" w:cs="Times New Roman"/>
          <w:sz w:val="24"/>
          <w:szCs w:val="24"/>
          <w:lang w:eastAsia="it-IT"/>
        </w:rPr>
        <w:t>" (</w:t>
      </w:r>
      <w:r w:rsidRPr="005B258B">
        <w:rPr>
          <w:rFonts w:ascii="Verdana" w:eastAsia="Times New Roman" w:hAnsi="Verdana" w:cs="Times New Roman"/>
          <w:i/>
          <w:iCs/>
          <w:sz w:val="24"/>
          <w:szCs w:val="24"/>
          <w:lang w:eastAsia="it-IT"/>
        </w:rPr>
        <w:t>CCEO</w:t>
      </w:r>
      <w:r w:rsidRPr="005B258B">
        <w:rPr>
          <w:rFonts w:ascii="Verdana" w:eastAsia="Times New Roman" w:hAnsi="Verdana" w:cs="Times New Roman"/>
          <w:sz w:val="24"/>
          <w:szCs w:val="24"/>
          <w:lang w:eastAsia="it-IT"/>
        </w:rPr>
        <w:t> can. 38); anzi, l'usanza, pur a lungo protratta, di ricevere i sacramenti secondo il rito di un'altra Chiesa </w:t>
      </w:r>
      <w:r w:rsidRPr="005B258B">
        <w:rPr>
          <w:rFonts w:ascii="Verdana" w:eastAsia="Times New Roman" w:hAnsi="Verdana" w:cs="Times New Roman"/>
          <w:i/>
          <w:iCs/>
          <w:sz w:val="24"/>
          <w:szCs w:val="24"/>
          <w:lang w:eastAsia="it-IT"/>
        </w:rPr>
        <w:t xml:space="preserve">sui </w:t>
      </w:r>
      <w:proofErr w:type="spellStart"/>
      <w:r w:rsidRPr="005B258B">
        <w:rPr>
          <w:rFonts w:ascii="Verdana" w:eastAsia="Times New Roman" w:hAnsi="Verdana" w:cs="Times New Roman"/>
          <w:i/>
          <w:iCs/>
          <w:sz w:val="24"/>
          <w:szCs w:val="24"/>
          <w:lang w:eastAsia="it-IT"/>
        </w:rPr>
        <w:t>iuris</w:t>
      </w:r>
      <w:proofErr w:type="spellEnd"/>
      <w:r w:rsidRPr="005B258B">
        <w:rPr>
          <w:rFonts w:ascii="Verdana" w:eastAsia="Times New Roman" w:hAnsi="Verdana" w:cs="Times New Roman"/>
          <w:sz w:val="24"/>
          <w:szCs w:val="24"/>
          <w:lang w:eastAsia="it-IT"/>
        </w:rPr>
        <w:t>, non comporta l'iscrizione alla medesima (</w:t>
      </w:r>
      <w:r w:rsidRPr="005B258B">
        <w:rPr>
          <w:rFonts w:ascii="Verdana" w:eastAsia="Times New Roman" w:hAnsi="Verdana" w:cs="Times New Roman"/>
          <w:i/>
          <w:iCs/>
          <w:sz w:val="24"/>
          <w:szCs w:val="24"/>
          <w:lang w:eastAsia="it-IT"/>
        </w:rPr>
        <w:t>CIC</w:t>
      </w:r>
      <w:r w:rsidRPr="005B258B">
        <w:rPr>
          <w:rFonts w:ascii="Verdana" w:eastAsia="Times New Roman" w:hAnsi="Verdana" w:cs="Times New Roman"/>
          <w:sz w:val="24"/>
          <w:szCs w:val="24"/>
          <w:lang w:eastAsia="it-IT"/>
        </w:rPr>
        <w:t> can. 112, §2). Vi è, infatti, divieto di "cambiare rito senza il consenso della Sede Apostolica" (</w:t>
      </w:r>
      <w:r w:rsidRPr="005B258B">
        <w:rPr>
          <w:rFonts w:ascii="Verdana" w:eastAsia="Times New Roman" w:hAnsi="Verdana" w:cs="Times New Roman"/>
          <w:i/>
          <w:iCs/>
          <w:sz w:val="24"/>
          <w:szCs w:val="24"/>
          <w:lang w:eastAsia="it-IT"/>
        </w:rPr>
        <w:t>CCEO</w:t>
      </w:r>
      <w:r w:rsidRPr="005B258B">
        <w:rPr>
          <w:rFonts w:ascii="Verdana" w:eastAsia="Times New Roman" w:hAnsi="Verdana" w:cs="Times New Roman"/>
          <w:sz w:val="24"/>
          <w:szCs w:val="24"/>
          <w:lang w:eastAsia="it-IT"/>
        </w:rPr>
        <w:t> can. 32 e </w:t>
      </w:r>
      <w:r w:rsidRPr="005B258B">
        <w:rPr>
          <w:rFonts w:ascii="Verdana" w:eastAsia="Times New Roman" w:hAnsi="Verdana" w:cs="Times New Roman"/>
          <w:i/>
          <w:iCs/>
          <w:sz w:val="24"/>
          <w:szCs w:val="24"/>
          <w:lang w:eastAsia="it-IT"/>
        </w:rPr>
        <w:t>CIC</w:t>
      </w:r>
      <w:r w:rsidRPr="005B258B">
        <w:rPr>
          <w:rFonts w:ascii="Verdana" w:eastAsia="Times New Roman" w:hAnsi="Verdana" w:cs="Times New Roman"/>
          <w:sz w:val="24"/>
          <w:szCs w:val="24"/>
          <w:lang w:eastAsia="it-IT"/>
        </w:rPr>
        <w:t> can. 112, §1).</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I migranti cattolici orientali, poi, fermo restando il diritto e il dovere di osservare il proprio rito, hanno pure il diritto di partecipare attivamente alle celebrazioni liturgiche di qualunque Chiesa </w:t>
      </w:r>
      <w:r w:rsidRPr="005B258B">
        <w:rPr>
          <w:rFonts w:ascii="Verdana" w:eastAsia="Times New Roman" w:hAnsi="Verdana" w:cs="Times New Roman"/>
          <w:i/>
          <w:iCs/>
          <w:sz w:val="24"/>
          <w:szCs w:val="24"/>
          <w:lang w:eastAsia="it-IT"/>
        </w:rPr>
        <w:t xml:space="preserve">sui </w:t>
      </w:r>
      <w:proofErr w:type="spellStart"/>
      <w:r w:rsidRPr="005B258B">
        <w:rPr>
          <w:rFonts w:ascii="Verdana" w:eastAsia="Times New Roman" w:hAnsi="Verdana" w:cs="Times New Roman"/>
          <w:i/>
          <w:iCs/>
          <w:sz w:val="24"/>
          <w:szCs w:val="24"/>
          <w:lang w:eastAsia="it-IT"/>
        </w:rPr>
        <w:t>iuris</w:t>
      </w:r>
      <w:proofErr w:type="spellEnd"/>
      <w:r w:rsidRPr="005B258B">
        <w:rPr>
          <w:rFonts w:ascii="Verdana" w:eastAsia="Times New Roman" w:hAnsi="Verdana" w:cs="Times New Roman"/>
          <w:sz w:val="24"/>
          <w:szCs w:val="24"/>
          <w:lang w:eastAsia="it-IT"/>
        </w:rPr>
        <w:t>, quindi anche della Chiesa Latina, secondo le prescrizioni dei libri liturgici (cfr. </w:t>
      </w:r>
      <w:r w:rsidRPr="005B258B">
        <w:rPr>
          <w:rFonts w:ascii="Verdana" w:eastAsia="Times New Roman" w:hAnsi="Verdana" w:cs="Times New Roman"/>
          <w:i/>
          <w:iCs/>
          <w:sz w:val="24"/>
          <w:szCs w:val="24"/>
          <w:lang w:eastAsia="it-IT"/>
        </w:rPr>
        <w:t>CCEO</w:t>
      </w:r>
      <w:r w:rsidRPr="005B258B">
        <w:rPr>
          <w:rFonts w:ascii="Verdana" w:eastAsia="Times New Roman" w:hAnsi="Verdana" w:cs="Times New Roman"/>
          <w:sz w:val="24"/>
          <w:szCs w:val="24"/>
          <w:lang w:eastAsia="it-IT"/>
        </w:rPr>
        <w:t> can. 403, §1).</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La Gerarchia deve curare inoltre che coloro i quali hanno relazioni frequenti con fedeli di altro rito lo conoscano e venerino (cfr. </w:t>
      </w:r>
      <w:r w:rsidRPr="005B258B">
        <w:rPr>
          <w:rFonts w:ascii="Verdana" w:eastAsia="Times New Roman" w:hAnsi="Verdana" w:cs="Times New Roman"/>
          <w:i/>
          <w:iCs/>
          <w:sz w:val="24"/>
          <w:szCs w:val="24"/>
          <w:lang w:eastAsia="it-IT"/>
        </w:rPr>
        <w:t>CCEO</w:t>
      </w:r>
      <w:r w:rsidRPr="005B258B">
        <w:rPr>
          <w:rFonts w:ascii="Verdana" w:eastAsia="Times New Roman" w:hAnsi="Verdana" w:cs="Times New Roman"/>
          <w:sz w:val="24"/>
          <w:szCs w:val="24"/>
          <w:lang w:eastAsia="it-IT"/>
        </w:rPr>
        <w:t> can. 41) e vigilerà affinché nessuno si senta limitato nella sua libertà a motivo della lingua o del rito (cfr. </w:t>
      </w:r>
      <w:r w:rsidRPr="005B258B">
        <w:rPr>
          <w:rFonts w:ascii="Verdana" w:eastAsia="Times New Roman" w:hAnsi="Verdana" w:cs="Times New Roman"/>
          <w:i/>
          <w:iCs/>
          <w:sz w:val="24"/>
          <w:szCs w:val="24"/>
          <w:lang w:eastAsia="it-IT"/>
        </w:rPr>
        <w:t>CCEO</w:t>
      </w:r>
      <w:r w:rsidRPr="005B258B">
        <w:rPr>
          <w:rFonts w:ascii="Verdana" w:eastAsia="Times New Roman" w:hAnsi="Verdana" w:cs="Times New Roman"/>
          <w:sz w:val="24"/>
          <w:szCs w:val="24"/>
          <w:lang w:eastAsia="it-IT"/>
        </w:rPr>
        <w:t> can. 588).</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53. Il Concilio Ecumenico Vaticano II (</w:t>
      </w:r>
      <w:r w:rsidRPr="005B258B">
        <w:rPr>
          <w:rFonts w:ascii="Verdana" w:eastAsia="Times New Roman" w:hAnsi="Verdana" w:cs="Times New Roman"/>
          <w:i/>
          <w:iCs/>
          <w:sz w:val="24"/>
          <w:szCs w:val="24"/>
          <w:lang w:eastAsia="it-IT"/>
        </w:rPr>
        <w:t>CD</w:t>
      </w:r>
      <w:r w:rsidRPr="005B258B">
        <w:rPr>
          <w:rFonts w:ascii="Verdana" w:eastAsia="Times New Roman" w:hAnsi="Verdana" w:cs="Times New Roman"/>
          <w:sz w:val="24"/>
          <w:szCs w:val="24"/>
          <w:lang w:eastAsia="it-IT"/>
        </w:rPr>
        <w:t> 23) in effetti stabilisce che: "Dove si trovano fedeli di diverso Rito, il Vescovo deve provvedere alle loro necessità, sia per mezzo di sacerdoti o parrocchie dello stesso Rito; sia per mezzo di un Vicario episcopale, munito delle necessarie facoltà e, se opportuno, insignito anche del carattere episcopale; sia da se stesso come Ordinario di diversi Riti". Inoltre "il Vescovo può costituire uno o più Vicari Episcopali che, in forza del diritto ... nei riguardi dei fedeli di un determinato Rito, godono dello stesso potere che il diritto comune attribuisce al Vicario Generale" (</w:t>
      </w:r>
      <w:r w:rsidRPr="005B258B">
        <w:rPr>
          <w:rFonts w:ascii="Verdana" w:eastAsia="Times New Roman" w:hAnsi="Verdana" w:cs="Times New Roman"/>
          <w:i/>
          <w:iCs/>
          <w:sz w:val="24"/>
          <w:szCs w:val="24"/>
          <w:lang w:eastAsia="it-IT"/>
        </w:rPr>
        <w:t>CD</w:t>
      </w:r>
      <w:r w:rsidRPr="005B258B">
        <w:rPr>
          <w:rFonts w:ascii="Verdana" w:eastAsia="Times New Roman" w:hAnsi="Verdana" w:cs="Times New Roman"/>
          <w:sz w:val="24"/>
          <w:szCs w:val="24"/>
          <w:lang w:eastAsia="it-IT"/>
        </w:rPr>
        <w:t> 27).</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54. Conformemente al dettato conciliare, il </w:t>
      </w:r>
      <w:r w:rsidRPr="005B258B">
        <w:rPr>
          <w:rFonts w:ascii="Verdana" w:eastAsia="Times New Roman" w:hAnsi="Verdana" w:cs="Times New Roman"/>
          <w:i/>
          <w:iCs/>
          <w:sz w:val="24"/>
          <w:szCs w:val="24"/>
          <w:lang w:eastAsia="it-IT"/>
        </w:rPr>
        <w:t>CIC</w:t>
      </w:r>
      <w:r w:rsidRPr="005B258B">
        <w:rPr>
          <w:rFonts w:ascii="Verdana" w:eastAsia="Times New Roman" w:hAnsi="Verdana" w:cs="Times New Roman"/>
          <w:sz w:val="24"/>
          <w:szCs w:val="24"/>
          <w:lang w:eastAsia="it-IT"/>
        </w:rPr>
        <w:t> (can. 383, §2) stabilisce quindi che se il Vescovo diocesano "ha nella sua diocesi fedeli di rito diverso, provveda alle loro necessità spirituali sia mediante sacerdoti o parroci del medesimo rito, sia mediante un Vicario episcopale". Questi, a norma del can. 476 del </w:t>
      </w:r>
      <w:r w:rsidRPr="005B258B">
        <w:rPr>
          <w:rFonts w:ascii="Verdana" w:eastAsia="Times New Roman" w:hAnsi="Verdana" w:cs="Times New Roman"/>
          <w:i/>
          <w:iCs/>
          <w:sz w:val="24"/>
          <w:szCs w:val="24"/>
          <w:lang w:eastAsia="it-IT"/>
        </w:rPr>
        <w:t>CIC</w:t>
      </w:r>
      <w:r w:rsidRPr="005B258B">
        <w:rPr>
          <w:rFonts w:ascii="Verdana" w:eastAsia="Times New Roman" w:hAnsi="Verdana" w:cs="Times New Roman"/>
          <w:sz w:val="24"/>
          <w:szCs w:val="24"/>
          <w:lang w:eastAsia="it-IT"/>
        </w:rPr>
        <w:t>, "ha la stessa potestà ordinaria che, per diritto universale ... spetta al Vicario generale" anche in rapporto ai fedeli di un determinato rito. Il </w:t>
      </w:r>
      <w:r w:rsidRPr="005B258B">
        <w:rPr>
          <w:rFonts w:ascii="Verdana" w:eastAsia="Times New Roman" w:hAnsi="Verdana" w:cs="Times New Roman"/>
          <w:i/>
          <w:iCs/>
          <w:sz w:val="24"/>
          <w:szCs w:val="24"/>
          <w:lang w:eastAsia="it-IT"/>
        </w:rPr>
        <w:t>CIC</w:t>
      </w:r>
      <w:r w:rsidRPr="005B258B">
        <w:rPr>
          <w:rFonts w:ascii="Verdana" w:eastAsia="Times New Roman" w:hAnsi="Verdana" w:cs="Times New Roman"/>
          <w:sz w:val="24"/>
          <w:szCs w:val="24"/>
          <w:lang w:eastAsia="it-IT"/>
        </w:rPr>
        <w:t xml:space="preserve">, dopo aver enunciato il principio della territorialità della Parrocchia, </w:t>
      </w:r>
      <w:r w:rsidRPr="005B258B">
        <w:rPr>
          <w:rFonts w:ascii="Verdana" w:eastAsia="Times New Roman" w:hAnsi="Verdana" w:cs="Times New Roman"/>
          <w:sz w:val="24"/>
          <w:szCs w:val="24"/>
          <w:lang w:eastAsia="it-IT"/>
        </w:rPr>
        <w:lastRenderedPageBreak/>
        <w:t>stabilisce infatti che, "dove risulti opportuno, vengano costituite parrocchie personali, sulla base del rito" (can. 518).</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55. Qualora così si proceda, tali Parrocchie faranno giuridicamente parte integrante della Diocesi latina, e i Parroci del medesimo rito saranno membri del Presbiterio diocesano del Vescovo latino. E' da notare, tuttavia, che sebbene i fedeli, nell'ipotesi prevista dai suddetti canoni, si trovino nell'ambito della giurisdizione del Vescovo latino, è opportuno che questi, prima di istituire Parrocchie personali o designare un Presbitero come assistente o parroco, o addirittura Vicario episcopale, entri in dialogo sia con la Congregazione per le Chiese Orientali, sia con la rispettiva Gerarchia, e in particolare con il Patriarca.</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Varrà qui ricordare infatti che il </w:t>
      </w:r>
      <w:r w:rsidRPr="005B258B">
        <w:rPr>
          <w:rFonts w:ascii="Verdana" w:eastAsia="Times New Roman" w:hAnsi="Verdana" w:cs="Times New Roman"/>
          <w:i/>
          <w:iCs/>
          <w:sz w:val="24"/>
          <w:szCs w:val="24"/>
          <w:lang w:eastAsia="it-IT"/>
        </w:rPr>
        <w:t>CCEO</w:t>
      </w:r>
      <w:r w:rsidRPr="005B258B">
        <w:rPr>
          <w:rFonts w:ascii="Verdana" w:eastAsia="Times New Roman" w:hAnsi="Verdana" w:cs="Times New Roman"/>
          <w:sz w:val="24"/>
          <w:szCs w:val="24"/>
          <w:lang w:eastAsia="it-IT"/>
        </w:rPr>
        <w:t xml:space="preserve"> (can. 193, §3) prevede, quando i Vescovi </w:t>
      </w:r>
      <w:proofErr w:type="spellStart"/>
      <w:r w:rsidRPr="005B258B">
        <w:rPr>
          <w:rFonts w:ascii="Verdana" w:eastAsia="Times New Roman" w:hAnsi="Verdana" w:cs="Times New Roman"/>
          <w:sz w:val="24"/>
          <w:szCs w:val="24"/>
          <w:lang w:eastAsia="it-IT"/>
        </w:rPr>
        <w:t>eparchiali</w:t>
      </w:r>
      <w:proofErr w:type="spellEnd"/>
      <w:r w:rsidRPr="005B258B">
        <w:rPr>
          <w:rFonts w:ascii="Verdana" w:eastAsia="Times New Roman" w:hAnsi="Verdana" w:cs="Times New Roman"/>
          <w:sz w:val="24"/>
          <w:szCs w:val="24"/>
          <w:lang w:eastAsia="it-IT"/>
        </w:rPr>
        <w:t xml:space="preserve"> "costituiscono questo tipo di presbiteri, di parroci o sincelli per la cura dei fedeli cristiani delle Chiese patriarcali", che essi "prendano contatto con i relativi Patriarchi e, se sono consenzienti, agiscano di propria autorità informandone al più presto la Sede Apostolica; se però i Patriarchi per qualunque ragione dissentano, la cosa venga deferita alla Sede Apostolica"</w:t>
      </w:r>
      <w:bookmarkStart w:id="72" w:name="_ftnref54"/>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"_ftn54"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[54]</w:t>
      </w:r>
      <w:r w:rsidRPr="005B258B">
        <w:rPr>
          <w:rFonts w:ascii="Verdana" w:eastAsia="Times New Roman" w:hAnsi="Verdana" w:cs="Times New Roman"/>
          <w:sz w:val="24"/>
          <w:szCs w:val="24"/>
          <w:lang w:eastAsia="it-IT"/>
        </w:rPr>
        <w:fldChar w:fldCharType="end"/>
      </w:r>
      <w:bookmarkEnd w:id="72"/>
      <w:r w:rsidRPr="005B258B">
        <w:rPr>
          <w:rFonts w:ascii="Verdana" w:eastAsia="Times New Roman" w:hAnsi="Verdana" w:cs="Times New Roman"/>
          <w:sz w:val="24"/>
          <w:szCs w:val="24"/>
          <w:lang w:eastAsia="it-IT"/>
        </w:rPr>
        <w:t>. Sebbene nel </w:t>
      </w:r>
      <w:proofErr w:type="spellStart"/>
      <w:r w:rsidRPr="005B258B">
        <w:rPr>
          <w:rFonts w:ascii="Verdana" w:eastAsia="Times New Roman" w:hAnsi="Verdana" w:cs="Times New Roman"/>
          <w:i/>
          <w:iCs/>
          <w:sz w:val="24"/>
          <w:szCs w:val="24"/>
          <w:lang w:eastAsia="it-IT"/>
        </w:rPr>
        <w:t>CIC</w:t>
      </w:r>
      <w:r w:rsidRPr="005B258B">
        <w:rPr>
          <w:rFonts w:ascii="Verdana" w:eastAsia="Times New Roman" w:hAnsi="Verdana" w:cs="Times New Roman"/>
          <w:sz w:val="24"/>
          <w:szCs w:val="24"/>
          <w:lang w:eastAsia="it-IT"/>
        </w:rPr>
        <w:t>manchi</w:t>
      </w:r>
      <w:proofErr w:type="spellEnd"/>
      <w:r w:rsidRPr="005B258B">
        <w:rPr>
          <w:rFonts w:ascii="Verdana" w:eastAsia="Times New Roman" w:hAnsi="Verdana" w:cs="Times New Roman"/>
          <w:sz w:val="24"/>
          <w:szCs w:val="24"/>
          <w:lang w:eastAsia="it-IT"/>
        </w:rPr>
        <w:t xml:space="preserve"> una espressa disposizione a questo proposito, per analogia essa dovrebbe però valere anche per i Vescovi diocesani latini.</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bookmarkStart w:id="73" w:name="Migranti_di_altre_Chiese_e_Comunità_eccl"/>
      <w:r w:rsidRPr="005B258B">
        <w:rPr>
          <w:rFonts w:ascii="Verdana" w:eastAsia="Times New Roman" w:hAnsi="Verdana" w:cs="Times New Roman"/>
          <w:b/>
          <w:bCs/>
          <w:sz w:val="24"/>
          <w:szCs w:val="24"/>
          <w:lang w:eastAsia="it-IT"/>
        </w:rPr>
        <w:t>Migranti di altre Chiese e Comunità ecclesiali</w:t>
      </w:r>
      <w:bookmarkEnd w:id="73"/>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56. La presenza, sempre più numerosa, anche di immigrati cristiani non in piena comunione con la Chiesa Cattolica, offre alle Chiese particolari nuove possibilità di vivere la fraternità ecumenica nella concretezza della vita quotidiana e di realizzare, lontani da facili irenismi e dal proselitismo, una maggiore comprensione reciproca fra Chiese e Comunità ecclesiali. Si tratta di possedere quello spirito di carità apostolica che da una parte rispetta le coscienze altrui e riconosce i beni che vi trova, ma che può attendere anche il momento per diventare strumento di un incontro più profondo fra Cristo e il fratello. I fedeli cattolici non devono dimenticare infatti che è anche servizio e segno di grande amore, quello di accogliere i fratelli nella piena comunione con la Chiesa. In ogni caso "se sacerdoti, ministri o comunità che non sono in piena comunione con la Chiesa cattolica non hanno un luogo, né oggetti liturgici necessari per celebrare degnamente le loro cerimonie religiose, il Vescovo diocesano può loro permettere di usare una chiesa o un edificio cattolico e anche prestar loro gli oggetti necessari per il loro culto. In circostanze analoghe può essere loro consentito di fare funerali o di celebrare ufficiature in cimiteri cattolici"</w:t>
      </w:r>
      <w:bookmarkStart w:id="74" w:name="_ftnref55"/>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"_ftn55"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[55]</w:t>
      </w:r>
      <w:r w:rsidRPr="005B258B">
        <w:rPr>
          <w:rFonts w:ascii="Verdana" w:eastAsia="Times New Roman" w:hAnsi="Verdana" w:cs="Times New Roman"/>
          <w:sz w:val="24"/>
          <w:szCs w:val="24"/>
          <w:lang w:eastAsia="it-IT"/>
        </w:rPr>
        <w:fldChar w:fldCharType="end"/>
      </w:r>
      <w:bookmarkEnd w:id="74"/>
      <w:r w:rsidRPr="005B258B">
        <w:rPr>
          <w:rFonts w:ascii="Verdana" w:eastAsia="Times New Roman" w:hAnsi="Verdana" w:cs="Times New Roman"/>
          <w:sz w:val="24"/>
          <w:szCs w:val="24"/>
          <w:lang w:eastAsia="it-IT"/>
        </w:rPr>
        <w:t>.</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57. Da ricordare qui è poi la legittimità, in determinate circostanze, per i non cattolici, di ricevere l'Eucarestia assieme ai cattolici, secondo quanto afferma anche la recente Enciclica </w:t>
      </w:r>
      <w:hyperlink r:id="rId64" w:history="1">
        <w:r w:rsidRPr="005B258B">
          <w:rPr>
            <w:rFonts w:ascii="Verdana" w:eastAsia="Times New Roman" w:hAnsi="Verdana" w:cs="Times New Roman"/>
            <w:i/>
            <w:iCs/>
            <w:color w:val="0000FF"/>
            <w:sz w:val="24"/>
            <w:szCs w:val="24"/>
            <w:u w:val="single"/>
            <w:lang w:eastAsia="it-IT"/>
          </w:rPr>
          <w:t xml:space="preserve">Ecclesia de </w:t>
        </w:r>
        <w:proofErr w:type="spellStart"/>
        <w:r w:rsidRPr="005B258B">
          <w:rPr>
            <w:rFonts w:ascii="Verdana" w:eastAsia="Times New Roman" w:hAnsi="Verdana" w:cs="Times New Roman"/>
            <w:i/>
            <w:iCs/>
            <w:color w:val="0000FF"/>
            <w:sz w:val="24"/>
            <w:szCs w:val="24"/>
            <w:u w:val="single"/>
            <w:lang w:eastAsia="it-IT"/>
          </w:rPr>
          <w:t>Eucharistia</w:t>
        </w:r>
        <w:proofErr w:type="spellEnd"/>
      </w:hyperlink>
      <w:r w:rsidRPr="005B258B">
        <w:rPr>
          <w:rFonts w:ascii="Verdana" w:eastAsia="Times New Roman" w:hAnsi="Verdana" w:cs="Times New Roman"/>
          <w:sz w:val="24"/>
          <w:szCs w:val="24"/>
          <w:lang w:eastAsia="it-IT"/>
        </w:rPr>
        <w:t>.</w:t>
      </w:r>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 xml:space="preserve">Infatti "Se in nessun caso è legittima la concelebrazione in mancanza della piena comunione, non accade lo stesso rispetto all'amministrazione dell'Eucarestia, in circostanze speciali, a singole persone appartenenti a Chiese o Comunità ecclesiali non in piena </w:t>
      </w:r>
      <w:r w:rsidRPr="005B258B">
        <w:rPr>
          <w:rFonts w:ascii="Verdana" w:eastAsia="Times New Roman" w:hAnsi="Verdana" w:cs="Times New Roman"/>
          <w:sz w:val="24"/>
          <w:szCs w:val="24"/>
          <w:lang w:eastAsia="it-IT"/>
        </w:rPr>
        <w:lastRenderedPageBreak/>
        <w:t xml:space="preserve">comunione con la Chiesa cattolica. In questo caso, infatti, l'obiettivo è di provvedere a un grave bisogno spirituale per l'eterna salvezza di singoli fedeli, non di realizzare una </w:t>
      </w:r>
      <w:proofErr w:type="spellStart"/>
      <w:r w:rsidRPr="005B258B">
        <w:rPr>
          <w:rFonts w:ascii="Verdana" w:eastAsia="Times New Roman" w:hAnsi="Verdana" w:cs="Times New Roman"/>
          <w:sz w:val="24"/>
          <w:szCs w:val="24"/>
          <w:lang w:eastAsia="it-IT"/>
        </w:rPr>
        <w:t>intercomunione</w:t>
      </w:r>
      <w:proofErr w:type="spellEnd"/>
      <w:r w:rsidRPr="005B258B">
        <w:rPr>
          <w:rFonts w:ascii="Verdana" w:eastAsia="Times New Roman" w:hAnsi="Verdana" w:cs="Times New Roman"/>
          <w:sz w:val="24"/>
          <w:szCs w:val="24"/>
          <w:lang w:eastAsia="it-IT"/>
        </w:rPr>
        <w:t>, impossibile fintanto che non siano appieno annodati i legami visibili della comunione ecclesiale. In tal senso si è mosso il Concilio Vaticano II, fissando il comportamento da tenere con gli Orientali che, trovandosi in buona fede separati dalla Chiesa cattolica, chiedono spontaneamente di ricevere l'Eucarestia dal ministro cattolico e sono ben disposti (cfr. </w:t>
      </w:r>
      <w:r w:rsidRPr="005B258B">
        <w:rPr>
          <w:rFonts w:ascii="Verdana" w:eastAsia="Times New Roman" w:hAnsi="Verdana" w:cs="Times New Roman"/>
          <w:i/>
          <w:iCs/>
          <w:sz w:val="24"/>
          <w:szCs w:val="24"/>
          <w:lang w:eastAsia="it-IT"/>
        </w:rPr>
        <w:t>OE</w:t>
      </w:r>
      <w:r w:rsidRPr="005B258B">
        <w:rPr>
          <w:rFonts w:ascii="Verdana" w:eastAsia="Times New Roman" w:hAnsi="Verdana" w:cs="Times New Roman"/>
          <w:sz w:val="24"/>
          <w:szCs w:val="24"/>
          <w:lang w:eastAsia="it-IT"/>
        </w:rPr>
        <w:t> 27). Questo modo di agire è stato poi ratificato da entrambi i Codici, nei quali è considerato anche, con gli opportuni adeguamenti, il caso degli altri cristiani non orientali che non sono in piena comunione con la Chiesa cattolica (cfr. </w:t>
      </w:r>
      <w:r w:rsidRPr="005B258B">
        <w:rPr>
          <w:rFonts w:ascii="Verdana" w:eastAsia="Times New Roman" w:hAnsi="Verdana" w:cs="Times New Roman"/>
          <w:i/>
          <w:iCs/>
          <w:sz w:val="24"/>
          <w:szCs w:val="24"/>
          <w:lang w:eastAsia="it-IT"/>
        </w:rPr>
        <w:t>CIC</w:t>
      </w:r>
      <w:r w:rsidRPr="005B258B">
        <w:rPr>
          <w:rFonts w:ascii="Verdana" w:eastAsia="Times New Roman" w:hAnsi="Verdana" w:cs="Times New Roman"/>
          <w:sz w:val="24"/>
          <w:szCs w:val="24"/>
          <w:lang w:eastAsia="it-IT"/>
        </w:rPr>
        <w:t> can. 844, §§3</w:t>
      </w:r>
      <w:r w:rsidRPr="005B258B">
        <w:rPr>
          <w:rFonts w:ascii="Verdana" w:eastAsia="Times New Roman" w:hAnsi="Verdana" w:cs="Times New Roman"/>
          <w:sz w:val="24"/>
          <w:szCs w:val="24"/>
          <w:lang w:eastAsia="it-IT"/>
        </w:rPr>
        <w:noBreakHyphen/>
        <w:t xml:space="preserve">4 </w:t>
      </w:r>
      <w:proofErr w:type="spellStart"/>
      <w:r w:rsidRPr="005B258B">
        <w:rPr>
          <w:rFonts w:ascii="Verdana" w:eastAsia="Times New Roman" w:hAnsi="Verdana" w:cs="Times New Roman"/>
          <w:sz w:val="24"/>
          <w:szCs w:val="24"/>
          <w:lang w:eastAsia="it-IT"/>
        </w:rPr>
        <w:t>e</w:t>
      </w:r>
      <w:r w:rsidRPr="005B258B">
        <w:rPr>
          <w:rFonts w:ascii="Verdana" w:eastAsia="Times New Roman" w:hAnsi="Verdana" w:cs="Times New Roman"/>
          <w:i/>
          <w:iCs/>
          <w:sz w:val="24"/>
          <w:szCs w:val="24"/>
          <w:lang w:eastAsia="it-IT"/>
        </w:rPr>
        <w:t>CCEO</w:t>
      </w:r>
      <w:proofErr w:type="spellEnd"/>
      <w:r w:rsidRPr="005B258B">
        <w:rPr>
          <w:rFonts w:ascii="Verdana" w:eastAsia="Times New Roman" w:hAnsi="Verdana" w:cs="Times New Roman"/>
          <w:sz w:val="24"/>
          <w:szCs w:val="24"/>
          <w:lang w:eastAsia="it-IT"/>
        </w:rPr>
        <w:t> can. 671, §§3</w:t>
      </w:r>
      <w:r w:rsidRPr="005B258B">
        <w:rPr>
          <w:rFonts w:ascii="Verdana" w:eastAsia="Times New Roman" w:hAnsi="Verdana" w:cs="Times New Roman"/>
          <w:sz w:val="24"/>
          <w:szCs w:val="24"/>
          <w:lang w:eastAsia="it-IT"/>
        </w:rPr>
        <w:noBreakHyphen/>
        <w:t>4)"</w:t>
      </w:r>
      <w:bookmarkStart w:id="75" w:name="_ftnref56"/>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"_ftn56"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[56]</w:t>
      </w:r>
      <w:r w:rsidRPr="005B258B">
        <w:rPr>
          <w:rFonts w:ascii="Verdana" w:eastAsia="Times New Roman" w:hAnsi="Verdana" w:cs="Times New Roman"/>
          <w:sz w:val="24"/>
          <w:szCs w:val="24"/>
          <w:lang w:eastAsia="it-IT"/>
        </w:rPr>
        <w:fldChar w:fldCharType="end"/>
      </w:r>
      <w:bookmarkEnd w:id="75"/>
      <w:r w:rsidRPr="005B258B">
        <w:rPr>
          <w:rFonts w:ascii="Verdana" w:eastAsia="Times New Roman" w:hAnsi="Verdana" w:cs="Times New Roman"/>
          <w:sz w:val="24"/>
          <w:szCs w:val="24"/>
          <w:lang w:eastAsia="it-IT"/>
        </w:rPr>
        <w:t>.</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58. Ad ogni modo si avrà un reciproco, particolare riguardo dei rispettivi ordinamenti, come raccomandato nel </w:t>
      </w:r>
      <w:r w:rsidRPr="005B258B">
        <w:rPr>
          <w:rFonts w:ascii="Verdana" w:eastAsia="Times New Roman" w:hAnsi="Verdana" w:cs="Times New Roman"/>
          <w:i/>
          <w:iCs/>
          <w:sz w:val="24"/>
          <w:szCs w:val="24"/>
          <w:lang w:eastAsia="it-IT"/>
        </w:rPr>
        <w:t>Direttorio per l'applicazione dei principi e norme sull'ecumenismo</w:t>
      </w:r>
      <w:r w:rsidRPr="005B258B">
        <w:rPr>
          <w:rFonts w:ascii="Verdana" w:eastAsia="Times New Roman" w:hAnsi="Verdana" w:cs="Times New Roman"/>
          <w:sz w:val="24"/>
          <w:szCs w:val="24"/>
          <w:lang w:eastAsia="it-IT"/>
        </w:rPr>
        <w:t>: "I</w:t>
      </w:r>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cattolici devono dar prova di un sincero rispetto per la disciplina liturgica e sacramentale delle altre Chiese e Comunità ecclesiali, e queste ... sono invitate a mostrare lo stesso rispetto per la disciplina cattolica"</w:t>
      </w:r>
      <w:bookmarkStart w:id="76" w:name="_ftnref57"/>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"_ftn57"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[57]</w:t>
      </w:r>
      <w:r w:rsidRPr="005B258B">
        <w:rPr>
          <w:rFonts w:ascii="Verdana" w:eastAsia="Times New Roman" w:hAnsi="Verdana" w:cs="Times New Roman"/>
          <w:sz w:val="24"/>
          <w:szCs w:val="24"/>
          <w:lang w:eastAsia="it-IT"/>
        </w:rPr>
        <w:fldChar w:fldCharType="end"/>
      </w:r>
      <w:bookmarkEnd w:id="76"/>
      <w:r w:rsidRPr="005B258B">
        <w:rPr>
          <w:rFonts w:ascii="Verdana" w:eastAsia="Times New Roman" w:hAnsi="Verdana" w:cs="Times New Roman"/>
          <w:sz w:val="24"/>
          <w:szCs w:val="24"/>
          <w:lang w:eastAsia="it-IT"/>
        </w:rPr>
        <w:t>.</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Tali disposizioni e l'"ecumenismo della vita quotidiana"</w:t>
      </w:r>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w:t>
      </w:r>
      <w:proofErr w:type="spellStart"/>
      <w:r w:rsidRPr="005B258B">
        <w:rPr>
          <w:rFonts w:ascii="Verdana" w:eastAsia="Times New Roman" w:hAnsi="Verdana" w:cs="Times New Roman"/>
          <w:i/>
          <w:iCs/>
          <w:sz w:val="24"/>
          <w:szCs w:val="24"/>
          <w:lang w:eastAsia="it-IT"/>
        </w:rPr>
        <w:t>PaG</w:t>
      </w:r>
      <w:proofErr w:type="spellEnd"/>
      <w:r w:rsidRPr="005B258B">
        <w:rPr>
          <w:rFonts w:ascii="Verdana" w:eastAsia="Times New Roman" w:hAnsi="Verdana" w:cs="Times New Roman"/>
          <w:sz w:val="24"/>
          <w:szCs w:val="24"/>
          <w:lang w:eastAsia="it-IT"/>
        </w:rPr>
        <w:t> 64), nel caso dei migranti, non mancheranno di avere benefici effetti. Momenti salienti d'impegno ecumenico potranno essere, in ogni caso, le grandi feste liturgiche delle differenti Confessioni, le tradizionali Giornate mondiali della pace, del migrante e del rifugiato e la Settimana annuale di preghiera per l'unità dei cristiani.</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bookmarkStart w:id="77" w:name="Migranti_di_altre_religioni,_in_genere"/>
      <w:r w:rsidRPr="005B258B">
        <w:rPr>
          <w:rFonts w:ascii="Verdana" w:eastAsia="Times New Roman" w:hAnsi="Verdana" w:cs="Times New Roman"/>
          <w:b/>
          <w:bCs/>
          <w:sz w:val="24"/>
          <w:szCs w:val="24"/>
          <w:lang w:eastAsia="it-IT"/>
        </w:rPr>
        <w:t>Migranti di altre religioni, in genere</w:t>
      </w:r>
      <w:bookmarkEnd w:id="77"/>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 xml:space="preserve">59. In questi ultimi tempi è andata sempre più rafforzandosi, in Paesi di antica tradizione cristiana, la presenza di immigrati di altre religioni, nei confronti dei quali fanno da sicuro orientamento vari pronunciamenti </w:t>
      </w:r>
      <w:proofErr w:type="spellStart"/>
      <w:r w:rsidRPr="005B258B">
        <w:rPr>
          <w:rFonts w:ascii="Verdana" w:eastAsia="Times New Roman" w:hAnsi="Verdana" w:cs="Times New Roman"/>
          <w:sz w:val="24"/>
          <w:szCs w:val="24"/>
          <w:lang w:eastAsia="it-IT"/>
        </w:rPr>
        <w:t>magisteriali</w:t>
      </w:r>
      <w:proofErr w:type="spellEnd"/>
      <w:r w:rsidRPr="005B258B">
        <w:rPr>
          <w:rFonts w:ascii="Verdana" w:eastAsia="Times New Roman" w:hAnsi="Verdana" w:cs="Times New Roman"/>
          <w:sz w:val="24"/>
          <w:szCs w:val="24"/>
          <w:lang w:eastAsia="it-IT"/>
        </w:rPr>
        <w:t xml:space="preserve"> e particolarmente la Enciclica </w:t>
      </w:r>
      <w:proofErr w:type="spellStart"/>
      <w:r w:rsidRPr="005B258B">
        <w:rPr>
          <w:rFonts w:ascii="Verdana" w:eastAsia="Times New Roman" w:hAnsi="Verdana" w:cs="Times New Roman"/>
          <w:i/>
          <w:iCs/>
          <w:sz w:val="24"/>
          <w:szCs w:val="24"/>
          <w:lang w:eastAsia="it-IT"/>
        </w:rPr>
        <w:fldChar w:fldCharType="begin"/>
      </w:r>
      <w:r w:rsidRPr="005B258B">
        <w:rPr>
          <w:rFonts w:ascii="Verdana" w:eastAsia="Times New Roman" w:hAnsi="Verdana" w:cs="Times New Roman"/>
          <w:i/>
          <w:iCs/>
          <w:sz w:val="24"/>
          <w:szCs w:val="24"/>
          <w:lang w:eastAsia="it-IT"/>
        </w:rPr>
        <w:instrText xml:space="preserve"> HYPERLINK "http://www.vatican.va/edocs/ITA1222/_INDEX.HTM" </w:instrText>
      </w:r>
      <w:r w:rsidRPr="005B258B">
        <w:rPr>
          <w:rFonts w:ascii="Verdana" w:eastAsia="Times New Roman" w:hAnsi="Verdana" w:cs="Times New Roman"/>
          <w:i/>
          <w:iCs/>
          <w:sz w:val="24"/>
          <w:szCs w:val="24"/>
          <w:lang w:eastAsia="it-IT"/>
        </w:rPr>
        <w:fldChar w:fldCharType="separate"/>
      </w:r>
      <w:r w:rsidRPr="005B258B">
        <w:rPr>
          <w:rFonts w:ascii="Verdana" w:eastAsia="Times New Roman" w:hAnsi="Verdana" w:cs="Times New Roman"/>
          <w:i/>
          <w:iCs/>
          <w:color w:val="0000FF"/>
          <w:sz w:val="24"/>
          <w:szCs w:val="24"/>
          <w:u w:val="single"/>
          <w:lang w:eastAsia="it-IT"/>
        </w:rPr>
        <w:t>Redemptoris</w:t>
      </w:r>
      <w:proofErr w:type="spellEnd"/>
      <w:r w:rsidRPr="005B258B">
        <w:rPr>
          <w:rFonts w:ascii="Verdana" w:eastAsia="Times New Roman" w:hAnsi="Verdana" w:cs="Times New Roman"/>
          <w:i/>
          <w:iCs/>
          <w:color w:val="0000FF"/>
          <w:sz w:val="24"/>
          <w:szCs w:val="24"/>
          <w:u w:val="single"/>
          <w:lang w:eastAsia="it-IT"/>
        </w:rPr>
        <w:t xml:space="preserve"> </w:t>
      </w:r>
      <w:proofErr w:type="spellStart"/>
      <w:r w:rsidRPr="005B258B">
        <w:rPr>
          <w:rFonts w:ascii="Verdana" w:eastAsia="Times New Roman" w:hAnsi="Verdana" w:cs="Times New Roman"/>
          <w:i/>
          <w:iCs/>
          <w:color w:val="0000FF"/>
          <w:sz w:val="24"/>
          <w:szCs w:val="24"/>
          <w:u w:val="single"/>
          <w:lang w:eastAsia="it-IT"/>
        </w:rPr>
        <w:t>Missio</w:t>
      </w:r>
      <w:proofErr w:type="spellEnd"/>
      <w:r w:rsidRPr="005B258B">
        <w:rPr>
          <w:rFonts w:ascii="Verdana" w:eastAsia="Times New Roman" w:hAnsi="Verdana" w:cs="Times New Roman"/>
          <w:i/>
          <w:iCs/>
          <w:sz w:val="24"/>
          <w:szCs w:val="24"/>
          <w:lang w:eastAsia="it-IT"/>
        </w:rPr>
        <w:fldChar w:fldCharType="end"/>
      </w:r>
      <w:bookmarkStart w:id="78" w:name="_ftnref58"/>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"_ftn58"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[58]</w:t>
      </w:r>
      <w:r w:rsidRPr="005B258B">
        <w:rPr>
          <w:rFonts w:ascii="Verdana" w:eastAsia="Times New Roman" w:hAnsi="Verdana" w:cs="Times New Roman"/>
          <w:sz w:val="24"/>
          <w:szCs w:val="24"/>
          <w:lang w:eastAsia="it-IT"/>
        </w:rPr>
        <w:fldChar w:fldCharType="end"/>
      </w:r>
      <w:bookmarkEnd w:id="78"/>
      <w:r w:rsidRPr="005B258B">
        <w:rPr>
          <w:rFonts w:ascii="Verdana" w:eastAsia="Times New Roman" w:hAnsi="Verdana" w:cs="Times New Roman"/>
          <w:sz w:val="24"/>
          <w:szCs w:val="24"/>
          <w:lang w:eastAsia="it-IT"/>
        </w:rPr>
        <w:t>,</w:t>
      </w:r>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nonché l'Istruzione </w:t>
      </w:r>
      <w:r w:rsidRPr="005B258B">
        <w:rPr>
          <w:rFonts w:ascii="Verdana" w:eastAsia="Times New Roman" w:hAnsi="Verdana" w:cs="Times New Roman"/>
          <w:i/>
          <w:iCs/>
          <w:sz w:val="24"/>
          <w:szCs w:val="24"/>
          <w:lang w:eastAsia="it-IT"/>
        </w:rPr>
        <w:t>Dialogo e Annuncio</w:t>
      </w:r>
      <w:bookmarkStart w:id="79" w:name="_ftnref59"/>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"_ftn59"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[59]</w:t>
      </w:r>
      <w:r w:rsidRPr="005B258B">
        <w:rPr>
          <w:rFonts w:ascii="Verdana" w:eastAsia="Times New Roman" w:hAnsi="Verdana" w:cs="Times New Roman"/>
          <w:sz w:val="24"/>
          <w:szCs w:val="24"/>
          <w:lang w:eastAsia="it-IT"/>
        </w:rPr>
        <w:fldChar w:fldCharType="end"/>
      </w:r>
      <w:bookmarkEnd w:id="79"/>
      <w:r w:rsidRPr="005B258B">
        <w:rPr>
          <w:rFonts w:ascii="Verdana" w:eastAsia="Times New Roman" w:hAnsi="Verdana" w:cs="Times New Roman"/>
          <w:i/>
          <w:iCs/>
          <w:sz w:val="24"/>
          <w:szCs w:val="24"/>
          <w:lang w:eastAsia="it-IT"/>
        </w:rPr>
        <w:t>.</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Anche per gli immigrati non cristiani la Chiesa si impegna nella promozione umana e nella testimonianza della carità, che ha già di per sé un valore evangelizzatore, atto ad aprire i cuori all'annuncio esplicito del Vangelo, fatto con la dovuta cristiana prudenza e totale rispetto della libertà. I migranti di diversa religione vanno sostenuti, comunque, per quanto possibile, affinché conservino la dimensione trascendente della vita.</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La Chiesa è dunque chiamata a entrare in dialogo con essi, “dialogo [che] deve essere condotto e attuato con la convinzione che la Chiesa è la via ordinaria di salvezza e che solo essa possiede la pienezza dei mezzi di salvezza” (</w:t>
      </w:r>
      <w:proofErr w:type="spellStart"/>
      <w:r w:rsidRPr="005B258B">
        <w:rPr>
          <w:rFonts w:ascii="Verdana" w:eastAsia="Times New Roman" w:hAnsi="Verdana" w:cs="Times New Roman"/>
          <w:i/>
          <w:iCs/>
          <w:sz w:val="24"/>
          <w:szCs w:val="24"/>
          <w:lang w:eastAsia="it-IT"/>
        </w:rPr>
        <w:t>RMi</w:t>
      </w:r>
      <w:proofErr w:type="spellEnd"/>
      <w:r w:rsidRPr="005B258B">
        <w:rPr>
          <w:rFonts w:ascii="Verdana" w:eastAsia="Times New Roman" w:hAnsi="Verdana" w:cs="Times New Roman"/>
          <w:sz w:val="24"/>
          <w:szCs w:val="24"/>
          <w:lang w:eastAsia="it-IT"/>
        </w:rPr>
        <w:t> 55; cfr. anche </w:t>
      </w:r>
      <w:proofErr w:type="spellStart"/>
      <w:r w:rsidRPr="005B258B">
        <w:rPr>
          <w:rFonts w:ascii="Verdana" w:eastAsia="Times New Roman" w:hAnsi="Verdana" w:cs="Times New Roman"/>
          <w:i/>
          <w:iCs/>
          <w:sz w:val="24"/>
          <w:szCs w:val="24"/>
          <w:lang w:eastAsia="it-IT"/>
        </w:rPr>
        <w:t>PaG</w:t>
      </w:r>
      <w:proofErr w:type="spellEnd"/>
      <w:r w:rsidRPr="005B258B">
        <w:rPr>
          <w:rFonts w:ascii="Verdana" w:eastAsia="Times New Roman" w:hAnsi="Verdana" w:cs="Times New Roman"/>
          <w:sz w:val="24"/>
          <w:szCs w:val="24"/>
          <w:lang w:eastAsia="it-IT"/>
        </w:rPr>
        <w:t> 68).</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 xml:space="preserve">60. Questo esige che le comunità cattoliche di accoglienza apprezzino ancora di più la loro identità, verifichino la loro fedeltà a Cristo, conoscano bene i </w:t>
      </w:r>
      <w:r w:rsidRPr="005B258B">
        <w:rPr>
          <w:rFonts w:ascii="Verdana" w:eastAsia="Times New Roman" w:hAnsi="Verdana" w:cs="Times New Roman"/>
          <w:sz w:val="24"/>
          <w:szCs w:val="24"/>
          <w:lang w:eastAsia="it-IT"/>
        </w:rPr>
        <w:lastRenderedPageBreak/>
        <w:t xml:space="preserve">contenuti della fede, riscoprano la </w:t>
      </w:r>
      <w:proofErr w:type="spellStart"/>
      <w:r w:rsidRPr="005B258B">
        <w:rPr>
          <w:rFonts w:ascii="Verdana" w:eastAsia="Times New Roman" w:hAnsi="Verdana" w:cs="Times New Roman"/>
          <w:sz w:val="24"/>
          <w:szCs w:val="24"/>
          <w:lang w:eastAsia="it-IT"/>
        </w:rPr>
        <w:t>missionarietà</w:t>
      </w:r>
      <w:proofErr w:type="spellEnd"/>
      <w:r w:rsidRPr="005B258B">
        <w:rPr>
          <w:rFonts w:ascii="Verdana" w:eastAsia="Times New Roman" w:hAnsi="Verdana" w:cs="Times New Roman"/>
          <w:sz w:val="24"/>
          <w:szCs w:val="24"/>
          <w:lang w:eastAsia="it-IT"/>
        </w:rPr>
        <w:t xml:space="preserve"> e quindi si impegnino nella testimonianza a Gesù, il Signore, e al suo Vangelo. Ciò è dunque presupposto necessario per una disponibilità al dialogo sincero, aperto e rispettoso con tutti, che non sia peraltro né ingenuo, né sprovveduto (cfr. </w:t>
      </w:r>
      <w:proofErr w:type="spellStart"/>
      <w:r w:rsidRPr="005B258B">
        <w:rPr>
          <w:rFonts w:ascii="Verdana" w:eastAsia="Times New Roman" w:hAnsi="Verdana" w:cs="Times New Roman"/>
          <w:i/>
          <w:iCs/>
          <w:sz w:val="24"/>
          <w:szCs w:val="24"/>
          <w:lang w:eastAsia="it-IT"/>
        </w:rPr>
        <w:t>PaG</w:t>
      </w:r>
      <w:proofErr w:type="spellEnd"/>
      <w:r w:rsidRPr="005B258B">
        <w:rPr>
          <w:rFonts w:ascii="Verdana" w:eastAsia="Times New Roman" w:hAnsi="Verdana" w:cs="Times New Roman"/>
          <w:sz w:val="24"/>
          <w:szCs w:val="24"/>
          <w:lang w:eastAsia="it-IT"/>
        </w:rPr>
        <w:t> 64 e 68).</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E' compito dei cristiani, in modo particolare, aiutare gli immigrati a inserirsi nel tessuto sociale e culturale del Paese che li ospita, accettandone le leggi civili (cfr. </w:t>
      </w:r>
      <w:proofErr w:type="spellStart"/>
      <w:r w:rsidRPr="005B258B">
        <w:rPr>
          <w:rFonts w:ascii="Verdana" w:eastAsia="Times New Roman" w:hAnsi="Verdana" w:cs="Times New Roman"/>
          <w:i/>
          <w:iCs/>
          <w:sz w:val="24"/>
          <w:szCs w:val="24"/>
          <w:lang w:eastAsia="it-IT"/>
        </w:rPr>
        <w:t>PaG</w:t>
      </w:r>
      <w:proofErr w:type="spellEnd"/>
      <w:r w:rsidRPr="005B258B">
        <w:rPr>
          <w:rFonts w:ascii="Verdana" w:eastAsia="Times New Roman" w:hAnsi="Verdana" w:cs="Times New Roman"/>
          <w:sz w:val="24"/>
          <w:szCs w:val="24"/>
          <w:lang w:eastAsia="it-IT"/>
        </w:rPr>
        <w:t> 72). Soprattutto con la testimonianza della vita i cristiani sono comunque chiamati a denunciare certi disvalori presenti nei Paesi industrializzati e ricchi (materialismo e consumismo, relativismo morale e indifferentismo religioso), che potrebbero scuotere le convinzioni religiose degli immigrati.</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Auspichiamo anzi che tale impegno nei confronti dei migranti non sia condotto solo da singoli cristiani, o dalle tradizionali Organizzazioni di aiuto e soccorso, ma venga inscritto anche nel complessivo programma di Movimenti ecclesiali e Associazioni laicali (cfr. </w:t>
      </w:r>
      <w:proofErr w:type="spellStart"/>
      <w:r w:rsidRPr="005B258B">
        <w:rPr>
          <w:rFonts w:ascii="Verdana" w:eastAsia="Times New Roman" w:hAnsi="Verdana" w:cs="Times New Roman"/>
          <w:i/>
          <w:iCs/>
          <w:sz w:val="24"/>
          <w:szCs w:val="24"/>
          <w:lang w:eastAsia="it-IT"/>
        </w:rPr>
        <w:t>CfL</w:t>
      </w:r>
      <w:proofErr w:type="spellEnd"/>
      <w:r w:rsidRPr="005B258B">
        <w:rPr>
          <w:rFonts w:ascii="Verdana" w:eastAsia="Times New Roman" w:hAnsi="Verdana" w:cs="Times New Roman"/>
          <w:sz w:val="24"/>
          <w:szCs w:val="24"/>
          <w:lang w:eastAsia="it-IT"/>
        </w:rPr>
        <w:t> 29).</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bookmarkStart w:id="80" w:name="Quattro_attenzioni_particolari"/>
      <w:r w:rsidRPr="005B258B">
        <w:rPr>
          <w:rFonts w:ascii="Verdana" w:eastAsia="Times New Roman" w:hAnsi="Verdana" w:cs="Times New Roman"/>
          <w:b/>
          <w:bCs/>
          <w:sz w:val="24"/>
          <w:szCs w:val="24"/>
          <w:lang w:eastAsia="it-IT"/>
        </w:rPr>
        <w:t>Quattro attenzioni particolari</w:t>
      </w:r>
      <w:bookmarkEnd w:id="80"/>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 xml:space="preserve">61. Ad evitare comunque fraintendimenti e confusioni, considerate le diversità religiose che reciprocamente riconosciamo, per rispetto ai propri luoghi sacri e anche alla religione dell'altro, non riteniamo opportuno che quelli cattolici </w:t>
      </w:r>
      <w:r w:rsidRPr="005B258B">
        <w:rPr>
          <w:rFonts w:ascii="Verdana" w:eastAsia="Times New Roman" w:hAnsi="Verdana" w:cs="Times New Roman"/>
          <w:sz w:val="24"/>
          <w:szCs w:val="24"/>
          <w:lang w:eastAsia="it-IT"/>
        </w:rPr>
        <w:noBreakHyphen/>
        <w:t xml:space="preserve"> chiese, cappelle, luoghi di culto, locali riservati alle attività specifiche della evangelizzazione e della pastorale </w:t>
      </w:r>
      <w:r w:rsidRPr="005B258B">
        <w:rPr>
          <w:rFonts w:ascii="Verdana" w:eastAsia="Times New Roman" w:hAnsi="Verdana" w:cs="Times New Roman"/>
          <w:sz w:val="24"/>
          <w:szCs w:val="24"/>
          <w:lang w:eastAsia="it-IT"/>
        </w:rPr>
        <w:noBreakHyphen/>
        <w:t xml:space="preserve"> siano messi a disposizione di appartenenti a religioni non cristiane, né tanto meno che essi siano usati per ottenere accoglienza di rivendicazioni rivolte alle Autorità Pubbliche. Gli spazi di tipo sociale, invece, - quelli per il tempo libero, il gioco ed altri momenti di socializzazione - potrebbero e dovrebbero rimanere aperti a persone di altre religioni, nel rispetto delle regole seguite in tali spazi. La socializzazione che ivi avviene sarebbe in effetti un'occasione per favorire l'integrazione dei nuovi arrivati e preparare mediatori culturali capaci di favorire il superamento delle barriere culturali e religiose promuovendo una adeguata conoscenza reciproca.</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62. Le scuole cattoliche (cfr. </w:t>
      </w:r>
      <w:proofErr w:type="spellStart"/>
      <w:r w:rsidRPr="005B258B">
        <w:rPr>
          <w:rFonts w:ascii="Verdana" w:eastAsia="Times New Roman" w:hAnsi="Verdana" w:cs="Times New Roman"/>
          <w:i/>
          <w:iCs/>
          <w:sz w:val="24"/>
          <w:szCs w:val="24"/>
          <w:lang w:eastAsia="it-IT"/>
        </w:rPr>
        <w:t>EEu</w:t>
      </w:r>
      <w:proofErr w:type="spellEnd"/>
      <w:r w:rsidRPr="005B258B">
        <w:rPr>
          <w:rFonts w:ascii="Verdana" w:eastAsia="Times New Roman" w:hAnsi="Verdana" w:cs="Times New Roman"/>
          <w:sz w:val="24"/>
          <w:szCs w:val="24"/>
          <w:lang w:eastAsia="it-IT"/>
        </w:rPr>
        <w:t> 59 e </w:t>
      </w:r>
      <w:proofErr w:type="spellStart"/>
      <w:r w:rsidRPr="005B258B">
        <w:rPr>
          <w:rFonts w:ascii="Verdana" w:eastAsia="Times New Roman" w:hAnsi="Verdana" w:cs="Times New Roman"/>
          <w:i/>
          <w:iCs/>
          <w:sz w:val="24"/>
          <w:szCs w:val="24"/>
          <w:lang w:eastAsia="it-IT"/>
        </w:rPr>
        <w:t>PaG</w:t>
      </w:r>
      <w:proofErr w:type="spellEnd"/>
      <w:r w:rsidRPr="005B258B">
        <w:rPr>
          <w:rFonts w:ascii="Verdana" w:eastAsia="Times New Roman" w:hAnsi="Verdana" w:cs="Times New Roman"/>
          <w:sz w:val="24"/>
          <w:szCs w:val="24"/>
          <w:lang w:eastAsia="it-IT"/>
        </w:rPr>
        <w:t> 52), poi, non devono rinunciare alle loro caratteristiche peculiari e al proprio progetto educativo, cristianamente orientato, quando vengono in esse accolti figli di migranti di altre religioni </w:t>
      </w:r>
      <w:bookmarkStart w:id="81" w:name="_ftnref60"/>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"_ftn60"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[60]</w:t>
      </w:r>
      <w:r w:rsidRPr="005B258B">
        <w:rPr>
          <w:rFonts w:ascii="Verdana" w:eastAsia="Times New Roman" w:hAnsi="Verdana" w:cs="Times New Roman"/>
          <w:sz w:val="24"/>
          <w:szCs w:val="24"/>
          <w:lang w:eastAsia="it-IT"/>
        </w:rPr>
        <w:fldChar w:fldCharType="end"/>
      </w:r>
      <w:bookmarkEnd w:id="81"/>
      <w:r w:rsidRPr="005B258B">
        <w:rPr>
          <w:rFonts w:ascii="Verdana" w:eastAsia="Times New Roman" w:hAnsi="Verdana" w:cs="Times New Roman"/>
          <w:sz w:val="24"/>
          <w:szCs w:val="24"/>
          <w:lang w:eastAsia="it-IT"/>
        </w:rPr>
        <w:t>. Di questo andranno chiaramente informati i genitori che volessero iscrivervi i propri figli. Al tempo stesso nessun bambino dovrà essere obbligato a partecipare a Liturgie cattoliche o a compiere gesti contrari alle proprie convinzioni religiose.</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 xml:space="preserve">Inoltre le ore di religione previste dal programma, se effettuate con carattere scolastico, potrebbero liberamente servire agli alunni per conoscere una credenza diversa dalla loro. In queste ore si dovrà comunque educare tutti al rispetto </w:t>
      </w:r>
      <w:r w:rsidRPr="005B258B">
        <w:rPr>
          <w:rFonts w:ascii="Verdana" w:eastAsia="Times New Roman" w:hAnsi="Verdana" w:cs="Times New Roman"/>
          <w:sz w:val="24"/>
          <w:szCs w:val="24"/>
          <w:lang w:eastAsia="it-IT"/>
        </w:rPr>
        <w:noBreakHyphen/>
        <w:t xml:space="preserve"> senza relativismi </w:t>
      </w:r>
      <w:r w:rsidRPr="005B258B">
        <w:rPr>
          <w:rFonts w:ascii="Verdana" w:eastAsia="Times New Roman" w:hAnsi="Verdana" w:cs="Times New Roman"/>
          <w:sz w:val="24"/>
          <w:szCs w:val="24"/>
          <w:lang w:eastAsia="it-IT"/>
        </w:rPr>
        <w:noBreakHyphen/>
        <w:t xml:space="preserve"> delle persone di altra convinzione religiosa.</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lastRenderedPageBreak/>
        <w:t>63. Per quanto riguarda poi il matrimonio fra cattolici e migranti non cristiani lo si dovrà sconsigliare, pur con variata intensità, secondo la religione di ciascuno, con eccezione in casi speciali, secondo le norme del </w:t>
      </w:r>
      <w:r w:rsidRPr="005B258B">
        <w:rPr>
          <w:rFonts w:ascii="Verdana" w:eastAsia="Times New Roman" w:hAnsi="Verdana" w:cs="Times New Roman"/>
          <w:i/>
          <w:iCs/>
          <w:sz w:val="24"/>
          <w:szCs w:val="24"/>
          <w:lang w:eastAsia="it-IT"/>
        </w:rPr>
        <w:t>CIC</w:t>
      </w:r>
      <w:r w:rsidRPr="005B258B">
        <w:rPr>
          <w:rFonts w:ascii="Verdana" w:eastAsia="Times New Roman" w:hAnsi="Verdana" w:cs="Times New Roman"/>
          <w:sz w:val="24"/>
          <w:szCs w:val="24"/>
          <w:lang w:eastAsia="it-IT"/>
        </w:rPr>
        <w:t> e del </w:t>
      </w:r>
      <w:r w:rsidRPr="005B258B">
        <w:rPr>
          <w:rFonts w:ascii="Verdana" w:eastAsia="Times New Roman" w:hAnsi="Verdana" w:cs="Times New Roman"/>
          <w:i/>
          <w:iCs/>
          <w:sz w:val="24"/>
          <w:szCs w:val="24"/>
          <w:lang w:eastAsia="it-IT"/>
        </w:rPr>
        <w:t>CCEO</w:t>
      </w:r>
      <w:r w:rsidRPr="005B258B">
        <w:rPr>
          <w:rFonts w:ascii="Verdana" w:eastAsia="Times New Roman" w:hAnsi="Verdana" w:cs="Times New Roman"/>
          <w:sz w:val="24"/>
          <w:szCs w:val="24"/>
          <w:lang w:eastAsia="it-IT"/>
        </w:rPr>
        <w:t>. Bisognerà infatti ricordare, con le parole di Papa Giovanni Paolo II, che: "Nelle famiglie in cui ambedue i coniugi sono cattolici, è più facile che essi condividano la propria fede con i figli. Pur riconoscendo con gratitudine quei matrimoni misti che hanno successo nel nutrire la fede sia degli sposi sia dei figli, il Sinodo incoraggia gli sforzi pastorali volti a promuovere matrimoni tra persone della stessa fede"</w:t>
      </w:r>
      <w:bookmarkStart w:id="82" w:name="_ftnref61"/>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"_ftn61"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[61]</w:t>
      </w:r>
      <w:r w:rsidRPr="005B258B">
        <w:rPr>
          <w:rFonts w:ascii="Verdana" w:eastAsia="Times New Roman" w:hAnsi="Verdana" w:cs="Times New Roman"/>
          <w:sz w:val="24"/>
          <w:szCs w:val="24"/>
          <w:lang w:eastAsia="it-IT"/>
        </w:rPr>
        <w:fldChar w:fldCharType="end"/>
      </w:r>
      <w:bookmarkEnd w:id="82"/>
      <w:r w:rsidRPr="005B258B">
        <w:rPr>
          <w:rFonts w:ascii="Verdana" w:eastAsia="Times New Roman" w:hAnsi="Verdana" w:cs="Times New Roman"/>
          <w:sz w:val="24"/>
          <w:szCs w:val="24"/>
          <w:lang w:eastAsia="it-IT"/>
        </w:rPr>
        <w:t>.</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64. Nelle relazioni tra cristiani e aderenti ad altre religioni riveste infine grande importanza il principio della reciprocità, intesa non come un atteggiamento puramente rivendicativo, ma quale relazione fondata sul rispetto reciproco e sulla giustizia nei trattamenti giuridico</w:t>
      </w:r>
      <w:r w:rsidRPr="005B258B">
        <w:rPr>
          <w:rFonts w:ascii="Verdana" w:eastAsia="Times New Roman" w:hAnsi="Verdana" w:cs="Times New Roman"/>
          <w:sz w:val="24"/>
          <w:szCs w:val="24"/>
          <w:lang w:eastAsia="it-IT"/>
        </w:rPr>
        <w:noBreakHyphen/>
        <w:t>religiosi. La reciprocità è anche un atteggiamento del cuore e dello spirito, che ci rende capaci di vivere insieme e ovunque in parità di diritti e di doveri. Una sana reciprocità spinge ciascuno a diventare "avvocato" dei diritti delle minoranze dove la propria comunità religiosa è maggioritaria. Si pensi in questo caso anche ai numerosi migranti cristiani in Paesi con maggioranza non cristiana della popolazione, dove il diritto alla libertà religiosa è fortemente ristretto o conculcato.</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bookmarkStart w:id="83" w:name="Migranti_musulmani"/>
      <w:r w:rsidRPr="005B258B">
        <w:rPr>
          <w:rFonts w:ascii="Verdana" w:eastAsia="Times New Roman" w:hAnsi="Verdana" w:cs="Times New Roman"/>
          <w:b/>
          <w:bCs/>
          <w:sz w:val="24"/>
          <w:szCs w:val="24"/>
          <w:lang w:eastAsia="it-IT"/>
        </w:rPr>
        <w:t>Migranti musulmani</w:t>
      </w:r>
      <w:bookmarkEnd w:id="83"/>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65. A questo proposito emerge oggi, specialmente in alcuni Paesi, in percentuali elevate o in aumento, la presenza di immigrati musulmani, verso i quali questo Pontificio Consiglio porta pure la sua sollecitudine.</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Il Concilio Vaticano II, a tale riguardo, indica l'atteggiamento evangelico da assumere e invita a purificare la memoria dalle incomprensioni del passato, a coltivare i valori comuni e a chiarire e rispettare le diversità, senza rinuncia dei principi cristiani</w:t>
      </w:r>
      <w:bookmarkStart w:id="84" w:name="_ftnref62"/>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"_ftn62"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[62]</w:t>
      </w:r>
      <w:r w:rsidRPr="005B258B">
        <w:rPr>
          <w:rFonts w:ascii="Verdana" w:eastAsia="Times New Roman" w:hAnsi="Verdana" w:cs="Times New Roman"/>
          <w:sz w:val="24"/>
          <w:szCs w:val="24"/>
          <w:lang w:eastAsia="it-IT"/>
        </w:rPr>
        <w:fldChar w:fldCharType="end"/>
      </w:r>
      <w:bookmarkEnd w:id="84"/>
      <w:r w:rsidRPr="005B258B">
        <w:rPr>
          <w:rFonts w:ascii="Verdana" w:eastAsia="Times New Roman" w:hAnsi="Verdana" w:cs="Times New Roman"/>
          <w:sz w:val="24"/>
          <w:szCs w:val="24"/>
          <w:lang w:eastAsia="it-IT"/>
        </w:rPr>
        <w:t>. Le comunità cattoliche sono dunque invitate al discernimento. Si tratta di distinguere, nelle dottrine e pratiche religiose e nelle leggi morali dell'Islam, ciò che è condivisibile da quello che non lo è.</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66. La credenza in Dio, Creatore e Misericordioso, la preghiera quotidiana, il digiuno, l'elemosina, il pellegrinaggio, l'ascesi per il dominio delle passioni, la lotta all'ingiustizia e all'oppressione, sono valori comuni, presenti anche nel Cristianesimo, peraltro con espressioni o manifestazioni diverse. Accanto a queste convergenze, ci sono anche delle divergenze, alcune delle quali riguardano le acquisizioni legittime della modernità. Tenendo in considerazione specialmente i diritti umani, auspichiamo perciò che avvenga, da parte dei nostri fratelli e sorelle musulmani, una crescente presa di coscienza che è imprescindibile l'esercizio delle libertà fondamentali, dei diritti inviolabili della persona, della pari dignità della donna e dell'uomo, del principio democratico nel governo della società e della sana laicità dello Stato. Si dovrà altresì raggiungere un'armonia tra visione di fede e giusta autonomia del creato</w:t>
      </w:r>
      <w:bookmarkStart w:id="85" w:name="_ftnref63"/>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"_ftn63"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[63]</w:t>
      </w:r>
      <w:r w:rsidRPr="005B258B">
        <w:rPr>
          <w:rFonts w:ascii="Verdana" w:eastAsia="Times New Roman" w:hAnsi="Verdana" w:cs="Times New Roman"/>
          <w:sz w:val="24"/>
          <w:szCs w:val="24"/>
          <w:lang w:eastAsia="it-IT"/>
        </w:rPr>
        <w:fldChar w:fldCharType="end"/>
      </w:r>
      <w:bookmarkEnd w:id="85"/>
      <w:r w:rsidRPr="005B258B">
        <w:rPr>
          <w:rFonts w:ascii="Verdana" w:eastAsia="Times New Roman" w:hAnsi="Verdana" w:cs="Times New Roman"/>
          <w:sz w:val="24"/>
          <w:szCs w:val="24"/>
          <w:lang w:eastAsia="it-IT"/>
        </w:rPr>
        <w:t>.</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lastRenderedPageBreak/>
        <w:t>67. In caso poi di richiesta di matrimonio di una donna cattolica con un musulmano - fermo restando quanto è espresso al numero 63, pur tenendo presenti i giudizi pastorali locali -, per il frutto anche di amare esperienze, si dovrà fare una preparazione particolarmente accurata e approfondita</w:t>
      </w:r>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durante la quale i fidanzati saranno condotti a conoscere e ad "assumere" con consapevolezza le profonde diversità culturali e religiose da affrontare, sia tra di loro, sia in rapporto alle famiglie e all'ambiente di origine della parte musulmana, a cui eventualmente si farà ritorno dopo una permanenza all'estero.</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In caso di trascrizione del matrimonio presso un Consolato dello Stato di provenienza islamico, la parte cattolica dovrà però guardarsi dal pronunciare o dal firmare documenti contenenti la </w:t>
      </w:r>
      <w:proofErr w:type="spellStart"/>
      <w:r w:rsidRPr="005B258B">
        <w:rPr>
          <w:rFonts w:ascii="Verdana" w:eastAsia="Times New Roman" w:hAnsi="Verdana" w:cs="Times New Roman"/>
          <w:i/>
          <w:iCs/>
          <w:sz w:val="24"/>
          <w:szCs w:val="24"/>
          <w:lang w:eastAsia="it-IT"/>
        </w:rPr>
        <w:t>shahada</w:t>
      </w:r>
      <w:proofErr w:type="spellEnd"/>
      <w:r w:rsidRPr="005B258B">
        <w:rPr>
          <w:rFonts w:ascii="Verdana" w:eastAsia="Times New Roman" w:hAnsi="Verdana" w:cs="Times New Roman"/>
          <w:sz w:val="24"/>
          <w:szCs w:val="24"/>
          <w:lang w:eastAsia="it-IT"/>
        </w:rPr>
        <w:t>(professione di credenza musulmana).</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I matrimoni tra cattolici e musulmani, avranno comunque bisogno, se celebrati nonostante tutto, oltreché della dispensa canonica, del sostegno della comunità cattolica, prima e dopo il matrimonio. Uno dei servizi importanti dell'associazionismo, del volontariato e dei consultori cattolici, sarà quindi l'aiuto a queste famiglie nell'educazione dei figli ed eventualmente il sostegno verso la parte meno tutelata della famiglia musulmana, cioè la donna, nel conoscere e perseguire i propri diritti.</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 xml:space="preserve">68. Per il battesimo dei figli, infine, le norme delle due religioni sono </w:t>
      </w:r>
      <w:r w:rsidRPr="005B258B">
        <w:rPr>
          <w:rFonts w:ascii="Verdana" w:eastAsia="Times New Roman" w:hAnsi="Verdana" w:cs="Times New Roman"/>
          <w:sz w:val="24"/>
          <w:szCs w:val="24"/>
          <w:lang w:eastAsia="it-IT"/>
        </w:rPr>
        <w:noBreakHyphen/>
        <w:t xml:space="preserve"> come si sa </w:t>
      </w:r>
      <w:r w:rsidRPr="005B258B">
        <w:rPr>
          <w:rFonts w:ascii="Verdana" w:eastAsia="Times New Roman" w:hAnsi="Verdana" w:cs="Times New Roman"/>
          <w:sz w:val="24"/>
          <w:szCs w:val="24"/>
          <w:lang w:eastAsia="it-IT"/>
        </w:rPr>
        <w:noBreakHyphen/>
        <w:t xml:space="preserve"> fortemente in contrasto. Il problema va posto quindi con grande chiarezza durante la preparazione al matrimonio e la parte cattolica dovrà impegnarsi su quanto la Chiesa richiede.</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La conversione e la richiesta del Battesimo di musulmani adulti esigono pure una ponderata attenzione, sia per la natura particolare della religione musulmana che per le conseguenze che ne derivano.</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bookmarkStart w:id="86" w:name="Il_dialogo_inter-religioso"/>
      <w:r w:rsidRPr="005B258B">
        <w:rPr>
          <w:rFonts w:ascii="Verdana" w:eastAsia="Times New Roman" w:hAnsi="Verdana" w:cs="Times New Roman"/>
          <w:b/>
          <w:bCs/>
          <w:sz w:val="24"/>
          <w:szCs w:val="24"/>
          <w:lang w:eastAsia="it-IT"/>
        </w:rPr>
        <w:t>Il dialogo inter-religioso</w:t>
      </w:r>
      <w:bookmarkEnd w:id="86"/>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69. Le società odierne, religiosamente sempre più composite, anche a causa dei flussi migratori, richiedono dunque ai cattolici una convinta disponibilità al vero dialogo interreligioso (cfr. </w:t>
      </w:r>
      <w:proofErr w:type="spellStart"/>
      <w:r w:rsidRPr="005B258B">
        <w:rPr>
          <w:rFonts w:ascii="Verdana" w:eastAsia="Times New Roman" w:hAnsi="Verdana" w:cs="Times New Roman"/>
          <w:i/>
          <w:iCs/>
          <w:sz w:val="24"/>
          <w:szCs w:val="24"/>
          <w:lang w:eastAsia="it-IT"/>
        </w:rPr>
        <w:t>PaG</w:t>
      </w:r>
      <w:proofErr w:type="spellEnd"/>
      <w:r w:rsidRPr="005B258B">
        <w:rPr>
          <w:rFonts w:ascii="Verdana" w:eastAsia="Times New Roman" w:hAnsi="Verdana" w:cs="Times New Roman"/>
          <w:sz w:val="24"/>
          <w:szCs w:val="24"/>
          <w:lang w:eastAsia="it-IT"/>
        </w:rPr>
        <w:t> 68). A tale scopo, nelle Chiese particolari, dovrà essere assicurata ai fedeli e agli stessi Operatori pastorali una solida formazione e informazione circa le altre religioni, per sconfiggere pregiudizi, per superare il relativismo religioso e per evitare chiusure e paure ingiustificate, che frenano il dialogo ed erigono barriere, provocando anche violenza o incomprensioni. Le Chiese locali avranno cura di inserire tale formazione nei programmi educativi dei Seminari e delle scuole e Parrocchie.</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 xml:space="preserve">Il dialogo tra le religioni non deve però essere inteso soltanto come ricerca di punti comuni per insieme costruire la pace, ma soprattutto come occasione per recuperare le dimensioni comuni all'interno delle rispettive comunità. Ci riferiamo alla preghiera, al digiuno, alla vocazione fondamentale dell'uomo, </w:t>
      </w:r>
      <w:r w:rsidRPr="005B258B">
        <w:rPr>
          <w:rFonts w:ascii="Verdana" w:eastAsia="Times New Roman" w:hAnsi="Verdana" w:cs="Times New Roman"/>
          <w:sz w:val="24"/>
          <w:szCs w:val="24"/>
          <w:lang w:eastAsia="it-IT"/>
        </w:rPr>
        <w:lastRenderedPageBreak/>
        <w:t>all'apertura al Trascendente, all'adorazione di Dio, alla solidarietà tra le Nazioni</w:t>
      </w:r>
      <w:bookmarkStart w:id="87" w:name="_ftnref64"/>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"_ftn64"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[64]</w:t>
      </w:r>
      <w:r w:rsidRPr="005B258B">
        <w:rPr>
          <w:rFonts w:ascii="Verdana" w:eastAsia="Times New Roman" w:hAnsi="Verdana" w:cs="Times New Roman"/>
          <w:sz w:val="24"/>
          <w:szCs w:val="24"/>
          <w:lang w:eastAsia="it-IT"/>
        </w:rPr>
        <w:fldChar w:fldCharType="end"/>
      </w:r>
      <w:bookmarkEnd w:id="87"/>
      <w:r w:rsidRPr="005B258B">
        <w:rPr>
          <w:rFonts w:ascii="Verdana" w:eastAsia="Times New Roman" w:hAnsi="Verdana" w:cs="Times New Roman"/>
          <w:sz w:val="24"/>
          <w:szCs w:val="24"/>
          <w:lang w:eastAsia="it-IT"/>
        </w:rPr>
        <w:t>.</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Tuttavia, deve restare per noi irrinunciabile l'annuncio, esplicito o implicito, secondo le circostanze, della salvezza in Cristo, unico mediatore fra Dio e gli uomini, al quale tende tutta l'opera della Chiesa, in modo tale che né il dialogo fraterno né lo scambio e la condivisione di valori "umani" possano sminuire l'impegno ecclesiale di evangelizzazione (cfr. </w:t>
      </w:r>
      <w:proofErr w:type="spellStart"/>
      <w:r w:rsidRPr="005B258B">
        <w:rPr>
          <w:rFonts w:ascii="Verdana" w:eastAsia="Times New Roman" w:hAnsi="Verdana" w:cs="Times New Roman"/>
          <w:i/>
          <w:iCs/>
          <w:sz w:val="24"/>
          <w:szCs w:val="24"/>
          <w:lang w:eastAsia="it-IT"/>
        </w:rPr>
        <w:t>RMi</w:t>
      </w:r>
      <w:proofErr w:type="spellEnd"/>
      <w:r w:rsidRPr="005B258B">
        <w:rPr>
          <w:rFonts w:ascii="Verdana" w:eastAsia="Times New Roman" w:hAnsi="Verdana" w:cs="Times New Roman"/>
          <w:sz w:val="24"/>
          <w:szCs w:val="24"/>
          <w:lang w:eastAsia="it-IT"/>
        </w:rPr>
        <w:t> 10-11 e </w:t>
      </w:r>
      <w:proofErr w:type="spellStart"/>
      <w:r w:rsidRPr="005B258B">
        <w:rPr>
          <w:rFonts w:ascii="Verdana" w:eastAsia="Times New Roman" w:hAnsi="Verdana" w:cs="Times New Roman"/>
          <w:i/>
          <w:iCs/>
          <w:sz w:val="24"/>
          <w:szCs w:val="24"/>
          <w:lang w:eastAsia="it-IT"/>
        </w:rPr>
        <w:t>PaG</w:t>
      </w:r>
      <w:proofErr w:type="spellEnd"/>
      <w:r w:rsidRPr="005B258B">
        <w:rPr>
          <w:rFonts w:ascii="Verdana" w:eastAsia="Times New Roman" w:hAnsi="Verdana" w:cs="Times New Roman"/>
          <w:sz w:val="24"/>
          <w:szCs w:val="24"/>
          <w:lang w:eastAsia="it-IT"/>
        </w:rPr>
        <w:t> 30).</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 </w:t>
      </w:r>
    </w:p>
    <w:p w:rsidR="005B258B" w:rsidRPr="005B258B" w:rsidRDefault="005B258B" w:rsidP="005B258B">
      <w:pPr>
        <w:spacing w:before="100" w:beforeAutospacing="1" w:after="100" w:afterAutospacing="1" w:line="240" w:lineRule="auto"/>
        <w:jc w:val="center"/>
        <w:rPr>
          <w:rFonts w:ascii="Verdana" w:eastAsia="Times New Roman" w:hAnsi="Verdana" w:cs="Times New Roman"/>
          <w:sz w:val="24"/>
          <w:szCs w:val="24"/>
          <w:lang w:eastAsia="it-IT"/>
        </w:rPr>
      </w:pPr>
      <w:r w:rsidRPr="005B258B">
        <w:rPr>
          <w:rFonts w:ascii="Verdana" w:eastAsia="Times New Roman" w:hAnsi="Verdana" w:cs="Times New Roman"/>
          <w:b/>
          <w:bCs/>
          <w:sz w:val="24"/>
          <w:szCs w:val="24"/>
          <w:lang w:eastAsia="it-IT"/>
        </w:rPr>
        <w:t>PARTE III</w:t>
      </w:r>
    </w:p>
    <w:p w:rsidR="005B258B" w:rsidRPr="005B258B" w:rsidRDefault="005B258B" w:rsidP="005B258B">
      <w:pPr>
        <w:spacing w:before="100" w:beforeAutospacing="1" w:after="100" w:afterAutospacing="1" w:line="240" w:lineRule="auto"/>
        <w:jc w:val="center"/>
        <w:rPr>
          <w:rFonts w:ascii="Verdana" w:eastAsia="Times New Roman" w:hAnsi="Verdana" w:cs="Times New Roman"/>
          <w:sz w:val="24"/>
          <w:szCs w:val="24"/>
          <w:lang w:eastAsia="it-IT"/>
        </w:rPr>
      </w:pPr>
      <w:bookmarkStart w:id="88" w:name="Operatori_di_una_pastorale_di_comunione"/>
      <w:r w:rsidRPr="005B258B">
        <w:rPr>
          <w:rFonts w:ascii="Verdana" w:eastAsia="Times New Roman" w:hAnsi="Verdana" w:cs="Times New Roman"/>
          <w:b/>
          <w:bCs/>
          <w:sz w:val="24"/>
          <w:szCs w:val="24"/>
          <w:lang w:eastAsia="it-IT"/>
        </w:rPr>
        <w:t>Operatori di una pastorale di comunione</w:t>
      </w:r>
      <w:bookmarkEnd w:id="88"/>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bookmarkStart w:id="89" w:name="Nelle_Chiese_di_partenza_e_di_arrivo"/>
      <w:r w:rsidRPr="005B258B">
        <w:rPr>
          <w:rFonts w:ascii="Verdana" w:eastAsia="Times New Roman" w:hAnsi="Verdana" w:cs="Times New Roman"/>
          <w:b/>
          <w:bCs/>
          <w:sz w:val="24"/>
          <w:szCs w:val="24"/>
          <w:lang w:eastAsia="it-IT"/>
        </w:rPr>
        <w:t>Nelle Chiese di partenza e di arrivo</w:t>
      </w:r>
      <w:bookmarkEnd w:id="89"/>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70. Affinché la pastorale dei migranti sia di comunione (che nasce cioè dall'ecclesiologia di comunione e tende alla spiritualità di comunione) è indispensabile che tra le Chiese di partenza e quelle di arrivo delle correnti migratorie si instauri una intensa collaborazione, che nasca in primo luogo dall'informazione reciproca su quanto è di comune interesse pastorale. Non è pensabile, infatti, che esse non dialoghino e non si confrontino sistematicamente, anche grazie a incontri periodici, sui problemi che interessano migliaia di migranti. Per un maggior coordinamento, poi, di tutte le attività pastorali in favore degli immigrati, le Conferenze Episcopali lo affideranno ad una apposita Commissione, con nomina poi di un Direttore Nazionale, che animerà le corrispondenti Commissioni diocesane. Nell'impossibilità di costituire tale Commissione il coordinamento della cura pastorale per gli immigrati sarà affidato almeno ad un Vescovo Incaricato o Promotore. Così si attesterà che l'assistenza spirituale di chi è lontano dalla Patria è un impegno squisitamente ecclesiale, un compito pastorale che non può essere affidato solo alla generosità di singoli, Presbiteri, Religiosi/e o Laici, ma va sostenuto dalle Chiese locali, anche materialmente (cfr. </w:t>
      </w:r>
      <w:r w:rsidRPr="005B258B">
        <w:rPr>
          <w:rFonts w:ascii="Verdana" w:eastAsia="Times New Roman" w:hAnsi="Verdana" w:cs="Times New Roman"/>
          <w:i/>
          <w:iCs/>
          <w:sz w:val="24"/>
          <w:szCs w:val="24"/>
          <w:lang w:eastAsia="it-IT"/>
        </w:rPr>
        <w:t>PaG</w:t>
      </w:r>
      <w:r w:rsidRPr="005B258B">
        <w:rPr>
          <w:rFonts w:ascii="Verdana" w:eastAsia="Times New Roman" w:hAnsi="Verdana" w:cs="Times New Roman"/>
          <w:sz w:val="24"/>
          <w:szCs w:val="24"/>
          <w:lang w:eastAsia="it-IT"/>
        </w:rPr>
        <w:t>45).</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71. Le Conferenze Episcopali avranno cura altresì di affidare alle Facoltà Universitarie cattoliche nei loro territori il compito di approfondire i diversi aspetti delle migrazioni stesse, a beneficio del servizio pastorale concreto per i migranti. Si potranno programmare al riguardo anche corsi obbligatori di specializzazione teologica.</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Pure nei Seminari non potrà mancare una formazione che tenga in conto il fenomeno migratorio, ormai planetario. Così “le università e i seminari, pur nella libera scelta dell'impostazione programmatica e metodologica, offriranno la conoscenza dei temi fondamentali, come le diverse forme migratorie (definitive o stagionali, internazionali e interne), le cause dei movimenti, le conseguenze, le grandi linee di una azione pastorale adeguata, lo studio dei documenti pontifici e delle Chiese particolari”</w:t>
      </w:r>
      <w:bookmarkStart w:id="90" w:name="_ftnref65"/>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"_ftn65"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[65]</w:t>
      </w:r>
      <w:r w:rsidRPr="005B258B">
        <w:rPr>
          <w:rFonts w:ascii="Verdana" w:eastAsia="Times New Roman" w:hAnsi="Verdana" w:cs="Times New Roman"/>
          <w:sz w:val="24"/>
          <w:szCs w:val="24"/>
          <w:lang w:eastAsia="it-IT"/>
        </w:rPr>
        <w:fldChar w:fldCharType="end"/>
      </w:r>
      <w:bookmarkEnd w:id="90"/>
      <w:r w:rsidRPr="005B258B">
        <w:rPr>
          <w:rFonts w:ascii="Verdana" w:eastAsia="Times New Roman" w:hAnsi="Verdana" w:cs="Times New Roman"/>
          <w:sz w:val="24"/>
          <w:szCs w:val="24"/>
          <w:lang w:eastAsia="it-IT"/>
        </w:rPr>
        <w:t>.</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lastRenderedPageBreak/>
        <w:t>In ogni caso i</w:t>
      </w:r>
      <w:r w:rsidRPr="005B258B">
        <w:rPr>
          <w:rFonts w:ascii="Verdana" w:eastAsia="Times New Roman" w:hAnsi="Verdana" w:cs="Times New Roman"/>
          <w:i/>
          <w:iCs/>
          <w:sz w:val="24"/>
          <w:szCs w:val="24"/>
          <w:lang w:eastAsia="it-IT"/>
        </w:rPr>
        <w:t> “Quaderni universitari” </w:t>
      </w:r>
      <w:r w:rsidRPr="005B258B">
        <w:rPr>
          <w:rFonts w:ascii="Verdana" w:eastAsia="Times New Roman" w:hAnsi="Verdana" w:cs="Times New Roman"/>
          <w:sz w:val="24"/>
          <w:szCs w:val="24"/>
          <w:lang w:eastAsia="it-IT"/>
        </w:rPr>
        <w:t>del Pontificio Consiglio [allora Pontificia Commissione] della Pastorale per i Migranti e gli Itineranti, insieme alla rivista [</w:t>
      </w:r>
      <w:r w:rsidRPr="005B258B">
        <w:rPr>
          <w:rFonts w:ascii="Verdana" w:eastAsia="Times New Roman" w:hAnsi="Verdana" w:cs="Times New Roman"/>
          <w:i/>
          <w:iCs/>
          <w:sz w:val="24"/>
          <w:szCs w:val="24"/>
          <w:lang w:eastAsia="it-IT"/>
        </w:rPr>
        <w:t>People</w:t>
      </w:r>
      <w:r w:rsidRPr="005B258B">
        <w:rPr>
          <w:rFonts w:ascii="Verdana" w:eastAsia="Times New Roman" w:hAnsi="Verdana" w:cs="Times New Roman"/>
          <w:sz w:val="24"/>
          <w:szCs w:val="24"/>
          <w:lang w:eastAsia="it-IT"/>
        </w:rPr>
        <w:t>]</w:t>
      </w:r>
      <w:r w:rsidRPr="005B258B">
        <w:rPr>
          <w:rFonts w:ascii="Verdana" w:eastAsia="Times New Roman" w:hAnsi="Verdana" w:cs="Times New Roman"/>
          <w:i/>
          <w:iCs/>
          <w:sz w:val="24"/>
          <w:szCs w:val="24"/>
          <w:lang w:eastAsia="it-IT"/>
        </w:rPr>
        <w:t xml:space="preserve"> on the </w:t>
      </w:r>
      <w:proofErr w:type="spellStart"/>
      <w:r w:rsidRPr="005B258B">
        <w:rPr>
          <w:rFonts w:ascii="Verdana" w:eastAsia="Times New Roman" w:hAnsi="Verdana" w:cs="Times New Roman"/>
          <w:i/>
          <w:iCs/>
          <w:sz w:val="24"/>
          <w:szCs w:val="24"/>
          <w:lang w:eastAsia="it-IT"/>
        </w:rPr>
        <w:t>move</w:t>
      </w:r>
      <w:proofErr w:type="spellEnd"/>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 xml:space="preserve">oltre che le pubblicazioni dei documenti </w:t>
      </w:r>
      <w:proofErr w:type="spellStart"/>
      <w:r w:rsidRPr="005B258B">
        <w:rPr>
          <w:rFonts w:ascii="Verdana" w:eastAsia="Times New Roman" w:hAnsi="Verdana" w:cs="Times New Roman"/>
          <w:sz w:val="24"/>
          <w:szCs w:val="24"/>
          <w:lang w:eastAsia="it-IT"/>
        </w:rPr>
        <w:t>magisteriali</w:t>
      </w:r>
      <w:proofErr w:type="spellEnd"/>
      <w:r w:rsidRPr="005B258B">
        <w:rPr>
          <w:rFonts w:ascii="Verdana" w:eastAsia="Times New Roman" w:hAnsi="Verdana" w:cs="Times New Roman"/>
          <w:sz w:val="24"/>
          <w:szCs w:val="24"/>
          <w:lang w:eastAsia="it-IT"/>
        </w:rPr>
        <w:t xml:space="preserve"> sull'argomento, potranno costituire, almeno inizialmente, validi sussidi nell'insegnamento della tematica migratoria”</w:t>
      </w:r>
      <w:bookmarkStart w:id="91" w:name="_ftnref66"/>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"_ftn66"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[66]</w:t>
      </w:r>
      <w:r w:rsidRPr="005B258B">
        <w:rPr>
          <w:rFonts w:ascii="Verdana" w:eastAsia="Times New Roman" w:hAnsi="Verdana" w:cs="Times New Roman"/>
          <w:sz w:val="24"/>
          <w:szCs w:val="24"/>
          <w:lang w:eastAsia="it-IT"/>
        </w:rPr>
        <w:fldChar w:fldCharType="end"/>
      </w:r>
      <w:bookmarkEnd w:id="91"/>
      <w:r w:rsidRPr="005B258B">
        <w:rPr>
          <w:rFonts w:ascii="Verdana" w:eastAsia="Times New Roman" w:hAnsi="Verdana" w:cs="Times New Roman"/>
          <w:sz w:val="24"/>
          <w:szCs w:val="24"/>
          <w:lang w:eastAsia="it-IT"/>
        </w:rPr>
        <w:t>.</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 xml:space="preserve">L’Esortazione Apostolica </w:t>
      </w:r>
      <w:proofErr w:type="spellStart"/>
      <w:r w:rsidRPr="005B258B">
        <w:rPr>
          <w:rFonts w:ascii="Verdana" w:eastAsia="Times New Roman" w:hAnsi="Verdana" w:cs="Times New Roman"/>
          <w:sz w:val="24"/>
          <w:szCs w:val="24"/>
          <w:lang w:eastAsia="it-IT"/>
        </w:rPr>
        <w:t>postsinodale</w:t>
      </w:r>
      <w:proofErr w:type="spellEnd"/>
      <w:r w:rsidRPr="005B258B">
        <w:rPr>
          <w:rFonts w:ascii="Verdana" w:eastAsia="Times New Roman" w:hAnsi="Verdana" w:cs="Times New Roman"/>
          <w:sz w:val="24"/>
          <w:szCs w:val="24"/>
          <w:lang w:eastAsia="it-IT"/>
        </w:rPr>
        <w:t> </w:t>
      </w:r>
      <w:proofErr w:type="spellStart"/>
      <w:r w:rsidRPr="005B258B">
        <w:rPr>
          <w:rFonts w:ascii="Verdana" w:eastAsia="Times New Roman" w:hAnsi="Verdana" w:cs="Times New Roman"/>
          <w:i/>
          <w:iCs/>
          <w:sz w:val="24"/>
          <w:szCs w:val="24"/>
          <w:lang w:eastAsia="it-IT"/>
        </w:rPr>
        <w:fldChar w:fldCharType="begin"/>
      </w:r>
      <w:r w:rsidRPr="005B258B">
        <w:rPr>
          <w:rFonts w:ascii="Verdana" w:eastAsia="Times New Roman" w:hAnsi="Verdana" w:cs="Times New Roman"/>
          <w:i/>
          <w:iCs/>
          <w:sz w:val="24"/>
          <w:szCs w:val="24"/>
          <w:lang w:eastAsia="it-IT"/>
        </w:rPr>
        <w:instrText xml:space="preserve"> HYPERLINK "http://www.vatican.va/holy_father/john_paul_ii/apost_exhortations/documents/hf_jp-ii_exh_25031992_pastores-dabo-vobis_it.html" </w:instrText>
      </w:r>
      <w:r w:rsidRPr="005B258B">
        <w:rPr>
          <w:rFonts w:ascii="Verdana" w:eastAsia="Times New Roman" w:hAnsi="Verdana" w:cs="Times New Roman"/>
          <w:i/>
          <w:iCs/>
          <w:sz w:val="24"/>
          <w:szCs w:val="24"/>
          <w:lang w:eastAsia="it-IT"/>
        </w:rPr>
        <w:fldChar w:fldCharType="separate"/>
      </w:r>
      <w:r w:rsidRPr="005B258B">
        <w:rPr>
          <w:rFonts w:ascii="Verdana" w:eastAsia="Times New Roman" w:hAnsi="Verdana" w:cs="Times New Roman"/>
          <w:i/>
          <w:iCs/>
          <w:color w:val="0000FF"/>
          <w:sz w:val="24"/>
          <w:szCs w:val="24"/>
          <w:u w:val="single"/>
          <w:lang w:eastAsia="it-IT"/>
        </w:rPr>
        <w:t>Pastores</w:t>
      </w:r>
      <w:proofErr w:type="spellEnd"/>
      <w:r w:rsidRPr="005B258B">
        <w:rPr>
          <w:rFonts w:ascii="Verdana" w:eastAsia="Times New Roman" w:hAnsi="Verdana" w:cs="Times New Roman"/>
          <w:i/>
          <w:iCs/>
          <w:color w:val="0000FF"/>
          <w:sz w:val="24"/>
          <w:szCs w:val="24"/>
          <w:u w:val="single"/>
          <w:lang w:eastAsia="it-IT"/>
        </w:rPr>
        <w:t xml:space="preserve"> </w:t>
      </w:r>
      <w:proofErr w:type="spellStart"/>
      <w:r w:rsidRPr="005B258B">
        <w:rPr>
          <w:rFonts w:ascii="Verdana" w:eastAsia="Times New Roman" w:hAnsi="Verdana" w:cs="Times New Roman"/>
          <w:i/>
          <w:iCs/>
          <w:color w:val="0000FF"/>
          <w:sz w:val="24"/>
          <w:szCs w:val="24"/>
          <w:u w:val="single"/>
          <w:lang w:eastAsia="it-IT"/>
        </w:rPr>
        <w:t>dabo</w:t>
      </w:r>
      <w:proofErr w:type="spellEnd"/>
      <w:r w:rsidRPr="005B258B">
        <w:rPr>
          <w:rFonts w:ascii="Verdana" w:eastAsia="Times New Roman" w:hAnsi="Verdana" w:cs="Times New Roman"/>
          <w:i/>
          <w:iCs/>
          <w:color w:val="0000FF"/>
          <w:sz w:val="24"/>
          <w:szCs w:val="24"/>
          <w:u w:val="single"/>
          <w:lang w:eastAsia="it-IT"/>
        </w:rPr>
        <w:t xml:space="preserve"> </w:t>
      </w:r>
      <w:proofErr w:type="spellStart"/>
      <w:r w:rsidRPr="005B258B">
        <w:rPr>
          <w:rFonts w:ascii="Verdana" w:eastAsia="Times New Roman" w:hAnsi="Verdana" w:cs="Times New Roman"/>
          <w:i/>
          <w:iCs/>
          <w:color w:val="0000FF"/>
          <w:sz w:val="24"/>
          <w:szCs w:val="24"/>
          <w:u w:val="single"/>
          <w:lang w:eastAsia="it-IT"/>
        </w:rPr>
        <w:t>vobis</w:t>
      </w:r>
      <w:proofErr w:type="spellEnd"/>
      <w:r w:rsidRPr="005B258B">
        <w:rPr>
          <w:rFonts w:ascii="Verdana" w:eastAsia="Times New Roman" w:hAnsi="Verdana" w:cs="Times New Roman"/>
          <w:i/>
          <w:iCs/>
          <w:sz w:val="24"/>
          <w:szCs w:val="24"/>
          <w:lang w:eastAsia="it-IT"/>
        </w:rPr>
        <w:fldChar w:fldCharType="end"/>
      </w:r>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espressamente, poi, richiama che le esperienze pastorali dei Seminaristi dovranno essere orientate anche verso i nomadi e i migranti</w:t>
      </w:r>
      <w:bookmarkStart w:id="92" w:name="_ftnref67"/>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"_ftn67"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[67]</w:t>
      </w:r>
      <w:r w:rsidRPr="005B258B">
        <w:rPr>
          <w:rFonts w:ascii="Verdana" w:eastAsia="Times New Roman" w:hAnsi="Verdana" w:cs="Times New Roman"/>
          <w:sz w:val="24"/>
          <w:szCs w:val="24"/>
          <w:lang w:eastAsia="it-IT"/>
        </w:rPr>
        <w:fldChar w:fldCharType="end"/>
      </w:r>
      <w:bookmarkEnd w:id="92"/>
      <w:r w:rsidRPr="005B258B">
        <w:rPr>
          <w:rFonts w:ascii="Verdana" w:eastAsia="Times New Roman" w:hAnsi="Verdana" w:cs="Times New Roman"/>
          <w:sz w:val="24"/>
          <w:szCs w:val="24"/>
          <w:lang w:eastAsia="it-IT"/>
        </w:rPr>
        <w:t>.</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72. Pure la celebrazione annuale della </w:t>
      </w:r>
      <w:r w:rsidRPr="005B258B">
        <w:rPr>
          <w:rFonts w:ascii="Verdana" w:eastAsia="Times New Roman" w:hAnsi="Verdana" w:cs="Times New Roman"/>
          <w:i/>
          <w:iCs/>
          <w:sz w:val="24"/>
          <w:szCs w:val="24"/>
          <w:lang w:eastAsia="it-IT"/>
        </w:rPr>
        <w:t>Giornata </w:t>
      </w:r>
      <w:r w:rsidRPr="005B258B">
        <w:rPr>
          <w:rFonts w:ascii="Verdana" w:eastAsia="Times New Roman" w:hAnsi="Verdana" w:cs="Times New Roman"/>
          <w:sz w:val="24"/>
          <w:szCs w:val="24"/>
          <w:lang w:eastAsia="it-IT"/>
        </w:rPr>
        <w:t>(o </w:t>
      </w:r>
      <w:r w:rsidRPr="005B258B">
        <w:rPr>
          <w:rFonts w:ascii="Verdana" w:eastAsia="Times New Roman" w:hAnsi="Verdana" w:cs="Times New Roman"/>
          <w:i/>
          <w:iCs/>
          <w:sz w:val="24"/>
          <w:szCs w:val="24"/>
          <w:lang w:eastAsia="it-IT"/>
        </w:rPr>
        <w:t>Settimana</w:t>
      </w:r>
      <w:r w:rsidRPr="005B258B">
        <w:rPr>
          <w:rFonts w:ascii="Verdana" w:eastAsia="Times New Roman" w:hAnsi="Verdana" w:cs="Times New Roman"/>
          <w:sz w:val="24"/>
          <w:szCs w:val="24"/>
          <w:lang w:eastAsia="it-IT"/>
        </w:rPr>
        <w:t>)</w:t>
      </w:r>
      <w:r w:rsidRPr="005B258B">
        <w:rPr>
          <w:rFonts w:ascii="Verdana" w:eastAsia="Times New Roman" w:hAnsi="Verdana" w:cs="Times New Roman"/>
          <w:i/>
          <w:iCs/>
          <w:sz w:val="24"/>
          <w:szCs w:val="24"/>
          <w:lang w:eastAsia="it-IT"/>
        </w:rPr>
        <w:t> mondiale del Migrante e del Rifugiato </w:t>
      </w:r>
      <w:r w:rsidRPr="005B258B">
        <w:rPr>
          <w:rFonts w:ascii="Verdana" w:eastAsia="Times New Roman" w:hAnsi="Verdana" w:cs="Times New Roman"/>
          <w:sz w:val="24"/>
          <w:szCs w:val="24"/>
          <w:lang w:eastAsia="it-IT"/>
        </w:rPr>
        <w:t xml:space="preserve">sarà occasione di un impegno </w:t>
      </w:r>
      <w:proofErr w:type="spellStart"/>
      <w:r w:rsidRPr="005B258B">
        <w:rPr>
          <w:rFonts w:ascii="Verdana" w:eastAsia="Times New Roman" w:hAnsi="Verdana" w:cs="Times New Roman"/>
          <w:sz w:val="24"/>
          <w:szCs w:val="24"/>
          <w:lang w:eastAsia="it-IT"/>
        </w:rPr>
        <w:t>ognor</w:t>
      </w:r>
      <w:proofErr w:type="spellEnd"/>
      <w:r w:rsidRPr="005B258B">
        <w:rPr>
          <w:rFonts w:ascii="Verdana" w:eastAsia="Times New Roman" w:hAnsi="Verdana" w:cs="Times New Roman"/>
          <w:sz w:val="24"/>
          <w:szCs w:val="24"/>
          <w:lang w:eastAsia="it-IT"/>
        </w:rPr>
        <w:t xml:space="preserve"> più pressante, e di attenzione zelante al tema specifico proposto ogni anno dal Sommo Pastore in un apposito </w:t>
      </w:r>
      <w:hyperlink r:id="rId65" w:history="1">
        <w:r w:rsidRPr="005B258B">
          <w:rPr>
            <w:rFonts w:ascii="Verdana" w:eastAsia="Times New Roman" w:hAnsi="Verdana" w:cs="Times New Roman"/>
            <w:color w:val="0000FF"/>
            <w:sz w:val="24"/>
            <w:szCs w:val="24"/>
            <w:u w:val="single"/>
            <w:lang w:eastAsia="it-IT"/>
          </w:rPr>
          <w:t>Messaggio</w:t>
        </w:r>
      </w:hyperlink>
      <w:r w:rsidRPr="005B258B">
        <w:rPr>
          <w:rFonts w:ascii="Verdana" w:eastAsia="Times New Roman" w:hAnsi="Verdana" w:cs="Times New Roman"/>
          <w:sz w:val="24"/>
          <w:szCs w:val="24"/>
          <w:lang w:eastAsia="it-IT"/>
        </w:rPr>
        <w:t xml:space="preserve">. Questo Pontificio Consiglio propone che essa sia celebrata universalmente in un'unica data fissa, e ciò per aiutare a vivere insieme, davanti a Dio </w:t>
      </w:r>
      <w:r w:rsidRPr="005B258B">
        <w:rPr>
          <w:rFonts w:ascii="Verdana" w:eastAsia="Times New Roman" w:hAnsi="Verdana" w:cs="Times New Roman"/>
          <w:sz w:val="24"/>
          <w:szCs w:val="24"/>
          <w:lang w:eastAsia="it-IT"/>
        </w:rPr>
        <w:noBreakHyphen/>
        <w:t xml:space="preserve"> anche nello stesso lasso temporale - un giorno di preghiera, azione e sacrificio per la causa del Migrante e del Rifugiato.</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Importanza significativa potrà assumere, oltre l'anzidetta Giornata, un incontro annuale del Vescovo/Eparca, possibilmente in Cattedrale, con l'insieme dei gruppi etnici presenti nella Diocesi/Eparchia. In qualche luogo l'avvenimento, che già si celebra, è chiamato "festa dei popoli".</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bookmarkStart w:id="93" w:name="Il_Coordinatore_nazionale_dei_Cappellani"/>
      <w:r w:rsidRPr="005B258B">
        <w:rPr>
          <w:rFonts w:ascii="Verdana" w:eastAsia="Times New Roman" w:hAnsi="Verdana" w:cs="Times New Roman"/>
          <w:b/>
          <w:bCs/>
          <w:sz w:val="24"/>
          <w:szCs w:val="24"/>
          <w:lang w:eastAsia="it-IT"/>
        </w:rPr>
        <w:t>Il Coordinatore nazionale dei Cappellani/Missionari</w:t>
      </w:r>
      <w:bookmarkEnd w:id="93"/>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73. Fra gli Operatori pastorali al servizio dei migranti è di rilievo il ruolo del Coordinatore nazionale, il quale è costituito più come aiuto per i Cappellani/Missionari di una certa lingua o Paese che per i migranti stessi, ed è altresì espressione piuttosto della Chiesa </w:t>
      </w:r>
      <w:r w:rsidRPr="005B258B">
        <w:rPr>
          <w:rFonts w:ascii="Verdana" w:eastAsia="Times New Roman" w:hAnsi="Verdana" w:cs="Times New Roman"/>
          <w:i/>
          <w:iCs/>
          <w:sz w:val="24"/>
          <w:szCs w:val="24"/>
          <w:lang w:eastAsia="it-IT"/>
        </w:rPr>
        <w:t xml:space="preserve">ad </w:t>
      </w:r>
      <w:proofErr w:type="spellStart"/>
      <w:r w:rsidRPr="005B258B">
        <w:rPr>
          <w:rFonts w:ascii="Verdana" w:eastAsia="Times New Roman" w:hAnsi="Verdana" w:cs="Times New Roman"/>
          <w:i/>
          <w:iCs/>
          <w:sz w:val="24"/>
          <w:szCs w:val="24"/>
          <w:lang w:eastAsia="it-IT"/>
        </w:rPr>
        <w:t>quam</w:t>
      </w:r>
      <w:proofErr w:type="spellEnd"/>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 xml:space="preserve">in favore dei Cappellani/Missionari stessi, pur senza essere considerato loro rappresentante. Egli è a servizio, cioè, dei Cappellani/Missionari che ricevono la “dichiarazione di idoneità” </w:t>
      </w:r>
      <w:r w:rsidRPr="005B258B">
        <w:rPr>
          <w:rFonts w:ascii="Verdana" w:eastAsia="Times New Roman" w:hAnsi="Verdana" w:cs="Times New Roman"/>
          <w:sz w:val="24"/>
          <w:szCs w:val="24"/>
          <w:lang w:eastAsia="it-IT"/>
        </w:rPr>
        <w:noBreakHyphen/>
        <w:t xml:space="preserve"> cioè il Rescritto dato dalla Conferenza Episcopale </w:t>
      </w:r>
      <w:r w:rsidRPr="005B258B">
        <w:rPr>
          <w:rFonts w:ascii="Verdana" w:eastAsia="Times New Roman" w:hAnsi="Verdana" w:cs="Times New Roman"/>
          <w:i/>
          <w:iCs/>
          <w:sz w:val="24"/>
          <w:szCs w:val="24"/>
          <w:lang w:eastAsia="it-IT"/>
        </w:rPr>
        <w:t>a qua </w:t>
      </w:r>
      <w:r w:rsidRPr="005B258B">
        <w:rPr>
          <w:rFonts w:ascii="Verdana" w:eastAsia="Times New Roman" w:hAnsi="Verdana" w:cs="Times New Roman"/>
          <w:sz w:val="24"/>
          <w:szCs w:val="24"/>
          <w:lang w:eastAsia="it-IT"/>
        </w:rPr>
        <w:t>(cfr. </w:t>
      </w:r>
      <w:r w:rsidRPr="005B258B">
        <w:rPr>
          <w:rFonts w:ascii="Verdana" w:eastAsia="Times New Roman" w:hAnsi="Verdana" w:cs="Times New Roman"/>
          <w:i/>
          <w:iCs/>
          <w:sz w:val="24"/>
          <w:szCs w:val="24"/>
          <w:lang w:eastAsia="it-IT"/>
        </w:rPr>
        <w:t>DPMC</w:t>
      </w:r>
      <w:r w:rsidRPr="005B258B">
        <w:rPr>
          <w:rFonts w:ascii="Verdana" w:eastAsia="Times New Roman" w:hAnsi="Verdana" w:cs="Times New Roman"/>
          <w:sz w:val="24"/>
          <w:szCs w:val="24"/>
          <w:lang w:eastAsia="it-IT"/>
        </w:rPr>
        <w:t xml:space="preserve"> 36, 2) </w:t>
      </w:r>
      <w:r w:rsidRPr="005B258B">
        <w:rPr>
          <w:rFonts w:ascii="Verdana" w:eastAsia="Times New Roman" w:hAnsi="Verdana" w:cs="Times New Roman"/>
          <w:sz w:val="24"/>
          <w:szCs w:val="24"/>
          <w:lang w:eastAsia="it-IT"/>
        </w:rPr>
        <w:noBreakHyphen/>
        <w:t xml:space="preserve"> nei Paesi con gran numero di migranti provenienti da una data Nazione.</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74. Verso i Cappellani/Missionari il Coordinatore nazionale svolge funzioni di fraterna vigilanza, di moderazione e di collegamento fra le varie comunità. Egli non ha competenza diretta, invece, sui migranti che, in ragione del domicilio o del quasi domicilio, sono soggetti alla giurisdizione degli Ordinari/Gerarchi delle Chiese particolari o delle Eparchie. Non ha nemmeno potestà di giurisdizione sui Cappellani/Missionari, i quali sottostanno, per quanto riguarda l'esercizio del ministero, all'Ordinario/Gerarca del luogo, dal quale ricevono le relative facoltà. Il Coordinatore nazionale dovrà dunque operare in stretto contatto con i Direttori nazionali e diocesani della pastorale per i migranti.</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bookmarkStart w:id="94" w:name="Il_Cappellano/Missionario_dei_migranti"/>
      <w:r w:rsidRPr="005B258B">
        <w:rPr>
          <w:rFonts w:ascii="Verdana" w:eastAsia="Times New Roman" w:hAnsi="Verdana" w:cs="Times New Roman"/>
          <w:b/>
          <w:bCs/>
          <w:sz w:val="24"/>
          <w:szCs w:val="24"/>
          <w:lang w:eastAsia="it-IT"/>
        </w:rPr>
        <w:t>Il Cappellano/Missionario dei migranti</w:t>
      </w:r>
      <w:bookmarkEnd w:id="94"/>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lastRenderedPageBreak/>
        <w:t>75. Sullo spunto di precedenti documenti ecclesiali</w:t>
      </w:r>
      <w:bookmarkStart w:id="95" w:name="_ftnref68"/>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"_ftn68"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[68]</w:t>
      </w:r>
      <w:r w:rsidRPr="005B258B">
        <w:rPr>
          <w:rFonts w:ascii="Verdana" w:eastAsia="Times New Roman" w:hAnsi="Verdana" w:cs="Times New Roman"/>
          <w:sz w:val="24"/>
          <w:szCs w:val="24"/>
          <w:lang w:eastAsia="it-IT"/>
        </w:rPr>
        <w:fldChar w:fldCharType="end"/>
      </w:r>
      <w:bookmarkEnd w:id="95"/>
      <w:r w:rsidRPr="005B258B">
        <w:rPr>
          <w:rFonts w:ascii="Verdana" w:eastAsia="Times New Roman" w:hAnsi="Verdana" w:cs="Times New Roman"/>
          <w:sz w:val="24"/>
          <w:szCs w:val="24"/>
          <w:lang w:eastAsia="it-IT"/>
        </w:rPr>
        <w:t> a tale riguardo, desideriamo qui anzitutto sottolineare la necessità di una particolare preparazione alla specifica pastorale dei migranti (</w:t>
      </w:r>
      <w:proofErr w:type="spellStart"/>
      <w:r w:rsidRPr="005B258B">
        <w:rPr>
          <w:rFonts w:ascii="Verdana" w:eastAsia="Times New Roman" w:hAnsi="Verdana" w:cs="Times New Roman"/>
          <w:sz w:val="24"/>
          <w:szCs w:val="24"/>
          <w:lang w:eastAsia="it-IT"/>
        </w:rPr>
        <w:t>cfr.</w:t>
      </w:r>
      <w:r w:rsidRPr="005B258B">
        <w:rPr>
          <w:rFonts w:ascii="Verdana" w:eastAsia="Times New Roman" w:hAnsi="Verdana" w:cs="Times New Roman"/>
          <w:i/>
          <w:iCs/>
          <w:sz w:val="24"/>
          <w:szCs w:val="24"/>
          <w:lang w:eastAsia="it-IT"/>
        </w:rPr>
        <w:t>PaG</w:t>
      </w:r>
      <w:proofErr w:type="spellEnd"/>
      <w:r w:rsidRPr="005B258B">
        <w:rPr>
          <w:rFonts w:ascii="Verdana" w:eastAsia="Times New Roman" w:hAnsi="Verdana" w:cs="Times New Roman"/>
          <w:sz w:val="24"/>
          <w:szCs w:val="24"/>
          <w:lang w:eastAsia="it-IT"/>
        </w:rPr>
        <w:t> 72),che comporta una autentica dimensione missionaria, ed ha un fine eminentemente spirituale. Tale preparazione è svolta in comunione con e sotto la responsabilità anche dell'Ordinario/Gerarca locale del Paese di partenza.</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76. In tale contesto, va detto che "la complessità e la frequente evoluzione che si registra nei fenomeni del movimento migratorio rende necessaria, per orientamento della pastorale, l'opera di istituzioni complementari, destinate a seguire tali fenomeni e a darne oggettive valutazioni. Si tratta di centri pastorali per gruppi etnici, ma soprattutto di centri di studio interdisciplinari, che raggruppino, cioè, le materie necessarie all'elaborazione e all'attuazione della Pastorale" (</w:t>
      </w:r>
      <w:r w:rsidRPr="005B258B">
        <w:rPr>
          <w:rFonts w:ascii="Verdana" w:eastAsia="Times New Roman" w:hAnsi="Verdana" w:cs="Times New Roman"/>
          <w:i/>
          <w:iCs/>
          <w:sz w:val="24"/>
          <w:szCs w:val="24"/>
          <w:lang w:eastAsia="it-IT"/>
        </w:rPr>
        <w:t>CMU</w:t>
      </w:r>
      <w:r w:rsidRPr="005B258B">
        <w:rPr>
          <w:rFonts w:ascii="Verdana" w:eastAsia="Times New Roman" w:hAnsi="Verdana" w:cs="Times New Roman"/>
          <w:sz w:val="24"/>
          <w:szCs w:val="24"/>
          <w:lang w:eastAsia="it-IT"/>
        </w:rPr>
        <w:t> 40). Queste ricerche dovrebbero anche poter orientare gli studi seminaristici o quelli negli Istituti di formazione, nei Centri pastorali, ed essere direttamente utilizzate appunto nella preparazione degli Operatori della pastorale migratoria.</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77. Essere Cappellano/Missionario dei migranti </w:t>
      </w:r>
      <w:proofErr w:type="spellStart"/>
      <w:r w:rsidRPr="005B258B">
        <w:rPr>
          <w:rFonts w:ascii="Verdana" w:eastAsia="Times New Roman" w:hAnsi="Verdana" w:cs="Times New Roman"/>
          <w:i/>
          <w:iCs/>
          <w:sz w:val="24"/>
          <w:szCs w:val="24"/>
          <w:lang w:eastAsia="it-IT"/>
        </w:rPr>
        <w:t>eiusdem</w:t>
      </w:r>
      <w:proofErr w:type="spellEnd"/>
      <w:r w:rsidRPr="005B258B">
        <w:rPr>
          <w:rFonts w:ascii="Verdana" w:eastAsia="Times New Roman" w:hAnsi="Verdana" w:cs="Times New Roman"/>
          <w:i/>
          <w:iCs/>
          <w:sz w:val="24"/>
          <w:szCs w:val="24"/>
          <w:lang w:eastAsia="it-IT"/>
        </w:rPr>
        <w:t xml:space="preserve"> </w:t>
      </w:r>
      <w:proofErr w:type="spellStart"/>
      <w:r w:rsidRPr="005B258B">
        <w:rPr>
          <w:rFonts w:ascii="Verdana" w:eastAsia="Times New Roman" w:hAnsi="Verdana" w:cs="Times New Roman"/>
          <w:i/>
          <w:iCs/>
          <w:sz w:val="24"/>
          <w:szCs w:val="24"/>
          <w:lang w:eastAsia="it-IT"/>
        </w:rPr>
        <w:t>sermonis</w:t>
      </w:r>
      <w:proofErr w:type="spellEnd"/>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(della stessa lingua)</w:t>
      </w:r>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non significa comunque rimanere prigioniero nei limiti di un unico, esclusivo, nazionale, modo di vivere ed esprimere la fede. Se da una parte si deve infatti sottolineare il bisogno di una pastorale specifica, basata sulla necessità di trasmettere il messaggio cristiano usando un veicolo culturale che risponda alla formazione e alla giusta esigenza del destinatario, dall'altra è importante anche riaffermare che tale pastorale specifica esige una apertura ad un mondo nuovo e uno sforzo di inserimento in esso, fino a giungere alla partecipazione piena dei migranti alla vita diocesana.</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Il Cappellano/Missionario in questo cammino dovrà essere l'uomo</w:t>
      </w:r>
      <w:r w:rsidRPr="005B258B">
        <w:rPr>
          <w:rFonts w:ascii="Verdana" w:eastAsia="Times New Roman" w:hAnsi="Verdana" w:cs="Times New Roman"/>
          <w:sz w:val="24"/>
          <w:szCs w:val="24"/>
          <w:lang w:eastAsia="it-IT"/>
        </w:rPr>
        <w:noBreakHyphen/>
        <w:t>ponte, che mette in comunicazione la comunità dei migranti con quella di accoglienza. Egli è con loro per fare Chiesa, in comunione anzitutto con il Vescovo diocesano/</w:t>
      </w:r>
      <w:proofErr w:type="spellStart"/>
      <w:r w:rsidRPr="005B258B">
        <w:rPr>
          <w:rFonts w:ascii="Verdana" w:eastAsia="Times New Roman" w:hAnsi="Verdana" w:cs="Times New Roman"/>
          <w:sz w:val="24"/>
          <w:szCs w:val="24"/>
          <w:lang w:eastAsia="it-IT"/>
        </w:rPr>
        <w:t>eparchiale</w:t>
      </w:r>
      <w:proofErr w:type="spellEnd"/>
      <w:r w:rsidRPr="005B258B">
        <w:rPr>
          <w:rFonts w:ascii="Verdana" w:eastAsia="Times New Roman" w:hAnsi="Verdana" w:cs="Times New Roman"/>
          <w:sz w:val="24"/>
          <w:szCs w:val="24"/>
          <w:lang w:eastAsia="it-IT"/>
        </w:rPr>
        <w:t xml:space="preserve"> e con i confratelli nel sacerdozio, particolarmente con i Parroci che hanno la stessa cura pastorale (cfr. </w:t>
      </w:r>
      <w:r w:rsidRPr="005B258B">
        <w:rPr>
          <w:rFonts w:ascii="Verdana" w:eastAsia="Times New Roman" w:hAnsi="Verdana" w:cs="Times New Roman"/>
          <w:i/>
          <w:iCs/>
          <w:sz w:val="24"/>
          <w:szCs w:val="24"/>
          <w:lang w:eastAsia="it-IT"/>
        </w:rPr>
        <w:t>DPMC</w:t>
      </w:r>
      <w:r w:rsidRPr="005B258B">
        <w:rPr>
          <w:rFonts w:ascii="Verdana" w:eastAsia="Times New Roman" w:hAnsi="Verdana" w:cs="Times New Roman"/>
          <w:sz w:val="24"/>
          <w:szCs w:val="24"/>
          <w:lang w:eastAsia="it-IT"/>
        </w:rPr>
        <w:t> 30,3). Per questo è necessario che egli conosca e apprezzi la cultura del luogo dove è chiamato a svolgere il suo ministero, ne pratichi la lingua, sappia dialogare con la società in cui vive e faccia stimare e rispettare il Paese ospitante, fino a giungere ad amarlo e difenderlo. Il Cappellano/Missionario dei migranti, dunque, se anche basa la sua pastorale considerando l'aspetto etnico o linguistico, sa bene che la cura per i migranti deve tradursi pure in costruzione di una Chiesa che abbia l'anelito ecumenico e missionario (cfr. </w:t>
      </w:r>
      <w:proofErr w:type="spellStart"/>
      <w:r w:rsidRPr="005B258B">
        <w:rPr>
          <w:rFonts w:ascii="Verdana" w:eastAsia="Times New Roman" w:hAnsi="Verdana" w:cs="Times New Roman"/>
          <w:i/>
          <w:iCs/>
          <w:sz w:val="24"/>
          <w:szCs w:val="24"/>
          <w:lang w:eastAsia="it-IT"/>
        </w:rPr>
        <w:t>RMi</w:t>
      </w:r>
      <w:proofErr w:type="spellEnd"/>
      <w:r w:rsidRPr="005B258B">
        <w:rPr>
          <w:rFonts w:ascii="Verdana" w:eastAsia="Times New Roman" w:hAnsi="Verdana" w:cs="Times New Roman"/>
          <w:sz w:val="24"/>
          <w:szCs w:val="24"/>
          <w:lang w:eastAsia="it-IT"/>
        </w:rPr>
        <w:t> 10-11; </w:t>
      </w:r>
      <w:r w:rsidRPr="005B258B">
        <w:rPr>
          <w:rFonts w:ascii="Verdana" w:eastAsia="Times New Roman" w:hAnsi="Verdana" w:cs="Times New Roman"/>
          <w:i/>
          <w:iCs/>
          <w:sz w:val="24"/>
          <w:szCs w:val="24"/>
          <w:lang w:eastAsia="it-IT"/>
        </w:rPr>
        <w:t>DPMC</w:t>
      </w:r>
      <w:r w:rsidRPr="005B258B">
        <w:rPr>
          <w:rFonts w:ascii="Verdana" w:eastAsia="Times New Roman" w:hAnsi="Verdana" w:cs="Times New Roman"/>
          <w:sz w:val="24"/>
          <w:szCs w:val="24"/>
          <w:lang w:eastAsia="it-IT"/>
        </w:rPr>
        <w:t> 30,2).</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78. I responsabili della pastorale delle migrazioni dovranno perciò essere più o meno esperti in comunicazione interculturale, mentre tale caratteristica concerne anche i responsabili locali della pastorale, poiché quanti giungono dall'estero non possono realizzare da soli tale mediazione culturale.</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Compiti principali dell'Operatore pastorale delle migrazioni saranno dunque, soprattutto:</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lastRenderedPageBreak/>
        <w:noBreakHyphen/>
        <w:t xml:space="preserve"> la tutela dell'identità etnica, culturale, linguistica e rituale del migrante, essendo per lui impensabile una azione pastorale efficace che non rispetti e valorizzi il patrimonio culturale dei migranti, che deve naturalmente entrare in dialogo con la Chiesa e la cultura locale per rispondere alle nuove esigenze;</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noBreakHyphen/>
        <w:t xml:space="preserve"> la guida nel percorso di giusta integrazione che evita il ghetto culturale e combatte, al tempo stesso, la pura e semplice assimilazione dei migranti nella cultura locale;</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noBreakHyphen/>
        <w:t xml:space="preserve"> l’incarnazione di uno spirito missionario ed evangelizzatore nella condivisione delle situazioni e condizioni dei migranti, con capacità di adattamento e di contatti personali in una atmosfera di chiara testimonianza di vita.</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bookmarkStart w:id="96" w:name="Presbiteri_diocesani/eparchiali_come_Cap"/>
      <w:r w:rsidRPr="005B258B">
        <w:rPr>
          <w:rFonts w:ascii="Verdana" w:eastAsia="Times New Roman" w:hAnsi="Verdana" w:cs="Times New Roman"/>
          <w:b/>
          <w:bCs/>
          <w:sz w:val="24"/>
          <w:szCs w:val="24"/>
          <w:lang w:eastAsia="it-IT"/>
        </w:rPr>
        <w:t>Presbiteri diocesani/</w:t>
      </w:r>
      <w:proofErr w:type="spellStart"/>
      <w:r w:rsidRPr="005B258B">
        <w:rPr>
          <w:rFonts w:ascii="Verdana" w:eastAsia="Times New Roman" w:hAnsi="Verdana" w:cs="Times New Roman"/>
          <w:b/>
          <w:bCs/>
          <w:sz w:val="24"/>
          <w:szCs w:val="24"/>
          <w:lang w:eastAsia="it-IT"/>
        </w:rPr>
        <w:t>eparchiali</w:t>
      </w:r>
      <w:proofErr w:type="spellEnd"/>
      <w:r w:rsidRPr="005B258B">
        <w:rPr>
          <w:rFonts w:ascii="Verdana" w:eastAsia="Times New Roman" w:hAnsi="Verdana" w:cs="Times New Roman"/>
          <w:b/>
          <w:bCs/>
          <w:sz w:val="24"/>
          <w:szCs w:val="24"/>
          <w:lang w:eastAsia="it-IT"/>
        </w:rPr>
        <w:t xml:space="preserve"> come Cappellani/Missionari</w:t>
      </w:r>
      <w:bookmarkEnd w:id="96"/>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79. I Cappellani/Missionari possono essere Presbiteri diocesani/</w:t>
      </w:r>
      <w:proofErr w:type="spellStart"/>
      <w:r w:rsidRPr="005B258B">
        <w:rPr>
          <w:rFonts w:ascii="Verdana" w:eastAsia="Times New Roman" w:hAnsi="Verdana" w:cs="Times New Roman"/>
          <w:sz w:val="24"/>
          <w:szCs w:val="24"/>
          <w:lang w:eastAsia="it-IT"/>
        </w:rPr>
        <w:t>eparchiali</w:t>
      </w:r>
      <w:proofErr w:type="spellEnd"/>
      <w:r w:rsidRPr="005B258B">
        <w:rPr>
          <w:rFonts w:ascii="Verdana" w:eastAsia="Times New Roman" w:hAnsi="Verdana" w:cs="Times New Roman"/>
          <w:sz w:val="24"/>
          <w:szCs w:val="24"/>
          <w:lang w:eastAsia="it-IT"/>
        </w:rPr>
        <w:t xml:space="preserve"> (che rimangono solitamente incardinati nella propria Diocesi/Eparchia e si recano all'estero per svolgere temporaneamente la cura a favore dei migranti) oppure Presbiteri religiosi. Entrambi, sia il diocesano/</w:t>
      </w:r>
      <w:proofErr w:type="spellStart"/>
      <w:r w:rsidRPr="005B258B">
        <w:rPr>
          <w:rFonts w:ascii="Verdana" w:eastAsia="Times New Roman" w:hAnsi="Verdana" w:cs="Times New Roman"/>
          <w:sz w:val="24"/>
          <w:szCs w:val="24"/>
          <w:lang w:eastAsia="it-IT"/>
        </w:rPr>
        <w:t>eparchiale</w:t>
      </w:r>
      <w:proofErr w:type="spellEnd"/>
      <w:r w:rsidRPr="005B258B">
        <w:rPr>
          <w:rFonts w:ascii="Verdana" w:eastAsia="Times New Roman" w:hAnsi="Verdana" w:cs="Times New Roman"/>
          <w:sz w:val="24"/>
          <w:szCs w:val="24"/>
          <w:lang w:eastAsia="it-IT"/>
        </w:rPr>
        <w:t xml:space="preserve"> che il religioso, assumono però una stessa missione, sia pure con originarie, diverse e complementari vocazioni.</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I Presbiteri diocesani/</w:t>
      </w:r>
      <w:proofErr w:type="spellStart"/>
      <w:r w:rsidRPr="005B258B">
        <w:rPr>
          <w:rFonts w:ascii="Verdana" w:eastAsia="Times New Roman" w:hAnsi="Verdana" w:cs="Times New Roman"/>
          <w:sz w:val="24"/>
          <w:szCs w:val="24"/>
          <w:lang w:eastAsia="it-IT"/>
        </w:rPr>
        <w:t>eparchiali</w:t>
      </w:r>
      <w:proofErr w:type="spellEnd"/>
      <w:r w:rsidRPr="005B258B">
        <w:rPr>
          <w:rFonts w:ascii="Verdana" w:eastAsia="Times New Roman" w:hAnsi="Verdana" w:cs="Times New Roman"/>
          <w:sz w:val="24"/>
          <w:szCs w:val="24"/>
          <w:lang w:eastAsia="it-IT"/>
        </w:rPr>
        <w:t>, con esercizio della cura pastorale nella Diocesi/Eparchia di non incardinazione, vengono integrati di fatto in essa, sicché fanno parte a pieno titolo del Presbiterio diocesano/</w:t>
      </w:r>
      <w:proofErr w:type="spellStart"/>
      <w:r w:rsidRPr="005B258B">
        <w:rPr>
          <w:rFonts w:ascii="Verdana" w:eastAsia="Times New Roman" w:hAnsi="Verdana" w:cs="Times New Roman"/>
          <w:sz w:val="24"/>
          <w:szCs w:val="24"/>
          <w:lang w:eastAsia="it-IT"/>
        </w:rPr>
        <w:t>eparchiale</w:t>
      </w:r>
      <w:bookmarkStart w:id="97" w:name="_ftnref69"/>
      <w:proofErr w:type="spellEnd"/>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"_ftn69"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[69]</w:t>
      </w:r>
      <w:r w:rsidRPr="005B258B">
        <w:rPr>
          <w:rFonts w:ascii="Verdana" w:eastAsia="Times New Roman" w:hAnsi="Verdana" w:cs="Times New Roman"/>
          <w:sz w:val="24"/>
          <w:szCs w:val="24"/>
          <w:lang w:eastAsia="it-IT"/>
        </w:rPr>
        <w:fldChar w:fldCharType="end"/>
      </w:r>
      <w:bookmarkEnd w:id="97"/>
      <w:r w:rsidRPr="005B258B">
        <w:rPr>
          <w:rFonts w:ascii="Verdana" w:eastAsia="Times New Roman" w:hAnsi="Verdana" w:cs="Times New Roman"/>
          <w:sz w:val="24"/>
          <w:szCs w:val="24"/>
          <w:lang w:eastAsia="it-IT"/>
        </w:rPr>
        <w:t>, situazione del resto che è pure quella del Religioso. Non si sottolineerà quindi mai abbastanza la necessità che i Cappellani/Missionari rimangano uniti in fraterna concordia, oltre che con l'Ordinario/Gerarca locale, anche con il Clero della Diocesi/Eparchia che li accoglie, soprattutto con i Parroci. Potrà aiutare a tal fine la partecipazione agli incontri sacerdotali e ai convegni diocesani/</w:t>
      </w:r>
      <w:proofErr w:type="spellStart"/>
      <w:r w:rsidRPr="005B258B">
        <w:rPr>
          <w:rFonts w:ascii="Verdana" w:eastAsia="Times New Roman" w:hAnsi="Verdana" w:cs="Times New Roman"/>
          <w:sz w:val="24"/>
          <w:szCs w:val="24"/>
          <w:lang w:eastAsia="it-IT"/>
        </w:rPr>
        <w:t>eparchiali</w:t>
      </w:r>
      <w:proofErr w:type="spellEnd"/>
      <w:r w:rsidRPr="005B258B">
        <w:rPr>
          <w:rFonts w:ascii="Verdana" w:eastAsia="Times New Roman" w:hAnsi="Verdana" w:cs="Times New Roman"/>
          <w:sz w:val="24"/>
          <w:szCs w:val="24"/>
          <w:lang w:eastAsia="it-IT"/>
        </w:rPr>
        <w:t>, con assidua frequenza altresì alle riunioni di studio in materia sociale, morale, liturgica e pastorale, condizione </w:t>
      </w:r>
      <w:r w:rsidRPr="005B258B">
        <w:rPr>
          <w:rFonts w:ascii="Verdana" w:eastAsia="Times New Roman" w:hAnsi="Verdana" w:cs="Times New Roman"/>
          <w:i/>
          <w:iCs/>
          <w:sz w:val="24"/>
          <w:szCs w:val="24"/>
          <w:lang w:eastAsia="it-IT"/>
        </w:rPr>
        <w:t>sine qua non </w:t>
      </w:r>
      <w:r w:rsidRPr="005B258B">
        <w:rPr>
          <w:rFonts w:ascii="Verdana" w:eastAsia="Times New Roman" w:hAnsi="Verdana" w:cs="Times New Roman"/>
          <w:sz w:val="24"/>
          <w:szCs w:val="24"/>
          <w:lang w:eastAsia="it-IT"/>
        </w:rPr>
        <w:t>per attuare una autentica pastorale in mutua collaborazione, solidarietà e corresponsabilità (cfr. </w:t>
      </w:r>
      <w:r w:rsidRPr="005B258B">
        <w:rPr>
          <w:rFonts w:ascii="Verdana" w:eastAsia="Times New Roman" w:hAnsi="Verdana" w:cs="Times New Roman"/>
          <w:i/>
          <w:iCs/>
          <w:sz w:val="24"/>
          <w:szCs w:val="24"/>
          <w:lang w:eastAsia="it-IT"/>
        </w:rPr>
        <w:t>DPMC</w:t>
      </w:r>
      <w:r w:rsidRPr="005B258B">
        <w:rPr>
          <w:rFonts w:ascii="Verdana" w:eastAsia="Times New Roman" w:hAnsi="Verdana" w:cs="Times New Roman"/>
          <w:sz w:val="24"/>
          <w:szCs w:val="24"/>
          <w:lang w:eastAsia="it-IT"/>
        </w:rPr>
        <w:t> 42). L'unità dovrà essere anche operativa, per renderla cioè effettiva pure tra migranti e autoctoni. Tale solidarietà di intenzioni e di opere offrirà così un ottimo esempio di adattamento e di collaborazione e si realizzerà allora la mutua conoscenza e il rispetto del patrimonio culturale di ciascuno.</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bookmarkStart w:id="98" w:name="Presbiteri_e_Fratelli_religiosi_e_Religi"/>
      <w:r w:rsidRPr="005B258B">
        <w:rPr>
          <w:rFonts w:ascii="Verdana" w:eastAsia="Times New Roman" w:hAnsi="Verdana" w:cs="Times New Roman"/>
          <w:b/>
          <w:bCs/>
          <w:sz w:val="24"/>
          <w:szCs w:val="24"/>
          <w:lang w:eastAsia="it-IT"/>
        </w:rPr>
        <w:t>Presbiteri e Fratelli religiosi e Religiose con impegno fra i migranti</w:t>
      </w:r>
      <w:bookmarkEnd w:id="98"/>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80. Nella pastorale dei migranti, i Presbiteri e i Fratelli religiosi e le Religiose hanno sempre avuto un ruolo primario, per cui la Chiesa ha fatto, e continua a fare, grande affidamento sul loro apporto. A questo riguardo la comunità cattolica riconosce la vocazione religiosa come dono particolare dello Spirito, che la Chiesa accoglie, conserva, interpreta, per farlo crescere e sviluppare secondo il dinamismo suo proprio</w:t>
      </w:r>
      <w:bookmarkStart w:id="99" w:name="_ftnref70"/>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"_ftn70"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[70]</w:t>
      </w:r>
      <w:r w:rsidRPr="005B258B">
        <w:rPr>
          <w:rFonts w:ascii="Verdana" w:eastAsia="Times New Roman" w:hAnsi="Verdana" w:cs="Times New Roman"/>
          <w:sz w:val="24"/>
          <w:szCs w:val="24"/>
          <w:lang w:eastAsia="it-IT"/>
        </w:rPr>
        <w:fldChar w:fldCharType="end"/>
      </w:r>
      <w:bookmarkEnd w:id="99"/>
      <w:r w:rsidRPr="005B258B">
        <w:rPr>
          <w:rFonts w:ascii="Verdana" w:eastAsia="Times New Roman" w:hAnsi="Verdana" w:cs="Times New Roman"/>
          <w:sz w:val="24"/>
          <w:szCs w:val="24"/>
          <w:lang w:eastAsia="it-IT"/>
        </w:rPr>
        <w:t xml:space="preserve">. Quello stesso Spirito ha poi suscitato, </w:t>
      </w:r>
      <w:r w:rsidRPr="005B258B">
        <w:rPr>
          <w:rFonts w:ascii="Verdana" w:eastAsia="Times New Roman" w:hAnsi="Verdana" w:cs="Times New Roman"/>
          <w:sz w:val="24"/>
          <w:szCs w:val="24"/>
          <w:lang w:eastAsia="it-IT"/>
        </w:rPr>
        <w:lastRenderedPageBreak/>
        <w:t>nel corso della storia, anche Istituti che hanno come fine specifico l'apostolato a favore dei migranti</w:t>
      </w:r>
      <w:bookmarkStart w:id="100" w:name="_ftnref71"/>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"_ftn71"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[71]</w:t>
      </w:r>
      <w:r w:rsidRPr="005B258B">
        <w:rPr>
          <w:rFonts w:ascii="Verdana" w:eastAsia="Times New Roman" w:hAnsi="Verdana" w:cs="Times New Roman"/>
          <w:sz w:val="24"/>
          <w:szCs w:val="24"/>
          <w:lang w:eastAsia="it-IT"/>
        </w:rPr>
        <w:fldChar w:fldCharType="end"/>
      </w:r>
      <w:bookmarkEnd w:id="100"/>
      <w:r w:rsidRPr="005B258B">
        <w:rPr>
          <w:rFonts w:ascii="Verdana" w:eastAsia="Times New Roman" w:hAnsi="Verdana" w:cs="Times New Roman"/>
          <w:sz w:val="24"/>
          <w:szCs w:val="24"/>
          <w:lang w:eastAsia="it-IT"/>
        </w:rPr>
        <w:t>, con loro propria organizzazione.</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 xml:space="preserve">Ci pare doveroso ricordare, in proposito, l'apostolato delle Religiose molto spesso impegnate nella pastorale tra gli immigrati, con carismi e opere specifiche e di grande importanza pastorale, in particolare tenendo presente quanto afferma l'Esortazione Apostolica </w:t>
      </w:r>
      <w:proofErr w:type="spellStart"/>
      <w:r w:rsidRPr="005B258B">
        <w:rPr>
          <w:rFonts w:ascii="Verdana" w:eastAsia="Times New Roman" w:hAnsi="Verdana" w:cs="Times New Roman"/>
          <w:sz w:val="24"/>
          <w:szCs w:val="24"/>
          <w:lang w:eastAsia="it-IT"/>
        </w:rPr>
        <w:t>postsinodale</w:t>
      </w:r>
      <w:proofErr w:type="spellEnd"/>
      <w:r w:rsidRPr="005B258B">
        <w:rPr>
          <w:rFonts w:ascii="Verdana" w:eastAsia="Times New Roman" w:hAnsi="Verdana" w:cs="Times New Roman"/>
          <w:sz w:val="24"/>
          <w:szCs w:val="24"/>
          <w:lang w:eastAsia="it-IT"/>
        </w:rPr>
        <w:t> </w:t>
      </w:r>
      <w:hyperlink r:id="rId66" w:history="1">
        <w:r w:rsidRPr="005B258B">
          <w:rPr>
            <w:rFonts w:ascii="Verdana" w:eastAsia="Times New Roman" w:hAnsi="Verdana" w:cs="Times New Roman"/>
            <w:i/>
            <w:iCs/>
            <w:color w:val="0000FF"/>
            <w:sz w:val="24"/>
            <w:szCs w:val="24"/>
            <w:u w:val="single"/>
            <w:lang w:eastAsia="it-IT"/>
          </w:rPr>
          <w:t xml:space="preserve">Vita </w:t>
        </w:r>
        <w:proofErr w:type="spellStart"/>
        <w:r w:rsidRPr="005B258B">
          <w:rPr>
            <w:rFonts w:ascii="Verdana" w:eastAsia="Times New Roman" w:hAnsi="Verdana" w:cs="Times New Roman"/>
            <w:i/>
            <w:iCs/>
            <w:color w:val="0000FF"/>
            <w:sz w:val="24"/>
            <w:szCs w:val="24"/>
            <w:u w:val="single"/>
            <w:lang w:eastAsia="it-IT"/>
          </w:rPr>
          <w:t>consecrata</w:t>
        </w:r>
        <w:proofErr w:type="spellEnd"/>
      </w:hyperlink>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vale a dire: "Anche il futuro della nuova evangelizzazione, come del resto di tutte le altre forme di azione missionaria, è impensabile senza un rinnovato contributo delle donne, specialmente delle donne consacrate" (n. 57). E ancora: "E' pertanto urgente compiere alcuni passi concreti, a partire dall'apertura alle donne di spazi di partecipazione in vari settori e a tutti i livelli, anche nei processi di elaborazione delle decisioni, soprattutto in ciò che le riguarda"</w:t>
      </w:r>
      <w:bookmarkStart w:id="101" w:name="_ftnref72"/>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"_ftn72"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[72]</w:t>
      </w:r>
      <w:r w:rsidRPr="005B258B">
        <w:rPr>
          <w:rFonts w:ascii="Verdana" w:eastAsia="Times New Roman" w:hAnsi="Verdana" w:cs="Times New Roman"/>
          <w:sz w:val="24"/>
          <w:szCs w:val="24"/>
          <w:lang w:eastAsia="it-IT"/>
        </w:rPr>
        <w:fldChar w:fldCharType="end"/>
      </w:r>
      <w:bookmarkEnd w:id="101"/>
      <w:r w:rsidRPr="005B258B">
        <w:rPr>
          <w:rFonts w:ascii="Verdana" w:eastAsia="Times New Roman" w:hAnsi="Verdana" w:cs="Times New Roman"/>
          <w:sz w:val="24"/>
          <w:szCs w:val="24"/>
          <w:lang w:eastAsia="it-IT"/>
        </w:rPr>
        <w:t>.</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81. Oltre a quelli così menzionati, anche altri Istituti religiosi, pur non avendo tale fine specifico, sono cordialmente invitati ad assumere parte di questa responsabilità. Infatti "sarà sempre opportuno e lodevole che essi si dedichino alla cura spirituale di questa categoria di fedeli, attendendo specialmente a quelle opere che rispondono meglio alla loro particolare indole e finalità" (</w:t>
      </w:r>
      <w:r w:rsidRPr="005B258B">
        <w:rPr>
          <w:rFonts w:ascii="Verdana" w:eastAsia="Times New Roman" w:hAnsi="Verdana" w:cs="Times New Roman"/>
          <w:i/>
          <w:iCs/>
          <w:sz w:val="24"/>
          <w:szCs w:val="24"/>
          <w:lang w:eastAsia="it-IT"/>
        </w:rPr>
        <w:t>DPMC</w:t>
      </w:r>
      <w:r w:rsidRPr="005B258B">
        <w:rPr>
          <w:rFonts w:ascii="Verdana" w:eastAsia="Times New Roman" w:hAnsi="Verdana" w:cs="Times New Roman"/>
          <w:sz w:val="24"/>
          <w:szCs w:val="24"/>
          <w:lang w:eastAsia="it-IT"/>
        </w:rPr>
        <w:t> 53,2). E' l'applicazione concreta di una direttiva conciliare, poiché "in vista delle urgenti necessità delle anime e della scarsità del clero diocesano, gli Istituti religiosi, che non siano esclusivamente addetti alla vita contemplativa, possono essere chiamati dai Vescovi ad offrire la loro collaborazione nei vari ministeri pastorali, tenute tuttavia presenti le caratteristiche di ciascun Istituto. I superiori religiosi, per quanto possono, stimolino a tale collaborazione, accettando anche, sia pure temporaneamente, il governo di parrocchie" (</w:t>
      </w:r>
      <w:r w:rsidRPr="005B258B">
        <w:rPr>
          <w:rFonts w:ascii="Verdana" w:eastAsia="Times New Roman" w:hAnsi="Verdana" w:cs="Times New Roman"/>
          <w:i/>
          <w:iCs/>
          <w:sz w:val="24"/>
          <w:szCs w:val="24"/>
          <w:lang w:eastAsia="it-IT"/>
        </w:rPr>
        <w:t>CD</w:t>
      </w:r>
      <w:r w:rsidRPr="005B258B">
        <w:rPr>
          <w:rFonts w:ascii="Verdana" w:eastAsia="Times New Roman" w:hAnsi="Verdana" w:cs="Times New Roman"/>
          <w:sz w:val="24"/>
          <w:szCs w:val="24"/>
          <w:lang w:eastAsia="it-IT"/>
        </w:rPr>
        <w:t> 35).</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82. Se tutti gli Istituti religiosi sono dunque invitati a tener presente il fenomeno della mobilità umana nella loro pastorale, essi debbono pure considerare con generosità la possibilità di destinare alcuni religiosi o religiose per l'impegno nel campo delle migrazioni. Molti infatti sono in grado di dare un notevole contributo nell'assistenza ai migranti perché dispongono di religiosi con formazione diversificata, provenienti da varie Nazioni, che possono, con relativa facilità, trasferirsi in quelle non loro.</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E' particolarmente nel campo delle migrazioni che per noi emergerebbe il ruolo attribuito ai religiosi dall'Esortazione Apostolica </w:t>
      </w:r>
      <w:proofErr w:type="spellStart"/>
      <w:r w:rsidRPr="005B258B">
        <w:rPr>
          <w:rFonts w:ascii="Verdana" w:eastAsia="Times New Roman" w:hAnsi="Verdana" w:cs="Times New Roman"/>
          <w:i/>
          <w:iCs/>
          <w:sz w:val="24"/>
          <w:szCs w:val="24"/>
          <w:lang w:eastAsia="it-IT"/>
        </w:rPr>
        <w:fldChar w:fldCharType="begin"/>
      </w:r>
      <w:r w:rsidRPr="005B258B">
        <w:rPr>
          <w:rFonts w:ascii="Verdana" w:eastAsia="Times New Roman" w:hAnsi="Verdana" w:cs="Times New Roman"/>
          <w:i/>
          <w:iCs/>
          <w:sz w:val="24"/>
          <w:szCs w:val="24"/>
          <w:lang w:eastAsia="it-IT"/>
        </w:rPr>
        <w:instrText xml:space="preserve"> HYPERLINK "http://www.vatican.va/holy_father/paul_vi/apost_exhortations/documents/hf_p-vi_exh_19751208_evangelii-nuntiandi_it.html" </w:instrText>
      </w:r>
      <w:r w:rsidRPr="005B258B">
        <w:rPr>
          <w:rFonts w:ascii="Verdana" w:eastAsia="Times New Roman" w:hAnsi="Verdana" w:cs="Times New Roman"/>
          <w:i/>
          <w:iCs/>
          <w:sz w:val="24"/>
          <w:szCs w:val="24"/>
          <w:lang w:eastAsia="it-IT"/>
        </w:rPr>
        <w:fldChar w:fldCharType="separate"/>
      </w:r>
      <w:r w:rsidRPr="005B258B">
        <w:rPr>
          <w:rFonts w:ascii="Verdana" w:eastAsia="Times New Roman" w:hAnsi="Verdana" w:cs="Times New Roman"/>
          <w:i/>
          <w:iCs/>
          <w:color w:val="0000FF"/>
          <w:sz w:val="24"/>
          <w:szCs w:val="24"/>
          <w:u w:val="single"/>
          <w:lang w:eastAsia="it-IT"/>
        </w:rPr>
        <w:t>Evangelii</w:t>
      </w:r>
      <w:proofErr w:type="spellEnd"/>
      <w:r w:rsidRPr="005B258B">
        <w:rPr>
          <w:rFonts w:ascii="Verdana" w:eastAsia="Times New Roman" w:hAnsi="Verdana" w:cs="Times New Roman"/>
          <w:i/>
          <w:iCs/>
          <w:color w:val="0000FF"/>
          <w:sz w:val="24"/>
          <w:szCs w:val="24"/>
          <w:u w:val="single"/>
          <w:lang w:eastAsia="it-IT"/>
        </w:rPr>
        <w:t xml:space="preserve"> </w:t>
      </w:r>
      <w:proofErr w:type="spellStart"/>
      <w:r w:rsidRPr="005B258B">
        <w:rPr>
          <w:rFonts w:ascii="Verdana" w:eastAsia="Times New Roman" w:hAnsi="Verdana" w:cs="Times New Roman"/>
          <w:i/>
          <w:iCs/>
          <w:color w:val="0000FF"/>
          <w:sz w:val="24"/>
          <w:szCs w:val="24"/>
          <w:u w:val="single"/>
          <w:lang w:eastAsia="it-IT"/>
        </w:rPr>
        <w:t>Nuntiandi</w:t>
      </w:r>
      <w:proofErr w:type="spellEnd"/>
      <w:r w:rsidRPr="005B258B">
        <w:rPr>
          <w:rFonts w:ascii="Verdana" w:eastAsia="Times New Roman" w:hAnsi="Verdana" w:cs="Times New Roman"/>
          <w:i/>
          <w:iCs/>
          <w:sz w:val="24"/>
          <w:szCs w:val="24"/>
          <w:lang w:eastAsia="it-IT"/>
        </w:rPr>
        <w:fldChar w:fldCharType="end"/>
      </w:r>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Infatti "con la loro vita sono il segno della totale disponibilità verso Dio, verso la Chiesa, verso i fratelli. In questo essi rivestono un'importanza speciale nel contesto di una testimonianza che ... è primordiale nella evangelizzazione. Questa silenziosa testimonianza di povertà e di distacco, di purezza e di trasparenza, di abbandono nell'ubbidienza, può diventare, oltre che una provocazione al mondo e alla Chiesa stessa, anche una predicazione eloquente, capace di impressionare anche i non cristiani di buona volontà, sensibili a certi valori" (</w:t>
      </w:r>
      <w:r w:rsidRPr="005B258B">
        <w:rPr>
          <w:rFonts w:ascii="Verdana" w:eastAsia="Times New Roman" w:hAnsi="Verdana" w:cs="Times New Roman"/>
          <w:i/>
          <w:iCs/>
          <w:sz w:val="24"/>
          <w:szCs w:val="24"/>
          <w:lang w:eastAsia="it-IT"/>
        </w:rPr>
        <w:t>EN</w:t>
      </w:r>
      <w:r w:rsidRPr="005B258B">
        <w:rPr>
          <w:rFonts w:ascii="Verdana" w:eastAsia="Times New Roman" w:hAnsi="Verdana" w:cs="Times New Roman"/>
          <w:sz w:val="24"/>
          <w:szCs w:val="24"/>
          <w:lang w:eastAsia="it-IT"/>
        </w:rPr>
        <w:t> 69).</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lastRenderedPageBreak/>
        <w:t>83. L'Istruzione congiunta, del 25 marzo 1987, relativa all’impegno pastorale per i migranti e rifugiati, pubblicata dalla Congregazione per i Religiosi e gli Istituti Secolari e dalla Pontificia Commissione per la Pastorale delle Migrazioni e del Turismo, diretta a tutti i Superiori e le Superiore generali, sottolinea proprio questa esigenza di attenzione pastorale. L'appello ai Religiosi ad un particolare impegno nei confronti dei migranti e rifugiati trova infatti motivazioni profonde in una sorta di corrispondenza fra le attese intime di questi sradicati dalla loro terra e la vita religiosa; sono le attese spesso inespresse di poveri senza prospettiva di sicurezza, di emarginati sovente mortificati nel loro anelito di fratellanza e di comunione. Offerta da chi volontariamente ha scelto di vivere povero, casto e obbediente, la solidarietà verso di loro, oltre che sostegno nella difficile condizione, costituisce anche una testimonianza di valori capaci di accendere la speranza in situazioni tanto tristi (cfr. n. 8). Si trova qui dunque un sollecito invito a tutti gli Istituti di vita consacrata e alle Società di vita apostolica ad allargare generosamente i confini del proprio impegno, in una vera e propria dimensione missionaria, che dovrebbe essere considerata specialmente dalle Congregazioni religiose con specifico fine missionario</w:t>
      </w:r>
      <w:bookmarkStart w:id="102" w:name="_ftnref73"/>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"_ftn73"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[73]</w:t>
      </w:r>
      <w:r w:rsidRPr="005B258B">
        <w:rPr>
          <w:rFonts w:ascii="Verdana" w:eastAsia="Times New Roman" w:hAnsi="Verdana" w:cs="Times New Roman"/>
          <w:sz w:val="24"/>
          <w:szCs w:val="24"/>
          <w:lang w:eastAsia="it-IT"/>
        </w:rPr>
        <w:fldChar w:fldCharType="end"/>
      </w:r>
      <w:bookmarkEnd w:id="102"/>
      <w:r w:rsidRPr="005B258B">
        <w:rPr>
          <w:rFonts w:ascii="Verdana" w:eastAsia="Times New Roman" w:hAnsi="Verdana" w:cs="Times New Roman"/>
          <w:sz w:val="24"/>
          <w:szCs w:val="24"/>
          <w:lang w:eastAsia="it-IT"/>
        </w:rPr>
        <w:t> .</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84. Certo molti Istituti religiosi sono sempre più coscienti oggi che il problema migratorio interpella, più o meno direttamente, il loro carisma. Ma affinché tale disposizione di spirito e le sollecitazioni del Magistero si traducano in un impegno concreto, desideriamo qui suggerire ai Superiori e alle Superiore generali di dare generosa collaborazione agli Operatori pastorali nel campo dei migranti e rifugiati, destinando cioè alcuni Religiosi all'impegno in questo settore, con la solidarietà e collaborazione di tutta la comunità religiosa, mettendo magari a disposizione, con questo intento, in forma stabile o periodica, un qualche locale negli edifici del proprio Istituto rimasto eventualmente inutilizzato.</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Nelle loro Lettere circolari ai confratelli o alle consorelle e negli incontri diano poi rilievo, i Superiori, di tanto in tanto, all'urgenza del problema dei migranti e dei rifugiati, richiamando l'attenzione sui relativi documenti della Chiesa e sulla parola del Sommo Pontefice. A questo proposito si potrà aver cura di introdurre altresì questo argomento in occasione dei Capitoli generali e provinciali e nei corsi di aggiornamento e formazione permanente. Anche i futuri Presbiteri dovranno almeno intravedere la possibilità di prepararsi a svolgere il loro ministero, o parte di esso, tra i migranti</w:t>
      </w:r>
      <w:bookmarkStart w:id="103" w:name="_ftnref74"/>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"_ftn74"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[74]</w:t>
      </w:r>
      <w:r w:rsidRPr="005B258B">
        <w:rPr>
          <w:rFonts w:ascii="Verdana" w:eastAsia="Times New Roman" w:hAnsi="Verdana" w:cs="Times New Roman"/>
          <w:sz w:val="24"/>
          <w:szCs w:val="24"/>
          <w:lang w:eastAsia="it-IT"/>
        </w:rPr>
        <w:fldChar w:fldCharType="end"/>
      </w:r>
      <w:bookmarkEnd w:id="103"/>
      <w:r w:rsidRPr="005B258B">
        <w:rPr>
          <w:rFonts w:ascii="Verdana" w:eastAsia="Times New Roman" w:hAnsi="Verdana" w:cs="Times New Roman"/>
          <w:sz w:val="24"/>
          <w:szCs w:val="24"/>
          <w:lang w:eastAsia="it-IT"/>
        </w:rPr>
        <w:t>.</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85. Per quanto riguarda poi la concreta vita dei Religiosi e delle Religiose impegnati nel servizio dei migranti, è utile sottolineare, come criterio fondamentale, la necessità che la vita religiosa sia tutelata e valorizzata nella sua ispirazione e nelle sue forme particolari. Essa è in se stessa immagine della perfetta carità, un carisma le cui ricchezze tornano a beneficio dell'intera comunità. La pastorale per i migranti ha bisogno certamente di comunità religiose, ma è necessario pure che esse siano in condizione di vivere e di operare nell'osservanza e nell'adesione alle loro norme costitutive. E' quanto si sottolinea in </w:t>
      </w:r>
      <w:proofErr w:type="spellStart"/>
      <w:r w:rsidRPr="005B258B">
        <w:rPr>
          <w:rFonts w:ascii="Verdana" w:eastAsia="Times New Roman" w:hAnsi="Verdana" w:cs="Times New Roman"/>
          <w:i/>
          <w:iCs/>
          <w:sz w:val="24"/>
          <w:szCs w:val="24"/>
          <w:lang w:eastAsia="it-IT"/>
        </w:rPr>
        <w:fldChar w:fldCharType="begin"/>
      </w:r>
      <w:r w:rsidRPr="005B258B">
        <w:rPr>
          <w:rFonts w:ascii="Verdana" w:eastAsia="Times New Roman" w:hAnsi="Verdana" w:cs="Times New Roman"/>
          <w:i/>
          <w:iCs/>
          <w:sz w:val="24"/>
          <w:szCs w:val="24"/>
          <w:lang w:eastAsia="it-IT"/>
        </w:rPr>
        <w:instrText xml:space="preserve"> HYPERLINK "http://www.vatican.va/roman_curia/congregations/ccscrlife/documents/rc_con_ccscrlife_doc_14051978_mutuae-relationes_it.html" </w:instrText>
      </w:r>
      <w:r w:rsidRPr="005B258B">
        <w:rPr>
          <w:rFonts w:ascii="Verdana" w:eastAsia="Times New Roman" w:hAnsi="Verdana" w:cs="Times New Roman"/>
          <w:i/>
          <w:iCs/>
          <w:sz w:val="24"/>
          <w:szCs w:val="24"/>
          <w:lang w:eastAsia="it-IT"/>
        </w:rPr>
        <w:fldChar w:fldCharType="separate"/>
      </w:r>
      <w:r w:rsidRPr="005B258B">
        <w:rPr>
          <w:rFonts w:ascii="Verdana" w:eastAsia="Times New Roman" w:hAnsi="Verdana" w:cs="Times New Roman"/>
          <w:i/>
          <w:iCs/>
          <w:color w:val="0000FF"/>
          <w:sz w:val="24"/>
          <w:szCs w:val="24"/>
          <w:u w:val="single"/>
          <w:lang w:eastAsia="it-IT"/>
        </w:rPr>
        <w:t>Mutuae</w:t>
      </w:r>
      <w:proofErr w:type="spellEnd"/>
      <w:r w:rsidRPr="005B258B">
        <w:rPr>
          <w:rFonts w:ascii="Verdana" w:eastAsia="Times New Roman" w:hAnsi="Verdana" w:cs="Times New Roman"/>
          <w:i/>
          <w:iCs/>
          <w:color w:val="0000FF"/>
          <w:sz w:val="24"/>
          <w:szCs w:val="24"/>
          <w:u w:val="single"/>
          <w:lang w:eastAsia="it-IT"/>
        </w:rPr>
        <w:t xml:space="preserve"> </w:t>
      </w:r>
      <w:proofErr w:type="spellStart"/>
      <w:r w:rsidRPr="005B258B">
        <w:rPr>
          <w:rFonts w:ascii="Verdana" w:eastAsia="Times New Roman" w:hAnsi="Verdana" w:cs="Times New Roman"/>
          <w:i/>
          <w:iCs/>
          <w:color w:val="0000FF"/>
          <w:sz w:val="24"/>
          <w:szCs w:val="24"/>
          <w:u w:val="single"/>
          <w:lang w:eastAsia="it-IT"/>
        </w:rPr>
        <w:t>Relationes</w:t>
      </w:r>
      <w:proofErr w:type="spellEnd"/>
      <w:r w:rsidRPr="005B258B">
        <w:rPr>
          <w:rFonts w:ascii="Verdana" w:eastAsia="Times New Roman" w:hAnsi="Verdana" w:cs="Times New Roman"/>
          <w:i/>
          <w:iCs/>
          <w:sz w:val="24"/>
          <w:szCs w:val="24"/>
          <w:lang w:eastAsia="it-IT"/>
        </w:rPr>
        <w:fldChar w:fldCharType="end"/>
      </w:r>
      <w:r w:rsidRPr="005B258B">
        <w:rPr>
          <w:rFonts w:ascii="Verdana" w:eastAsia="Times New Roman" w:hAnsi="Verdana" w:cs="Times New Roman"/>
          <w:sz w:val="24"/>
          <w:szCs w:val="24"/>
          <w:lang w:eastAsia="it-IT"/>
        </w:rPr>
        <w:t xml:space="preserve">: "In quest'epoca di evoluzione culturale e di </w:t>
      </w:r>
      <w:r w:rsidRPr="005B258B">
        <w:rPr>
          <w:rFonts w:ascii="Verdana" w:eastAsia="Times New Roman" w:hAnsi="Verdana" w:cs="Times New Roman"/>
          <w:sz w:val="24"/>
          <w:szCs w:val="24"/>
          <w:lang w:eastAsia="it-IT"/>
        </w:rPr>
        <w:lastRenderedPageBreak/>
        <w:t>rinnovamento ecclesiale, è necessario che l'identità di ogni Istituto sia conservata con tale sicurezza, che si possa evitare il pericolo di una situazione non sufficientemente definita, per cui i religiosi, senza la dovuta considerazione del particolare stile di azione proprio della loro indole, vengano inseriti nella vita della Chiesa in modo vago e ambiguo" (</w:t>
      </w:r>
      <w:r w:rsidRPr="005B258B">
        <w:rPr>
          <w:rFonts w:ascii="Verdana" w:eastAsia="Times New Roman" w:hAnsi="Verdana" w:cs="Times New Roman"/>
          <w:i/>
          <w:iCs/>
          <w:sz w:val="24"/>
          <w:szCs w:val="24"/>
          <w:lang w:eastAsia="it-IT"/>
        </w:rPr>
        <w:t>MR</w:t>
      </w:r>
      <w:r w:rsidRPr="005B258B">
        <w:rPr>
          <w:rFonts w:ascii="Verdana" w:eastAsia="Times New Roman" w:hAnsi="Verdana" w:cs="Times New Roman"/>
          <w:sz w:val="24"/>
          <w:szCs w:val="24"/>
          <w:lang w:eastAsia="it-IT"/>
        </w:rPr>
        <w:t> 11).</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bookmarkStart w:id="104" w:name="Laici,_Associazioni_laicali_e_Movimenti_"/>
      <w:r w:rsidRPr="005B258B">
        <w:rPr>
          <w:rFonts w:ascii="Verdana" w:eastAsia="Times New Roman" w:hAnsi="Verdana" w:cs="Times New Roman"/>
          <w:b/>
          <w:bCs/>
          <w:sz w:val="24"/>
          <w:szCs w:val="24"/>
          <w:lang w:eastAsia="it-IT"/>
        </w:rPr>
        <w:t>Laici, Associazioni laicali e Movimenti ecclesiali: per un impegno fra i migranti</w:t>
      </w:r>
      <w:bookmarkEnd w:id="104"/>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 xml:space="preserve">86. Nella Chiesa e nella società i </w:t>
      </w:r>
      <w:proofErr w:type="spellStart"/>
      <w:r w:rsidRPr="005B258B">
        <w:rPr>
          <w:rFonts w:ascii="Verdana" w:eastAsia="Times New Roman" w:hAnsi="Verdana" w:cs="Times New Roman"/>
          <w:sz w:val="24"/>
          <w:szCs w:val="24"/>
          <w:lang w:eastAsia="it-IT"/>
        </w:rPr>
        <w:t>Laici,le</w:t>
      </w:r>
      <w:proofErr w:type="spellEnd"/>
      <w:r w:rsidRPr="005B258B">
        <w:rPr>
          <w:rFonts w:ascii="Verdana" w:eastAsia="Times New Roman" w:hAnsi="Verdana" w:cs="Times New Roman"/>
          <w:sz w:val="24"/>
          <w:szCs w:val="24"/>
          <w:lang w:eastAsia="it-IT"/>
        </w:rPr>
        <w:t xml:space="preserve"> Associazioni laicali e i Movimenti ecclesiali, sebbene nella diversità di carismi e di ministeri, sono pure chiamati a realizzare l'impegno di testimonianza cristiana e di servizio anche presso i migranti</w:t>
      </w:r>
      <w:bookmarkStart w:id="105" w:name="_ftnref75"/>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"_ftn75"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[75]</w:t>
      </w:r>
      <w:r w:rsidRPr="005B258B">
        <w:rPr>
          <w:rFonts w:ascii="Verdana" w:eastAsia="Times New Roman" w:hAnsi="Verdana" w:cs="Times New Roman"/>
          <w:sz w:val="24"/>
          <w:szCs w:val="24"/>
          <w:lang w:eastAsia="it-IT"/>
        </w:rPr>
        <w:fldChar w:fldCharType="end"/>
      </w:r>
      <w:bookmarkEnd w:id="105"/>
      <w:r w:rsidRPr="005B258B">
        <w:rPr>
          <w:rFonts w:ascii="Verdana" w:eastAsia="Times New Roman" w:hAnsi="Verdana" w:cs="Times New Roman"/>
          <w:sz w:val="24"/>
          <w:szCs w:val="24"/>
          <w:lang w:eastAsia="it-IT"/>
        </w:rPr>
        <w:t>. Pensiamo in modo particolare ai collaboratori pastorali e ai catechisti, agli animatori di gruppi di giovani o di adulti, del mondo del lavoro e del servizio sociale o di quello caritativo (cfr. </w:t>
      </w:r>
      <w:proofErr w:type="spellStart"/>
      <w:r w:rsidRPr="005B258B">
        <w:rPr>
          <w:rFonts w:ascii="Verdana" w:eastAsia="Times New Roman" w:hAnsi="Verdana" w:cs="Times New Roman"/>
          <w:i/>
          <w:iCs/>
          <w:sz w:val="24"/>
          <w:szCs w:val="24"/>
          <w:lang w:eastAsia="it-IT"/>
        </w:rPr>
        <w:t>PaG</w:t>
      </w:r>
      <w:proofErr w:type="spellEnd"/>
      <w:r w:rsidRPr="005B258B">
        <w:rPr>
          <w:rFonts w:ascii="Verdana" w:eastAsia="Times New Roman" w:hAnsi="Verdana" w:cs="Times New Roman"/>
          <w:sz w:val="24"/>
          <w:szCs w:val="24"/>
          <w:lang w:eastAsia="it-IT"/>
        </w:rPr>
        <w:t> 51).</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In una Chiesa che si sforza di essere interamente missionaria</w:t>
      </w:r>
      <w:r w:rsidRPr="005B258B">
        <w:rPr>
          <w:rFonts w:ascii="Verdana" w:eastAsia="Times New Roman" w:hAnsi="Verdana" w:cs="Times New Roman"/>
          <w:sz w:val="24"/>
          <w:szCs w:val="24"/>
          <w:lang w:eastAsia="it-IT"/>
        </w:rPr>
        <w:noBreakHyphen/>
        <w:t>ministeriale, sospinta dallo Spirito, è qui il rispetto dei doni di tutti che va messo in rilievo. A questo riguardo i fedeli laici occupano spazi di giusta autonomia, ma assumono anche tipiche incombenze di Diaconia, come nella visita ai malati, nel sostegno agli anziani, nella conduzione di gruppi giovanili e nell'animazione di associazioni familiari, nell'impegno per la catechesi e nei corsi di qualificazione professionale, nella scuola e in compiti amministrativi e, ancora, nel servizio liturgico e nei centri di ascolto, negli incontri di preghiera e di meditazione della Parola di Dio.</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87. Altri e più specifici impegni di intervento da parte dei Laici possono essere il sindacato e l'ambito del lavoro, il consiglio e l'opera nell'elaborazione di leggi intese a facilitare il ricongiungimento familiare dei migranti e la parità di diritti e opportunità. Ciò riguarda l'accesso ai beni essenziali, al lavoro e salario, alla casa e alla scuola e la partecipazione del migrante alla vita della comunità civile (elezioni, associazioni, attività ricreative, ecc.).</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In campo ecclesiale, poi, si potrebbe più specificamente vagliare la possibilità di istituire un apposito ministero (non ordinato) dell'accoglienza, con il compito di avvicinare i migranti e i rifugiati e di introdurli progressivamente nella comunità, civile ed ecclesiale, o di aiutarli in vista di un eventuale ritorno in Patria. Una particolare attenzione si riserverà in questo contesto agli studenti esteri.</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88. Si impone, in proposito, anche per i Laici una formazione sistematica (cfr. </w:t>
      </w:r>
      <w:proofErr w:type="spellStart"/>
      <w:r w:rsidRPr="005B258B">
        <w:rPr>
          <w:rFonts w:ascii="Verdana" w:eastAsia="Times New Roman" w:hAnsi="Verdana" w:cs="Times New Roman"/>
          <w:i/>
          <w:iCs/>
          <w:sz w:val="24"/>
          <w:szCs w:val="24"/>
          <w:lang w:eastAsia="it-IT"/>
        </w:rPr>
        <w:t>PaG</w:t>
      </w:r>
      <w:proofErr w:type="spellEnd"/>
      <w:r w:rsidRPr="005B258B">
        <w:rPr>
          <w:rFonts w:ascii="Verdana" w:eastAsia="Times New Roman" w:hAnsi="Verdana" w:cs="Times New Roman"/>
          <w:sz w:val="24"/>
          <w:szCs w:val="24"/>
          <w:lang w:eastAsia="it-IT"/>
        </w:rPr>
        <w:t> 51), intesa non tanto come semplice trasmissione di idee e di concetti, ma soprattutto come aiuto, anche intellettuale naturalmente, in vista di una autentica testimonianza di vita cristiana. E pure le comunità etnico-linguistiche sono chiamate a diventare educatrici, prima ancora di essere centri organizzativi, e in questo crescere di visione sarà dato spazio ad una formazione permanente e sistematica.</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lastRenderedPageBreak/>
        <w:t>La testimonianza cristiana dei Laici nella costruzione del Regno di Dio, è certo al vertice di un insieme di importanti questioni quali, fra le altre, le relazioni Chiesa</w:t>
      </w:r>
      <w:r w:rsidRPr="005B258B">
        <w:rPr>
          <w:rFonts w:ascii="Verdana" w:eastAsia="Times New Roman" w:hAnsi="Verdana" w:cs="Times New Roman"/>
          <w:sz w:val="24"/>
          <w:szCs w:val="24"/>
          <w:lang w:eastAsia="it-IT"/>
        </w:rPr>
        <w:noBreakHyphen/>
        <w:t>mondo, fede</w:t>
      </w:r>
      <w:r w:rsidRPr="005B258B">
        <w:rPr>
          <w:rFonts w:ascii="Verdana" w:eastAsia="Times New Roman" w:hAnsi="Verdana" w:cs="Times New Roman"/>
          <w:sz w:val="24"/>
          <w:szCs w:val="24"/>
          <w:lang w:eastAsia="it-IT"/>
        </w:rPr>
        <w:noBreakHyphen/>
        <w:t>vita e carità-giustizia.</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 </w:t>
      </w:r>
    </w:p>
    <w:p w:rsidR="005B258B" w:rsidRPr="005B258B" w:rsidRDefault="005B258B" w:rsidP="005B258B">
      <w:pPr>
        <w:spacing w:before="100" w:beforeAutospacing="1" w:after="100" w:afterAutospacing="1" w:line="240" w:lineRule="auto"/>
        <w:jc w:val="center"/>
        <w:rPr>
          <w:rFonts w:ascii="Verdana" w:eastAsia="Times New Roman" w:hAnsi="Verdana" w:cs="Times New Roman"/>
          <w:sz w:val="24"/>
          <w:szCs w:val="24"/>
          <w:lang w:eastAsia="it-IT"/>
        </w:rPr>
      </w:pPr>
      <w:r w:rsidRPr="005B258B">
        <w:rPr>
          <w:rFonts w:ascii="Verdana" w:eastAsia="Times New Roman" w:hAnsi="Verdana" w:cs="Times New Roman"/>
          <w:b/>
          <w:bCs/>
          <w:sz w:val="24"/>
          <w:szCs w:val="24"/>
          <w:lang w:eastAsia="it-IT"/>
        </w:rPr>
        <w:t>PARTE IV</w:t>
      </w:r>
    </w:p>
    <w:p w:rsidR="005B258B" w:rsidRPr="005B258B" w:rsidRDefault="005B258B" w:rsidP="005B258B">
      <w:pPr>
        <w:spacing w:before="100" w:beforeAutospacing="1" w:after="100" w:afterAutospacing="1" w:line="240" w:lineRule="auto"/>
        <w:jc w:val="center"/>
        <w:rPr>
          <w:rFonts w:ascii="Verdana" w:eastAsia="Times New Roman" w:hAnsi="Verdana" w:cs="Times New Roman"/>
          <w:sz w:val="24"/>
          <w:szCs w:val="24"/>
          <w:lang w:eastAsia="it-IT"/>
        </w:rPr>
      </w:pPr>
      <w:bookmarkStart w:id="106" w:name="Strutture_di_pastorale_missionaria"/>
      <w:r w:rsidRPr="005B258B">
        <w:rPr>
          <w:rFonts w:ascii="Verdana" w:eastAsia="Times New Roman" w:hAnsi="Verdana" w:cs="Times New Roman"/>
          <w:b/>
          <w:bCs/>
          <w:sz w:val="24"/>
          <w:szCs w:val="24"/>
          <w:lang w:eastAsia="it-IT"/>
        </w:rPr>
        <w:t>Strutture di pastorale missionaria</w:t>
      </w:r>
      <w:bookmarkEnd w:id="106"/>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bookmarkStart w:id="107" w:name="Unità_nella_pluralità:_problematica"/>
      <w:r w:rsidRPr="005B258B">
        <w:rPr>
          <w:rFonts w:ascii="Verdana" w:eastAsia="Times New Roman" w:hAnsi="Verdana" w:cs="Times New Roman"/>
          <w:b/>
          <w:bCs/>
          <w:sz w:val="24"/>
          <w:szCs w:val="24"/>
          <w:lang w:eastAsia="it-IT"/>
        </w:rPr>
        <w:t>Unità nella pluralità: problematica</w:t>
      </w:r>
      <w:bookmarkEnd w:id="107"/>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89. Sono molti i motivi che esigono una sempre più profonda integrazione della cura specifica dei migranti nella pastorale delle Chiese particolari (cfr. </w:t>
      </w:r>
      <w:r w:rsidRPr="005B258B">
        <w:rPr>
          <w:rFonts w:ascii="Verdana" w:eastAsia="Times New Roman" w:hAnsi="Verdana" w:cs="Times New Roman"/>
          <w:i/>
          <w:iCs/>
          <w:sz w:val="24"/>
          <w:szCs w:val="24"/>
          <w:lang w:eastAsia="it-IT"/>
        </w:rPr>
        <w:t>DPMC</w:t>
      </w:r>
      <w:r w:rsidRPr="005B258B">
        <w:rPr>
          <w:rFonts w:ascii="Verdana" w:eastAsia="Times New Roman" w:hAnsi="Verdana" w:cs="Times New Roman"/>
          <w:sz w:val="24"/>
          <w:szCs w:val="24"/>
          <w:lang w:eastAsia="it-IT"/>
        </w:rPr>
        <w:t> 42), di cui il primo responsabile è il Vescovo diocesano/</w:t>
      </w:r>
      <w:proofErr w:type="spellStart"/>
      <w:r w:rsidRPr="005B258B">
        <w:rPr>
          <w:rFonts w:ascii="Verdana" w:eastAsia="Times New Roman" w:hAnsi="Verdana" w:cs="Times New Roman"/>
          <w:sz w:val="24"/>
          <w:szCs w:val="24"/>
          <w:lang w:eastAsia="it-IT"/>
        </w:rPr>
        <w:t>eparchiale</w:t>
      </w:r>
      <w:proofErr w:type="spellEnd"/>
      <w:r w:rsidRPr="005B258B">
        <w:rPr>
          <w:rFonts w:ascii="Verdana" w:eastAsia="Times New Roman" w:hAnsi="Verdana" w:cs="Times New Roman"/>
          <w:sz w:val="24"/>
          <w:szCs w:val="24"/>
          <w:lang w:eastAsia="it-IT"/>
        </w:rPr>
        <w:t>, ma nel pieno rispetto della loro diversità e del loro patrimonio spirituale e culturale, superando il limite della uniformità (cfr. </w:t>
      </w:r>
      <w:proofErr w:type="spellStart"/>
      <w:r w:rsidRPr="005B258B">
        <w:rPr>
          <w:rFonts w:ascii="Verdana" w:eastAsia="Times New Roman" w:hAnsi="Verdana" w:cs="Times New Roman"/>
          <w:i/>
          <w:iCs/>
          <w:sz w:val="24"/>
          <w:szCs w:val="24"/>
          <w:lang w:eastAsia="it-IT"/>
        </w:rPr>
        <w:t>PaG</w:t>
      </w:r>
      <w:proofErr w:type="spellEnd"/>
      <w:r w:rsidRPr="005B258B">
        <w:rPr>
          <w:rFonts w:ascii="Verdana" w:eastAsia="Times New Roman" w:hAnsi="Verdana" w:cs="Times New Roman"/>
          <w:sz w:val="24"/>
          <w:szCs w:val="24"/>
          <w:lang w:eastAsia="it-IT"/>
        </w:rPr>
        <w:t> 65 e 72) e distinguendo il carattere territoriale della cura d'anime da quello dell'appartenenza etnica, linguistica, culturale e di rito.</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In tale contesto le Chiese di accoglienza sono chiamate ad integrare la realtà concreta delle persone e dei gruppi che le compongono, mettendo in comunione i valori di ciascuno, convocati tutti a formare una Chiesa concretamente cattolica. "Si realizza così nella Chiesa locale l'unità nella pluralità, cioè quell'unità che non è uniformità, ma armonia nella quale tutte le legittime diversità sono assunte nella comune tensione unitaria" (</w:t>
      </w:r>
      <w:r w:rsidRPr="005B258B">
        <w:rPr>
          <w:rFonts w:ascii="Verdana" w:eastAsia="Times New Roman" w:hAnsi="Verdana" w:cs="Times New Roman"/>
          <w:i/>
          <w:iCs/>
          <w:sz w:val="24"/>
          <w:szCs w:val="24"/>
          <w:lang w:eastAsia="it-IT"/>
        </w:rPr>
        <w:t>CMU</w:t>
      </w:r>
      <w:r w:rsidRPr="005B258B">
        <w:rPr>
          <w:rFonts w:ascii="Verdana" w:eastAsia="Times New Roman" w:hAnsi="Verdana" w:cs="Times New Roman"/>
          <w:sz w:val="24"/>
          <w:szCs w:val="24"/>
          <w:lang w:eastAsia="it-IT"/>
        </w:rPr>
        <w:t> 19).</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In tal modo la Chiesa particolare contribuirà alla fondazione, nello Spirito della Pentecoste, di una nuova società nella quale le diverse lingue e culture non costituiranno più confini insuperabili, come dopo Babele, ma in cui, proprio in tale diversità, è possibile realizzare un nuovo modo di comunicazione e di comunione (cfr. </w:t>
      </w:r>
      <w:proofErr w:type="spellStart"/>
      <w:r w:rsidRPr="005B258B">
        <w:rPr>
          <w:rFonts w:ascii="Verdana" w:eastAsia="Times New Roman" w:hAnsi="Verdana" w:cs="Times New Roman"/>
          <w:i/>
          <w:iCs/>
          <w:sz w:val="24"/>
          <w:szCs w:val="24"/>
          <w:lang w:eastAsia="it-IT"/>
        </w:rPr>
        <w:t>PaG</w:t>
      </w:r>
      <w:proofErr w:type="spellEnd"/>
      <w:r w:rsidRPr="005B258B">
        <w:rPr>
          <w:rFonts w:ascii="Verdana" w:eastAsia="Times New Roman" w:hAnsi="Verdana" w:cs="Times New Roman"/>
          <w:sz w:val="24"/>
          <w:szCs w:val="24"/>
          <w:lang w:eastAsia="it-IT"/>
        </w:rPr>
        <w:t> 65).</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In questa realtà la pastorale dei migranti diventa un servizio ecclesiale per i fedeli di lingua o cultura diverse da quelle del Paese di accoglienza e al tempo stesso assicura un apporto specifico delle collettività straniere alla costruzione di una Chiesa che sia segno e strumento di unità in vista di una umanità rinnovata. E’, questa, una visione che deve essere approfondita e assimilata anche per evitare possibili tensioni tra Parrocchie autoctone e Cappellanie per gli immigrati, tra Presbiteri autoctoni e Cappellani/Missionari. In questo contesto va considerata pure la classica distinzione tra prima, seconda e terza generazione di migranti, ciascuna con le sue caratteristiche e i suoi problemi specifici.</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90. Sono soprattutto due i livelli sui quali oggi si pone il problema dell’inserimento ecclesiale dei migranti: quello diremmo canonico</w:t>
      </w:r>
      <w:r w:rsidRPr="005B258B">
        <w:rPr>
          <w:rFonts w:ascii="Verdana" w:eastAsia="Times New Roman" w:hAnsi="Verdana" w:cs="Times New Roman"/>
          <w:sz w:val="24"/>
          <w:szCs w:val="24"/>
          <w:lang w:eastAsia="it-IT"/>
        </w:rPr>
        <w:noBreakHyphen/>
        <w:t>strutturale e quello teologico</w:t>
      </w:r>
      <w:r w:rsidRPr="005B258B">
        <w:rPr>
          <w:rFonts w:ascii="Verdana" w:eastAsia="Times New Roman" w:hAnsi="Verdana" w:cs="Times New Roman"/>
          <w:sz w:val="24"/>
          <w:szCs w:val="24"/>
          <w:lang w:eastAsia="it-IT"/>
        </w:rPr>
        <w:noBreakHyphen/>
        <w:t>pastorale.</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lastRenderedPageBreak/>
        <w:t>Il carattere planetario, che ha ora il fenomeno della mobilità umana, comporta certo il superamento, a lungo andare, di una pastorale generalmente mono</w:t>
      </w:r>
      <w:r w:rsidRPr="005B258B">
        <w:rPr>
          <w:rFonts w:ascii="Verdana" w:eastAsia="Times New Roman" w:hAnsi="Verdana" w:cs="Times New Roman"/>
          <w:sz w:val="24"/>
          <w:szCs w:val="24"/>
          <w:lang w:eastAsia="it-IT"/>
        </w:rPr>
        <w:noBreakHyphen/>
        <w:t>etnica, che ha caratterizzato finora sia le Cappellanie/Missioni straniere che le parrocchie territoriali dei Paesi di accoglienza, e ciò in vista di una pastorale impostata sul dialogo e su una costante, mutua collaborazione.</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Per ciò che concerne le Cappellanie/Missioni di lingua e cultura diversa, notiamo che la formula classica della </w:t>
      </w:r>
      <w:proofErr w:type="spellStart"/>
      <w:r w:rsidRPr="005B258B">
        <w:rPr>
          <w:rFonts w:ascii="Verdana" w:eastAsia="Times New Roman" w:hAnsi="Verdana" w:cs="Times New Roman"/>
          <w:i/>
          <w:iCs/>
          <w:sz w:val="24"/>
          <w:szCs w:val="24"/>
          <w:lang w:eastAsia="it-IT"/>
        </w:rPr>
        <w:t>Missio</w:t>
      </w:r>
      <w:proofErr w:type="spellEnd"/>
      <w:r w:rsidRPr="005B258B">
        <w:rPr>
          <w:rFonts w:ascii="Verdana" w:eastAsia="Times New Roman" w:hAnsi="Verdana" w:cs="Times New Roman"/>
          <w:i/>
          <w:iCs/>
          <w:sz w:val="24"/>
          <w:szCs w:val="24"/>
          <w:lang w:eastAsia="it-IT"/>
        </w:rPr>
        <w:t xml:space="preserve"> </w:t>
      </w:r>
      <w:proofErr w:type="spellStart"/>
      <w:r w:rsidRPr="005B258B">
        <w:rPr>
          <w:rFonts w:ascii="Verdana" w:eastAsia="Times New Roman" w:hAnsi="Verdana" w:cs="Times New Roman"/>
          <w:i/>
          <w:iCs/>
          <w:sz w:val="24"/>
          <w:szCs w:val="24"/>
          <w:lang w:eastAsia="it-IT"/>
        </w:rPr>
        <w:t>cum</w:t>
      </w:r>
      <w:proofErr w:type="spellEnd"/>
      <w:r w:rsidRPr="005B258B">
        <w:rPr>
          <w:rFonts w:ascii="Verdana" w:eastAsia="Times New Roman" w:hAnsi="Verdana" w:cs="Times New Roman"/>
          <w:i/>
          <w:iCs/>
          <w:sz w:val="24"/>
          <w:szCs w:val="24"/>
          <w:lang w:eastAsia="it-IT"/>
        </w:rPr>
        <w:t xml:space="preserve"> cura </w:t>
      </w:r>
      <w:proofErr w:type="spellStart"/>
      <w:r w:rsidRPr="005B258B">
        <w:rPr>
          <w:rFonts w:ascii="Verdana" w:eastAsia="Times New Roman" w:hAnsi="Verdana" w:cs="Times New Roman"/>
          <w:i/>
          <w:iCs/>
          <w:sz w:val="24"/>
          <w:szCs w:val="24"/>
          <w:lang w:eastAsia="it-IT"/>
        </w:rPr>
        <w:t>animarum</w:t>
      </w:r>
      <w:proofErr w:type="spellEnd"/>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era in fondo legata, in passato, ad una immigrazione provvisoria o comunque in fase di assestamento. Orbene, tale soluzione non dovrebbe più costituire oggi la formula quasi esclusiva d'intervento pastorale per collettività immigrate che si trovano a diversi livelli di integrazione nel Paese di accoglienza. E' necessario pensare cioè a nuove strutture che, da una parte, risultino più “stabili”, con una conseguente configurazione giuridica nelle Chiese particolari e, dall'altra, rimangano flessibili e aperte ad una immigrazione mobile o temporanea. Non è cosa facile, ma sembra essere ormai questa la sfida del futuro.</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bookmarkStart w:id="108" w:name="Strutture_pastorali"/>
      <w:r w:rsidRPr="005B258B">
        <w:rPr>
          <w:rFonts w:ascii="Verdana" w:eastAsia="Times New Roman" w:hAnsi="Verdana" w:cs="Times New Roman"/>
          <w:b/>
          <w:bCs/>
          <w:sz w:val="24"/>
          <w:szCs w:val="24"/>
          <w:lang w:eastAsia="it-IT"/>
        </w:rPr>
        <w:t>Strutture pastorali</w:t>
      </w:r>
      <w:bookmarkEnd w:id="108"/>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91. Tenendo sempre in considerazione che i migranti stessi debbono essere i primi protagonisti della pastorale, si potrebbero così contemplare soluzioni adatte sia nell'ambito della pastorale etnico-linguistica, sia di quella d'insieme (cfr. </w:t>
      </w:r>
      <w:proofErr w:type="spellStart"/>
      <w:r w:rsidRPr="005B258B">
        <w:rPr>
          <w:rFonts w:ascii="Verdana" w:eastAsia="Times New Roman" w:hAnsi="Verdana" w:cs="Times New Roman"/>
          <w:i/>
          <w:iCs/>
          <w:sz w:val="24"/>
          <w:szCs w:val="24"/>
          <w:lang w:eastAsia="it-IT"/>
        </w:rPr>
        <w:t>PaG</w:t>
      </w:r>
      <w:proofErr w:type="spellEnd"/>
      <w:r w:rsidRPr="005B258B">
        <w:rPr>
          <w:rFonts w:ascii="Verdana" w:eastAsia="Times New Roman" w:hAnsi="Verdana" w:cs="Times New Roman"/>
          <w:sz w:val="24"/>
          <w:szCs w:val="24"/>
          <w:lang w:eastAsia="it-IT"/>
        </w:rPr>
        <w:t> 72).</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Per il primo ambito, anzitutto, vogliamo qui indicare alcune dinamiche e strutture pastorali, cominciando dalla </w:t>
      </w:r>
      <w:proofErr w:type="spellStart"/>
      <w:r w:rsidRPr="005B258B">
        <w:rPr>
          <w:rFonts w:ascii="Verdana" w:eastAsia="Times New Roman" w:hAnsi="Verdana" w:cs="Times New Roman"/>
          <w:i/>
          <w:iCs/>
          <w:sz w:val="24"/>
          <w:szCs w:val="24"/>
          <w:lang w:eastAsia="it-IT"/>
        </w:rPr>
        <w:t>Missio</w:t>
      </w:r>
      <w:proofErr w:type="spellEnd"/>
      <w:r w:rsidRPr="005B258B">
        <w:rPr>
          <w:rFonts w:ascii="Verdana" w:eastAsia="Times New Roman" w:hAnsi="Verdana" w:cs="Times New Roman"/>
          <w:i/>
          <w:iCs/>
          <w:sz w:val="24"/>
          <w:szCs w:val="24"/>
          <w:lang w:eastAsia="it-IT"/>
        </w:rPr>
        <w:t xml:space="preserve"> </w:t>
      </w:r>
      <w:proofErr w:type="spellStart"/>
      <w:r w:rsidRPr="005B258B">
        <w:rPr>
          <w:rFonts w:ascii="Verdana" w:eastAsia="Times New Roman" w:hAnsi="Verdana" w:cs="Times New Roman"/>
          <w:i/>
          <w:iCs/>
          <w:sz w:val="24"/>
          <w:szCs w:val="24"/>
          <w:lang w:eastAsia="it-IT"/>
        </w:rPr>
        <w:t>cum</w:t>
      </w:r>
      <w:proofErr w:type="spellEnd"/>
      <w:r w:rsidRPr="005B258B">
        <w:rPr>
          <w:rFonts w:ascii="Verdana" w:eastAsia="Times New Roman" w:hAnsi="Verdana" w:cs="Times New Roman"/>
          <w:i/>
          <w:iCs/>
          <w:sz w:val="24"/>
          <w:szCs w:val="24"/>
          <w:lang w:eastAsia="it-IT"/>
        </w:rPr>
        <w:t xml:space="preserve"> cura </w:t>
      </w:r>
      <w:proofErr w:type="spellStart"/>
      <w:r w:rsidRPr="005B258B">
        <w:rPr>
          <w:rFonts w:ascii="Verdana" w:eastAsia="Times New Roman" w:hAnsi="Verdana" w:cs="Times New Roman"/>
          <w:i/>
          <w:iCs/>
          <w:sz w:val="24"/>
          <w:szCs w:val="24"/>
          <w:lang w:eastAsia="it-IT"/>
        </w:rPr>
        <w:t>animarum</w:t>
      </w:r>
      <w:proofErr w:type="spellEnd"/>
      <w:r w:rsidRPr="005B258B">
        <w:rPr>
          <w:rFonts w:ascii="Verdana" w:eastAsia="Times New Roman" w:hAnsi="Verdana" w:cs="Times New Roman"/>
          <w:sz w:val="24"/>
          <w:szCs w:val="24"/>
          <w:lang w:eastAsia="it-IT"/>
        </w:rPr>
        <w:t xml:space="preserve">, formula classica per comunità in via di formazione, applicata ai gruppi etnici nazionali o di un certo rito, non ancora stabilizzati. Anche in queste Cappellanie/Missioni però si dovranno accentuare, sempre </w:t>
      </w:r>
      <w:proofErr w:type="spellStart"/>
      <w:r w:rsidRPr="005B258B">
        <w:rPr>
          <w:rFonts w:ascii="Verdana" w:eastAsia="Times New Roman" w:hAnsi="Verdana" w:cs="Times New Roman"/>
          <w:sz w:val="24"/>
          <w:szCs w:val="24"/>
          <w:lang w:eastAsia="it-IT"/>
        </w:rPr>
        <w:t>più,i</w:t>
      </w:r>
      <w:proofErr w:type="spellEnd"/>
      <w:r w:rsidRPr="005B258B">
        <w:rPr>
          <w:rFonts w:ascii="Verdana" w:eastAsia="Times New Roman" w:hAnsi="Verdana" w:cs="Times New Roman"/>
          <w:sz w:val="24"/>
          <w:szCs w:val="24"/>
          <w:lang w:eastAsia="it-IT"/>
        </w:rPr>
        <w:t xml:space="preserve"> rapporti interetnici e interculturali.</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La </w:t>
      </w:r>
      <w:r w:rsidRPr="005B258B">
        <w:rPr>
          <w:rFonts w:ascii="Verdana" w:eastAsia="Times New Roman" w:hAnsi="Verdana" w:cs="Times New Roman"/>
          <w:i/>
          <w:iCs/>
          <w:sz w:val="24"/>
          <w:szCs w:val="24"/>
          <w:lang w:eastAsia="it-IT"/>
        </w:rPr>
        <w:t>Parrocchia</w:t>
      </w:r>
      <w:r w:rsidRPr="005B258B">
        <w:rPr>
          <w:rFonts w:ascii="Verdana" w:eastAsia="Times New Roman" w:hAnsi="Verdana" w:cs="Times New Roman"/>
          <w:sz w:val="24"/>
          <w:szCs w:val="24"/>
          <w:lang w:eastAsia="it-IT"/>
        </w:rPr>
        <w:t> </w:t>
      </w:r>
      <w:r w:rsidRPr="005B258B">
        <w:rPr>
          <w:rFonts w:ascii="Verdana" w:eastAsia="Times New Roman" w:hAnsi="Verdana" w:cs="Times New Roman"/>
          <w:i/>
          <w:iCs/>
          <w:sz w:val="24"/>
          <w:szCs w:val="24"/>
          <w:lang w:eastAsia="it-IT"/>
        </w:rPr>
        <w:t>personale etnico</w:t>
      </w:r>
      <w:r w:rsidRPr="005B258B">
        <w:rPr>
          <w:rFonts w:ascii="Verdana" w:eastAsia="Times New Roman" w:hAnsi="Verdana" w:cs="Times New Roman"/>
          <w:i/>
          <w:iCs/>
          <w:sz w:val="24"/>
          <w:szCs w:val="24"/>
          <w:lang w:eastAsia="it-IT"/>
        </w:rPr>
        <w:noBreakHyphen/>
        <w:t>linguistica o rituale</w:t>
      </w:r>
      <w:r w:rsidRPr="005B258B">
        <w:rPr>
          <w:rFonts w:ascii="Verdana" w:eastAsia="Times New Roman" w:hAnsi="Verdana" w:cs="Times New Roman"/>
          <w:sz w:val="24"/>
          <w:szCs w:val="24"/>
          <w:lang w:eastAsia="it-IT"/>
        </w:rPr>
        <w:t> è invece prevista là dove esista una collettività immigrata che avrà, anche in futuro, un ricambio e dove la collettività immigrata conserva una rilevante consistenza numerica. Essa offre i caratteristici servizi parrocchiali (annuncio della Parola, Catechesi, Liturgia, Diaconia) e farà riferimento soprattutto ai fedeli di recente immigrazione o stagionali o sottoposti a rotazione, e a coloro che, per varie ragioni, hanno difficoltà ad inserirsi nelle strutture territoriali esistenti.</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Si può contemplare anche il caso di una</w:t>
      </w:r>
      <w:r w:rsidRPr="005B258B">
        <w:rPr>
          <w:rFonts w:ascii="Verdana" w:eastAsia="Times New Roman" w:hAnsi="Verdana" w:cs="Times New Roman"/>
          <w:i/>
          <w:iCs/>
          <w:sz w:val="24"/>
          <w:szCs w:val="24"/>
          <w:lang w:eastAsia="it-IT"/>
        </w:rPr>
        <w:t> Parrocchia locale con missione etnico</w:t>
      </w:r>
      <w:r w:rsidRPr="005B258B">
        <w:rPr>
          <w:rFonts w:ascii="Verdana" w:eastAsia="Times New Roman" w:hAnsi="Verdana" w:cs="Times New Roman"/>
          <w:i/>
          <w:iCs/>
          <w:sz w:val="24"/>
          <w:szCs w:val="24"/>
          <w:lang w:eastAsia="it-IT"/>
        </w:rPr>
        <w:noBreakHyphen/>
        <w:t>linguistica o rituale</w:t>
      </w:r>
      <w:r w:rsidRPr="005B258B">
        <w:rPr>
          <w:rFonts w:ascii="Verdana" w:eastAsia="Times New Roman" w:hAnsi="Verdana" w:cs="Times New Roman"/>
          <w:sz w:val="24"/>
          <w:szCs w:val="24"/>
          <w:lang w:eastAsia="it-IT"/>
        </w:rPr>
        <w:t>, che si identifica con una Parrocchia territoriale la quale, grazie a uno o più Operatori pastorali, si prende cura di uno o più gruppi di fedeli stranieri. Il Cappellano qui fa parte dell'</w:t>
      </w:r>
      <w:proofErr w:type="spellStart"/>
      <w:r w:rsidRPr="005B258B">
        <w:rPr>
          <w:rFonts w:ascii="Verdana" w:eastAsia="Times New Roman" w:hAnsi="Verdana" w:cs="Times New Roman"/>
          <w:i/>
          <w:iCs/>
          <w:sz w:val="24"/>
          <w:szCs w:val="24"/>
          <w:lang w:eastAsia="it-IT"/>
        </w:rPr>
        <w:t>équipe</w:t>
      </w:r>
      <w:r w:rsidRPr="005B258B">
        <w:rPr>
          <w:rFonts w:ascii="Verdana" w:eastAsia="Times New Roman" w:hAnsi="Verdana" w:cs="Times New Roman"/>
          <w:sz w:val="24"/>
          <w:szCs w:val="24"/>
          <w:lang w:eastAsia="it-IT"/>
        </w:rPr>
        <w:t>della</w:t>
      </w:r>
      <w:proofErr w:type="spellEnd"/>
      <w:r w:rsidRPr="005B258B">
        <w:rPr>
          <w:rFonts w:ascii="Verdana" w:eastAsia="Times New Roman" w:hAnsi="Verdana" w:cs="Times New Roman"/>
          <w:sz w:val="24"/>
          <w:szCs w:val="24"/>
          <w:lang w:eastAsia="it-IT"/>
        </w:rPr>
        <w:t xml:space="preserve"> Parrocchia.</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Vi può essere altresì il </w:t>
      </w:r>
      <w:r w:rsidRPr="005B258B">
        <w:rPr>
          <w:rFonts w:ascii="Verdana" w:eastAsia="Times New Roman" w:hAnsi="Verdana" w:cs="Times New Roman"/>
          <w:i/>
          <w:iCs/>
          <w:sz w:val="24"/>
          <w:szCs w:val="24"/>
          <w:lang w:eastAsia="it-IT"/>
        </w:rPr>
        <w:t>Servizio pastorale</w:t>
      </w:r>
      <w:r w:rsidRPr="005B258B">
        <w:rPr>
          <w:rFonts w:ascii="Verdana" w:eastAsia="Times New Roman" w:hAnsi="Verdana" w:cs="Times New Roman"/>
          <w:sz w:val="24"/>
          <w:szCs w:val="24"/>
          <w:lang w:eastAsia="it-IT"/>
        </w:rPr>
        <w:t> </w:t>
      </w:r>
      <w:r w:rsidRPr="005B258B">
        <w:rPr>
          <w:rFonts w:ascii="Verdana" w:eastAsia="Times New Roman" w:hAnsi="Verdana" w:cs="Times New Roman"/>
          <w:i/>
          <w:iCs/>
          <w:sz w:val="24"/>
          <w:szCs w:val="24"/>
          <w:lang w:eastAsia="it-IT"/>
        </w:rPr>
        <w:t>etnico</w:t>
      </w:r>
      <w:r w:rsidRPr="005B258B">
        <w:rPr>
          <w:rFonts w:ascii="Verdana" w:eastAsia="Times New Roman" w:hAnsi="Verdana" w:cs="Times New Roman"/>
          <w:i/>
          <w:iCs/>
          <w:sz w:val="24"/>
          <w:szCs w:val="24"/>
          <w:lang w:eastAsia="it-IT"/>
        </w:rPr>
        <w:noBreakHyphen/>
        <w:t>linguistico</w:t>
      </w:r>
      <w:r w:rsidRPr="005B258B">
        <w:rPr>
          <w:rFonts w:ascii="Verdana" w:eastAsia="Times New Roman" w:hAnsi="Verdana" w:cs="Times New Roman"/>
          <w:sz w:val="24"/>
          <w:szCs w:val="24"/>
          <w:lang w:eastAsia="it-IT"/>
        </w:rPr>
        <w:t> </w:t>
      </w:r>
      <w:r w:rsidRPr="005B258B">
        <w:rPr>
          <w:rFonts w:ascii="Verdana" w:eastAsia="Times New Roman" w:hAnsi="Verdana" w:cs="Times New Roman"/>
          <w:i/>
          <w:iCs/>
          <w:sz w:val="24"/>
          <w:szCs w:val="24"/>
          <w:lang w:eastAsia="it-IT"/>
        </w:rPr>
        <w:t>a livello zonale</w:t>
      </w:r>
      <w:r w:rsidRPr="005B258B">
        <w:rPr>
          <w:rFonts w:ascii="Verdana" w:eastAsia="Times New Roman" w:hAnsi="Verdana" w:cs="Times New Roman"/>
          <w:sz w:val="24"/>
          <w:szCs w:val="24"/>
          <w:lang w:eastAsia="it-IT"/>
        </w:rPr>
        <w:t xml:space="preserve">, concepito come azione pastorale in favore di immigrati relativamente integrati nella società locale. Sembra importante infatti conservare alcuni elementi di pastorale linguistica, o legata ad una nazionalità, o a un rito, impegno che assicuri servizi essenziali, e legati a un certo tipo di cultura e pietà e curi, nello </w:t>
      </w:r>
      <w:r w:rsidRPr="005B258B">
        <w:rPr>
          <w:rFonts w:ascii="Verdana" w:eastAsia="Times New Roman" w:hAnsi="Verdana" w:cs="Times New Roman"/>
          <w:sz w:val="24"/>
          <w:szCs w:val="24"/>
          <w:lang w:eastAsia="it-IT"/>
        </w:rPr>
        <w:lastRenderedPageBreak/>
        <w:t>stesso tempo, l'apertura e l'interazione tra la comunità territoriale e i vari gruppi etnici.</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92. In ogni caso, quando risulti difficile o non opportuna l'erezione canonica delle anzidette strutture stabili di cura pastorale, rimane intatto il dovere di assistere pastoralmente i cattolici immigrati con quelle modalità che, considerate le caratteristiche della situazione, sono ritenute più efficaci, anche senza specifiche istituzioni canoniche. Le cristallizzazioni pastorali informali, e magari spontanee, meritano cioè di esser promosse e riconosciute nelle circoscrizioni ecclesiastiche, a prescindere dalla consistenza numerica di chi ne beneficia, anche per non dare spazio all'improvvisazione e a Operatori isolati e non idonei, o addirittura alle sette.</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bookmarkStart w:id="109" w:name="Pastorale_dinsieme_e_ambiti_settoriali"/>
      <w:r w:rsidRPr="005B258B">
        <w:rPr>
          <w:rFonts w:ascii="Verdana" w:eastAsia="Times New Roman" w:hAnsi="Verdana" w:cs="Times New Roman"/>
          <w:b/>
          <w:bCs/>
          <w:sz w:val="24"/>
          <w:szCs w:val="24"/>
          <w:lang w:eastAsia="it-IT"/>
        </w:rPr>
        <w:t>Pastorale d'insieme e ambiti settoriali</w:t>
      </w:r>
      <w:bookmarkEnd w:id="109"/>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93. Pastorale d'insieme significa qui, soprattutto, comunione che sa valorizzare l'appartenenza a culture e popoli diversi, in risposta al piano d'amore del Padre, che costruisce il suo Regno di pace - per Cristo, con Cristo e in Cristo - in potenza dello Spirito, nell'intreccio delle vicende storiche, complesse e spesso apparentemente contraddittorie, dell'umanità (cfr. </w:t>
      </w:r>
      <w:r w:rsidRPr="005B258B">
        <w:rPr>
          <w:rFonts w:ascii="Verdana" w:eastAsia="Times New Roman" w:hAnsi="Verdana" w:cs="Times New Roman"/>
          <w:i/>
          <w:iCs/>
          <w:sz w:val="24"/>
          <w:szCs w:val="24"/>
          <w:lang w:eastAsia="it-IT"/>
        </w:rPr>
        <w:t>NMI</w:t>
      </w:r>
      <w:r w:rsidRPr="005B258B">
        <w:rPr>
          <w:rFonts w:ascii="Verdana" w:eastAsia="Times New Roman" w:hAnsi="Verdana" w:cs="Times New Roman"/>
          <w:sz w:val="24"/>
          <w:szCs w:val="24"/>
          <w:lang w:eastAsia="it-IT"/>
        </w:rPr>
        <w:t> 43).</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In questo senso si possono prevedere:</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 la</w:t>
      </w:r>
      <w:r w:rsidRPr="005B258B">
        <w:rPr>
          <w:rFonts w:ascii="Verdana" w:eastAsia="Times New Roman" w:hAnsi="Verdana" w:cs="Times New Roman"/>
          <w:i/>
          <w:iCs/>
          <w:sz w:val="24"/>
          <w:szCs w:val="24"/>
          <w:lang w:eastAsia="it-IT"/>
        </w:rPr>
        <w:t> Parrocchia</w:t>
      </w:r>
      <w:r w:rsidRPr="005B258B">
        <w:rPr>
          <w:rFonts w:ascii="Verdana" w:eastAsia="Times New Roman" w:hAnsi="Verdana" w:cs="Times New Roman"/>
          <w:sz w:val="24"/>
          <w:szCs w:val="24"/>
          <w:lang w:eastAsia="it-IT"/>
        </w:rPr>
        <w:t> </w:t>
      </w:r>
      <w:r w:rsidRPr="005B258B">
        <w:rPr>
          <w:rFonts w:ascii="Verdana" w:eastAsia="Times New Roman" w:hAnsi="Verdana" w:cs="Times New Roman"/>
          <w:i/>
          <w:iCs/>
          <w:sz w:val="24"/>
          <w:szCs w:val="24"/>
          <w:lang w:eastAsia="it-IT"/>
        </w:rPr>
        <w:t>interculturale e interetnica </w:t>
      </w:r>
      <w:r w:rsidRPr="005B258B">
        <w:rPr>
          <w:rFonts w:ascii="Verdana" w:eastAsia="Times New Roman" w:hAnsi="Verdana" w:cs="Times New Roman"/>
          <w:sz w:val="24"/>
          <w:szCs w:val="24"/>
          <w:lang w:eastAsia="it-IT"/>
        </w:rPr>
        <w:t>o</w:t>
      </w:r>
      <w:r w:rsidRPr="005B258B">
        <w:rPr>
          <w:rFonts w:ascii="Verdana" w:eastAsia="Times New Roman" w:hAnsi="Verdana" w:cs="Times New Roman"/>
          <w:i/>
          <w:iCs/>
          <w:sz w:val="24"/>
          <w:szCs w:val="24"/>
          <w:lang w:eastAsia="it-IT"/>
        </w:rPr>
        <w:t> </w:t>
      </w:r>
      <w:proofErr w:type="spellStart"/>
      <w:r w:rsidRPr="005B258B">
        <w:rPr>
          <w:rFonts w:ascii="Verdana" w:eastAsia="Times New Roman" w:hAnsi="Verdana" w:cs="Times New Roman"/>
          <w:i/>
          <w:iCs/>
          <w:sz w:val="24"/>
          <w:szCs w:val="24"/>
          <w:lang w:eastAsia="it-IT"/>
        </w:rPr>
        <w:t>interrituale</w:t>
      </w:r>
      <w:proofErr w:type="spellEnd"/>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dove si cura, allo stesso tempo, l'assistenza pastorale degli autoctoni e degli stranieri residenti sullo stesso territorio. La Parrocchia tradizionale territoriale diventerebbe così un luogo privilegiato e stabile di esperienze interetniche o interculturali, pur conservando, i singoli gruppi, una certa autonomia, o</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 la</w:t>
      </w:r>
      <w:r w:rsidRPr="005B258B">
        <w:rPr>
          <w:rFonts w:ascii="Verdana" w:eastAsia="Times New Roman" w:hAnsi="Verdana" w:cs="Times New Roman"/>
          <w:i/>
          <w:iCs/>
          <w:sz w:val="24"/>
          <w:szCs w:val="24"/>
          <w:lang w:eastAsia="it-IT"/>
        </w:rPr>
        <w:t> Parrocchia locale</w:t>
      </w:r>
      <w:r w:rsidRPr="005B258B">
        <w:rPr>
          <w:rFonts w:ascii="Verdana" w:eastAsia="Times New Roman" w:hAnsi="Verdana" w:cs="Times New Roman"/>
          <w:sz w:val="24"/>
          <w:szCs w:val="24"/>
          <w:lang w:eastAsia="it-IT"/>
        </w:rPr>
        <w:t> </w:t>
      </w:r>
      <w:r w:rsidRPr="005B258B">
        <w:rPr>
          <w:rFonts w:ascii="Verdana" w:eastAsia="Times New Roman" w:hAnsi="Verdana" w:cs="Times New Roman"/>
          <w:i/>
          <w:iCs/>
          <w:sz w:val="24"/>
          <w:szCs w:val="24"/>
          <w:lang w:eastAsia="it-IT"/>
        </w:rPr>
        <w:t>con servizio ai migranti</w:t>
      </w:r>
      <w:r w:rsidRPr="005B258B">
        <w:rPr>
          <w:rFonts w:ascii="Verdana" w:eastAsia="Times New Roman" w:hAnsi="Verdana" w:cs="Times New Roman"/>
          <w:sz w:val="24"/>
          <w:szCs w:val="24"/>
          <w:lang w:eastAsia="it-IT"/>
        </w:rPr>
        <w:t> </w:t>
      </w:r>
      <w:r w:rsidRPr="005B258B">
        <w:rPr>
          <w:rFonts w:ascii="Verdana" w:eastAsia="Times New Roman" w:hAnsi="Verdana" w:cs="Times New Roman"/>
          <w:i/>
          <w:iCs/>
          <w:sz w:val="24"/>
          <w:szCs w:val="24"/>
          <w:lang w:eastAsia="it-IT"/>
        </w:rPr>
        <w:t>di una</w:t>
      </w:r>
      <w:r w:rsidRPr="005B258B">
        <w:rPr>
          <w:rFonts w:ascii="Verdana" w:eastAsia="Times New Roman" w:hAnsi="Verdana" w:cs="Times New Roman"/>
          <w:sz w:val="24"/>
          <w:szCs w:val="24"/>
          <w:lang w:eastAsia="it-IT"/>
        </w:rPr>
        <w:t> </w:t>
      </w:r>
      <w:r w:rsidRPr="005B258B">
        <w:rPr>
          <w:rFonts w:ascii="Verdana" w:eastAsia="Times New Roman" w:hAnsi="Verdana" w:cs="Times New Roman"/>
          <w:i/>
          <w:iCs/>
          <w:sz w:val="24"/>
          <w:szCs w:val="24"/>
          <w:lang w:eastAsia="it-IT"/>
        </w:rPr>
        <w:t>o più</w:t>
      </w:r>
      <w:r w:rsidRPr="005B258B">
        <w:rPr>
          <w:rFonts w:ascii="Verdana" w:eastAsia="Times New Roman" w:hAnsi="Verdana" w:cs="Times New Roman"/>
          <w:sz w:val="24"/>
          <w:szCs w:val="24"/>
          <w:lang w:eastAsia="it-IT"/>
        </w:rPr>
        <w:t> </w:t>
      </w:r>
      <w:r w:rsidRPr="005B258B">
        <w:rPr>
          <w:rFonts w:ascii="Verdana" w:eastAsia="Times New Roman" w:hAnsi="Verdana" w:cs="Times New Roman"/>
          <w:i/>
          <w:iCs/>
          <w:sz w:val="24"/>
          <w:szCs w:val="24"/>
          <w:lang w:eastAsia="it-IT"/>
        </w:rPr>
        <w:t>etnie, di uno o più riti</w:t>
      </w:r>
      <w:r w:rsidRPr="005B258B">
        <w:rPr>
          <w:rFonts w:ascii="Verdana" w:eastAsia="Times New Roman" w:hAnsi="Verdana" w:cs="Times New Roman"/>
          <w:sz w:val="24"/>
          <w:szCs w:val="24"/>
          <w:lang w:eastAsia="it-IT"/>
        </w:rPr>
        <w:t>. E' una Parrocchia territoriale composta di popolazione autoctona, ma la cui chiesa o centro parrocchiale diventano punto di riferimento, di incontro e di vita comunitaria anche di una o più comunità straniere.</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94. Si potrebbero infine prevedere alcuni ambiti, strutture o settori pastorali specifici, che si dedichino all'animazione e alla formazione, sempre nel mondo dei migranti, a vari livelli. Pensiamo a:</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 </w:t>
      </w:r>
      <w:r w:rsidRPr="005B258B">
        <w:rPr>
          <w:rFonts w:ascii="Verdana" w:eastAsia="Times New Roman" w:hAnsi="Verdana" w:cs="Times New Roman"/>
          <w:i/>
          <w:iCs/>
          <w:sz w:val="24"/>
          <w:szCs w:val="24"/>
          <w:lang w:eastAsia="it-IT"/>
        </w:rPr>
        <w:t>Centri di pastorale giovanile specifica e di proposta vocazionale</w:t>
      </w:r>
      <w:r w:rsidRPr="005B258B">
        <w:rPr>
          <w:rFonts w:ascii="Verdana" w:eastAsia="Times New Roman" w:hAnsi="Verdana" w:cs="Times New Roman"/>
          <w:sz w:val="24"/>
          <w:szCs w:val="24"/>
          <w:lang w:eastAsia="it-IT"/>
        </w:rPr>
        <w:t>, col compito di promuovere le relative iniziative;</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 </w:t>
      </w:r>
      <w:r w:rsidRPr="005B258B">
        <w:rPr>
          <w:rFonts w:ascii="Verdana" w:eastAsia="Times New Roman" w:hAnsi="Verdana" w:cs="Times New Roman"/>
          <w:i/>
          <w:iCs/>
          <w:sz w:val="24"/>
          <w:szCs w:val="24"/>
          <w:lang w:eastAsia="it-IT"/>
        </w:rPr>
        <w:t>Centri di formazione di laici e operatori pastorali</w:t>
      </w:r>
      <w:r w:rsidRPr="005B258B">
        <w:rPr>
          <w:rFonts w:ascii="Verdana" w:eastAsia="Times New Roman" w:hAnsi="Verdana" w:cs="Times New Roman"/>
          <w:sz w:val="24"/>
          <w:szCs w:val="24"/>
          <w:lang w:eastAsia="it-IT"/>
        </w:rPr>
        <w:t>, in una prospettiva multiculturale;</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 </w:t>
      </w:r>
      <w:r w:rsidRPr="005B258B">
        <w:rPr>
          <w:rFonts w:ascii="Verdana" w:eastAsia="Times New Roman" w:hAnsi="Verdana" w:cs="Times New Roman"/>
          <w:i/>
          <w:iCs/>
          <w:sz w:val="24"/>
          <w:szCs w:val="24"/>
          <w:lang w:eastAsia="it-IT"/>
        </w:rPr>
        <w:t>Centri di studio e di riflessione pastorale</w:t>
      </w:r>
      <w:r w:rsidRPr="005B258B">
        <w:rPr>
          <w:rFonts w:ascii="Verdana" w:eastAsia="Times New Roman" w:hAnsi="Verdana" w:cs="Times New Roman"/>
          <w:sz w:val="24"/>
          <w:szCs w:val="24"/>
          <w:lang w:eastAsia="it-IT"/>
        </w:rPr>
        <w:t>, col compito di seguire l'evoluzione del fenomeno migratorio e di presentare a chi di dovere adeguate proposte pastorali.</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bookmarkStart w:id="110" w:name="Le_unità_pastorali"/>
      <w:r w:rsidRPr="005B258B">
        <w:rPr>
          <w:rFonts w:ascii="Verdana" w:eastAsia="Times New Roman" w:hAnsi="Verdana" w:cs="Times New Roman"/>
          <w:b/>
          <w:bCs/>
          <w:sz w:val="24"/>
          <w:szCs w:val="24"/>
          <w:lang w:eastAsia="it-IT"/>
        </w:rPr>
        <w:lastRenderedPageBreak/>
        <w:t>Le unità pastorali</w:t>
      </w:r>
      <w:bookmarkEnd w:id="110"/>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95. Le unità pastorali</w:t>
      </w:r>
      <w:bookmarkStart w:id="111" w:name="_ftnref76"/>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"_ftn76"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[76]</w:t>
      </w:r>
      <w:r w:rsidRPr="005B258B">
        <w:rPr>
          <w:rFonts w:ascii="Verdana" w:eastAsia="Times New Roman" w:hAnsi="Verdana" w:cs="Times New Roman"/>
          <w:sz w:val="24"/>
          <w:szCs w:val="24"/>
          <w:lang w:eastAsia="it-IT"/>
        </w:rPr>
        <w:fldChar w:fldCharType="end"/>
      </w:r>
      <w:bookmarkEnd w:id="111"/>
      <w:r w:rsidRPr="005B258B">
        <w:rPr>
          <w:rFonts w:ascii="Verdana" w:eastAsia="Times New Roman" w:hAnsi="Verdana" w:cs="Times New Roman"/>
          <w:sz w:val="24"/>
          <w:szCs w:val="24"/>
          <w:lang w:eastAsia="it-IT"/>
        </w:rPr>
        <w:t xml:space="preserve">, sorte da qualche tempo in alcune Diocesi, potrebbero costituire, in futuro, una piattaforma pastorale anche per l'apostolato fra gli immigrati. Esse mettono in evidenza, infatti, il lento cambiamento del rapporto della parrocchia con il territorio, che vede il moltiplicarsi di servizi di cura d'anime a raggio </w:t>
      </w:r>
      <w:proofErr w:type="spellStart"/>
      <w:r w:rsidRPr="005B258B">
        <w:rPr>
          <w:rFonts w:ascii="Verdana" w:eastAsia="Times New Roman" w:hAnsi="Verdana" w:cs="Times New Roman"/>
          <w:sz w:val="24"/>
          <w:szCs w:val="24"/>
          <w:lang w:eastAsia="it-IT"/>
        </w:rPr>
        <w:t>sovraparrocchiale</w:t>
      </w:r>
      <w:proofErr w:type="spellEnd"/>
      <w:r w:rsidRPr="005B258B">
        <w:rPr>
          <w:rFonts w:ascii="Verdana" w:eastAsia="Times New Roman" w:hAnsi="Verdana" w:cs="Times New Roman"/>
          <w:sz w:val="24"/>
          <w:szCs w:val="24"/>
          <w:lang w:eastAsia="it-IT"/>
        </w:rPr>
        <w:t xml:space="preserve">, l'emergere di nuove e legittime </w:t>
      </w:r>
      <w:proofErr w:type="spellStart"/>
      <w:r w:rsidRPr="005B258B">
        <w:rPr>
          <w:rFonts w:ascii="Verdana" w:eastAsia="Times New Roman" w:hAnsi="Verdana" w:cs="Times New Roman"/>
          <w:sz w:val="24"/>
          <w:szCs w:val="24"/>
          <w:lang w:eastAsia="it-IT"/>
        </w:rPr>
        <w:t>ministerialità</w:t>
      </w:r>
      <w:proofErr w:type="spellEnd"/>
      <w:r w:rsidRPr="005B258B">
        <w:rPr>
          <w:rFonts w:ascii="Verdana" w:eastAsia="Times New Roman" w:hAnsi="Verdana" w:cs="Times New Roman"/>
          <w:sz w:val="24"/>
          <w:szCs w:val="24"/>
          <w:lang w:eastAsia="it-IT"/>
        </w:rPr>
        <w:t xml:space="preserve"> e, non da ultimo, una presenza sempre più accentuata, e geograficamente diffusa, della "diaspora" migratoria.</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Le unità pastorali avranno il seguito desiderato se si porranno soprattutto su un piano di funzionalità in relazione a una pastorale d'insieme, integrata, organica, e in questo quadro anche le Cappellanie/Missioni etnico</w:t>
      </w:r>
      <w:r w:rsidRPr="005B258B">
        <w:rPr>
          <w:rFonts w:ascii="Verdana" w:eastAsia="Times New Roman" w:hAnsi="Verdana" w:cs="Times New Roman"/>
          <w:sz w:val="24"/>
          <w:szCs w:val="24"/>
          <w:lang w:eastAsia="it-IT"/>
        </w:rPr>
        <w:noBreakHyphen/>
        <w:t>linguistiche e rituali vi potranno godere di piena accettazione. Le esigenze della comunione e della corresponsabilità si devono manifestare, di fatto, non solo nelle relazioni tra persone e tra gruppi diversi, ma anche nei rapporti tra comunità parrocchiali locali e comunità etnico</w:t>
      </w:r>
      <w:r w:rsidRPr="005B258B">
        <w:rPr>
          <w:rFonts w:ascii="Verdana" w:eastAsia="Times New Roman" w:hAnsi="Verdana" w:cs="Times New Roman"/>
          <w:sz w:val="24"/>
          <w:szCs w:val="24"/>
          <w:lang w:eastAsia="it-IT"/>
        </w:rPr>
        <w:noBreakHyphen/>
        <w:t>linguistiche o rituali.</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 </w:t>
      </w:r>
    </w:p>
    <w:p w:rsidR="005B258B" w:rsidRPr="005B258B" w:rsidRDefault="005B258B" w:rsidP="005B258B">
      <w:pPr>
        <w:spacing w:before="100" w:beforeAutospacing="1" w:after="100" w:afterAutospacing="1" w:line="240" w:lineRule="auto"/>
        <w:jc w:val="center"/>
        <w:rPr>
          <w:rFonts w:ascii="Verdana" w:eastAsia="Times New Roman" w:hAnsi="Verdana" w:cs="Times New Roman"/>
          <w:sz w:val="24"/>
          <w:szCs w:val="24"/>
          <w:lang w:eastAsia="it-IT"/>
        </w:rPr>
      </w:pPr>
      <w:r w:rsidRPr="005B258B">
        <w:rPr>
          <w:rFonts w:ascii="Verdana" w:eastAsia="Times New Roman" w:hAnsi="Verdana" w:cs="Times New Roman"/>
          <w:b/>
          <w:bCs/>
          <w:sz w:val="24"/>
          <w:szCs w:val="24"/>
          <w:lang w:eastAsia="it-IT"/>
        </w:rPr>
        <w:t>CONCLUSIONE</w:t>
      </w:r>
    </w:p>
    <w:p w:rsidR="005B258B" w:rsidRPr="005B258B" w:rsidRDefault="005B258B" w:rsidP="005B258B">
      <w:pPr>
        <w:spacing w:after="0" w:line="240" w:lineRule="auto"/>
        <w:rPr>
          <w:rFonts w:ascii="Verdana" w:eastAsia="Times New Roman" w:hAnsi="Verdana" w:cs="Times New Roman"/>
          <w:sz w:val="24"/>
          <w:szCs w:val="24"/>
          <w:lang w:eastAsia="it-IT"/>
        </w:rPr>
      </w:pPr>
      <w:r w:rsidRPr="005B258B">
        <w:rPr>
          <w:rFonts w:ascii="Verdana" w:eastAsia="Times New Roman" w:hAnsi="Verdana" w:cs="Times New Roman"/>
          <w:i/>
          <w:iCs/>
          <w:sz w:val="24"/>
          <w:szCs w:val="24"/>
          <w:lang w:eastAsia="it-IT"/>
        </w:rPr>
        <w:t>Nemo est</w:t>
      </w:r>
      <w:r w:rsidRPr="005B258B">
        <w:rPr>
          <w:rFonts w:ascii="Verdana" w:eastAsia="Times New Roman" w:hAnsi="Verdana" w:cs="Times New Roman"/>
          <w:sz w:val="24"/>
          <w:szCs w:val="24"/>
          <w:lang w:eastAsia="it-IT"/>
        </w:rPr>
        <w:t>" (</w:t>
      </w:r>
      <w:proofErr w:type="spellStart"/>
      <w:r w:rsidRPr="005B258B">
        <w:rPr>
          <w:rFonts w:ascii="Verdana" w:eastAsia="Times New Roman" w:hAnsi="Verdana" w:cs="Times New Roman"/>
          <w:sz w:val="24"/>
          <w:szCs w:val="24"/>
          <w:lang w:eastAsia="it-IT"/>
        </w:rPr>
        <w:t>Congr</w:t>
      </w:r>
      <w:proofErr w:type="spellEnd"/>
      <w:r w:rsidRPr="005B258B">
        <w:rPr>
          <w:rFonts w:ascii="Verdana" w:eastAsia="Times New Roman" w:hAnsi="Verdana" w:cs="Times New Roman"/>
          <w:sz w:val="24"/>
          <w:szCs w:val="24"/>
          <w:lang w:eastAsia="it-IT"/>
        </w:rPr>
        <w:t>. per i Vescovi)</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b/>
          <w:bCs/>
          <w:i/>
          <w:iCs/>
          <w:sz w:val="24"/>
          <w:szCs w:val="24"/>
          <w:lang w:eastAsia="it-IT"/>
        </w:rPr>
        <w:t>EA</w:t>
      </w:r>
      <w:r w:rsidRPr="005B258B">
        <w:rPr>
          <w:rFonts w:ascii="Verdana" w:eastAsia="Times New Roman" w:hAnsi="Verdana" w:cs="Times New Roman"/>
          <w:sz w:val="24"/>
          <w:szCs w:val="24"/>
          <w:lang w:eastAsia="it-IT"/>
        </w:rPr>
        <w:t> </w:t>
      </w:r>
      <w:hyperlink r:id="rId67" w:history="1">
        <w:r w:rsidRPr="005B258B">
          <w:rPr>
            <w:rFonts w:ascii="Verdana" w:eastAsia="Times New Roman" w:hAnsi="Verdana" w:cs="Times New Roman"/>
            <w:b/>
            <w:bCs/>
            <w:i/>
            <w:iCs/>
            <w:color w:val="0000FF"/>
            <w:sz w:val="24"/>
            <w:szCs w:val="24"/>
            <w:u w:val="single"/>
            <w:lang w:eastAsia="it-IT"/>
          </w:rPr>
          <w:t>Ecclesia in America</w:t>
        </w:r>
      </w:hyperlink>
      <w:r w:rsidRPr="005B258B">
        <w:rPr>
          <w:rFonts w:ascii="Verdana" w:eastAsia="Times New Roman" w:hAnsi="Verdana" w:cs="Times New Roman"/>
          <w:b/>
          <w:bCs/>
          <w:i/>
          <w:iCs/>
          <w:sz w:val="24"/>
          <w:szCs w:val="24"/>
          <w:lang w:eastAsia="it-IT"/>
        </w:rPr>
        <w:t> </w:t>
      </w:r>
      <w:r w:rsidRPr="005B258B">
        <w:rPr>
          <w:rFonts w:ascii="Verdana" w:eastAsia="Times New Roman" w:hAnsi="Verdana" w:cs="Times New Roman"/>
          <w:sz w:val="24"/>
          <w:szCs w:val="24"/>
          <w:lang w:eastAsia="it-IT"/>
        </w:rPr>
        <w:t>(Giovanni Paolo II)</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b/>
          <w:bCs/>
          <w:i/>
          <w:iCs/>
          <w:sz w:val="24"/>
          <w:szCs w:val="24"/>
          <w:lang w:eastAsia="it-IT"/>
        </w:rPr>
        <w:t>EE</w:t>
      </w:r>
      <w:r w:rsidRPr="005B258B">
        <w:rPr>
          <w:rFonts w:ascii="Verdana" w:eastAsia="Times New Roman" w:hAnsi="Verdana" w:cs="Times New Roman"/>
          <w:sz w:val="24"/>
          <w:szCs w:val="24"/>
          <w:lang w:eastAsia="it-IT"/>
        </w:rPr>
        <w:t> </w:t>
      </w:r>
      <w:hyperlink r:id="rId68" w:history="1">
        <w:r w:rsidRPr="005B258B">
          <w:rPr>
            <w:rFonts w:ascii="Verdana" w:eastAsia="Times New Roman" w:hAnsi="Verdana" w:cs="Times New Roman"/>
            <w:b/>
            <w:bCs/>
            <w:i/>
            <w:iCs/>
            <w:color w:val="0000FF"/>
            <w:sz w:val="24"/>
            <w:szCs w:val="24"/>
            <w:u w:val="single"/>
            <w:lang w:eastAsia="it-IT"/>
          </w:rPr>
          <w:t>Ecclesia de Eucaristia</w:t>
        </w:r>
      </w:hyperlink>
      <w:r w:rsidRPr="005B258B">
        <w:rPr>
          <w:rFonts w:ascii="Verdana" w:eastAsia="Times New Roman" w:hAnsi="Verdana" w:cs="Times New Roman"/>
          <w:sz w:val="24"/>
          <w:szCs w:val="24"/>
          <w:lang w:eastAsia="it-IT"/>
        </w:rPr>
        <w:t> (Giovanni Paolo II)</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proofErr w:type="spellStart"/>
      <w:r w:rsidRPr="005B258B">
        <w:rPr>
          <w:rFonts w:ascii="Verdana" w:eastAsia="Times New Roman" w:hAnsi="Verdana" w:cs="Times New Roman"/>
          <w:b/>
          <w:bCs/>
          <w:i/>
          <w:iCs/>
          <w:sz w:val="24"/>
          <w:szCs w:val="24"/>
          <w:lang w:eastAsia="it-IT"/>
        </w:rPr>
        <w:t>EEu</w:t>
      </w:r>
      <w:proofErr w:type="spellEnd"/>
      <w:r w:rsidRPr="005B258B">
        <w:rPr>
          <w:rFonts w:ascii="Verdana" w:eastAsia="Times New Roman" w:hAnsi="Verdana" w:cs="Times New Roman"/>
          <w:sz w:val="24"/>
          <w:szCs w:val="24"/>
          <w:lang w:eastAsia="it-IT"/>
        </w:rPr>
        <w:t> </w:t>
      </w:r>
      <w:hyperlink r:id="rId69" w:history="1">
        <w:r w:rsidRPr="005B258B">
          <w:rPr>
            <w:rFonts w:ascii="Verdana" w:eastAsia="Times New Roman" w:hAnsi="Verdana" w:cs="Times New Roman"/>
            <w:b/>
            <w:bCs/>
            <w:i/>
            <w:iCs/>
            <w:color w:val="0000FF"/>
            <w:sz w:val="24"/>
            <w:szCs w:val="24"/>
            <w:u w:val="single"/>
            <w:lang w:eastAsia="it-IT"/>
          </w:rPr>
          <w:t>Ecclesia in Europa</w:t>
        </w:r>
      </w:hyperlink>
      <w:r w:rsidRPr="005B258B">
        <w:rPr>
          <w:rFonts w:ascii="Verdana" w:eastAsia="Times New Roman" w:hAnsi="Verdana" w:cs="Times New Roman"/>
          <w:b/>
          <w:bCs/>
          <w:i/>
          <w:iCs/>
          <w:sz w:val="24"/>
          <w:szCs w:val="24"/>
          <w:lang w:eastAsia="it-IT"/>
        </w:rPr>
        <w:t> </w:t>
      </w:r>
      <w:r w:rsidRPr="005B258B">
        <w:rPr>
          <w:rFonts w:ascii="Verdana" w:eastAsia="Times New Roman" w:hAnsi="Verdana" w:cs="Times New Roman"/>
          <w:sz w:val="24"/>
          <w:szCs w:val="24"/>
          <w:lang w:eastAsia="it-IT"/>
        </w:rPr>
        <w:t>(Giovanni Paolo II)</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b/>
          <w:bCs/>
          <w:i/>
          <w:iCs/>
          <w:sz w:val="24"/>
          <w:szCs w:val="24"/>
          <w:lang w:eastAsia="it-IT"/>
        </w:rPr>
        <w:t>EN</w:t>
      </w:r>
      <w:r w:rsidRPr="005B258B">
        <w:rPr>
          <w:rFonts w:ascii="Verdana" w:eastAsia="Times New Roman" w:hAnsi="Verdana" w:cs="Times New Roman"/>
          <w:sz w:val="24"/>
          <w:szCs w:val="24"/>
          <w:lang w:eastAsia="it-IT"/>
        </w:rPr>
        <w:t> </w:t>
      </w:r>
      <w:proofErr w:type="spellStart"/>
      <w:r w:rsidRPr="005B258B">
        <w:rPr>
          <w:rFonts w:ascii="Verdana" w:eastAsia="Times New Roman" w:hAnsi="Verdana" w:cs="Times New Roman"/>
          <w:b/>
          <w:bCs/>
          <w:i/>
          <w:iCs/>
          <w:sz w:val="24"/>
          <w:szCs w:val="24"/>
          <w:lang w:eastAsia="it-IT"/>
        </w:rPr>
        <w:fldChar w:fldCharType="begin"/>
      </w:r>
      <w:r w:rsidRPr="005B258B">
        <w:rPr>
          <w:rFonts w:ascii="Verdana" w:eastAsia="Times New Roman" w:hAnsi="Verdana" w:cs="Times New Roman"/>
          <w:b/>
          <w:bCs/>
          <w:i/>
          <w:iCs/>
          <w:sz w:val="24"/>
          <w:szCs w:val="24"/>
          <w:lang w:eastAsia="it-IT"/>
        </w:rPr>
        <w:instrText xml:space="preserve"> HYPERLINK "http://www.vatican.va/holy_father/paul_vi/apost_exhortations/documents/hf_p-vi_exh_19751208_evangelii-nuntiandi_it.html" </w:instrText>
      </w:r>
      <w:r w:rsidRPr="005B258B">
        <w:rPr>
          <w:rFonts w:ascii="Verdana" w:eastAsia="Times New Roman" w:hAnsi="Verdana" w:cs="Times New Roman"/>
          <w:b/>
          <w:bCs/>
          <w:i/>
          <w:iCs/>
          <w:sz w:val="24"/>
          <w:szCs w:val="24"/>
          <w:lang w:eastAsia="it-IT"/>
        </w:rPr>
        <w:fldChar w:fldCharType="separate"/>
      </w:r>
      <w:r w:rsidRPr="005B258B">
        <w:rPr>
          <w:rFonts w:ascii="Verdana" w:eastAsia="Times New Roman" w:hAnsi="Verdana" w:cs="Times New Roman"/>
          <w:b/>
          <w:bCs/>
          <w:i/>
          <w:iCs/>
          <w:color w:val="0000FF"/>
          <w:sz w:val="24"/>
          <w:szCs w:val="24"/>
          <w:u w:val="single"/>
          <w:lang w:eastAsia="it-IT"/>
        </w:rPr>
        <w:t>Evangelii</w:t>
      </w:r>
      <w:proofErr w:type="spellEnd"/>
      <w:r w:rsidRPr="005B258B">
        <w:rPr>
          <w:rFonts w:ascii="Verdana" w:eastAsia="Times New Roman" w:hAnsi="Verdana" w:cs="Times New Roman"/>
          <w:b/>
          <w:bCs/>
          <w:i/>
          <w:iCs/>
          <w:color w:val="0000FF"/>
          <w:sz w:val="24"/>
          <w:szCs w:val="24"/>
          <w:u w:val="single"/>
          <w:lang w:eastAsia="it-IT"/>
        </w:rPr>
        <w:t xml:space="preserve"> </w:t>
      </w:r>
      <w:proofErr w:type="spellStart"/>
      <w:r w:rsidRPr="005B258B">
        <w:rPr>
          <w:rFonts w:ascii="Verdana" w:eastAsia="Times New Roman" w:hAnsi="Verdana" w:cs="Times New Roman"/>
          <w:b/>
          <w:bCs/>
          <w:i/>
          <w:iCs/>
          <w:color w:val="0000FF"/>
          <w:sz w:val="24"/>
          <w:szCs w:val="24"/>
          <w:u w:val="single"/>
          <w:lang w:eastAsia="it-IT"/>
        </w:rPr>
        <w:t>Nuntiandi</w:t>
      </w:r>
      <w:proofErr w:type="spellEnd"/>
      <w:r w:rsidRPr="005B258B">
        <w:rPr>
          <w:rFonts w:ascii="Verdana" w:eastAsia="Times New Roman" w:hAnsi="Verdana" w:cs="Times New Roman"/>
          <w:b/>
          <w:bCs/>
          <w:i/>
          <w:iCs/>
          <w:sz w:val="24"/>
          <w:szCs w:val="24"/>
          <w:lang w:eastAsia="it-IT"/>
        </w:rPr>
        <w:fldChar w:fldCharType="end"/>
      </w:r>
      <w:r w:rsidRPr="005B258B">
        <w:rPr>
          <w:rFonts w:ascii="Verdana" w:eastAsia="Times New Roman" w:hAnsi="Verdana" w:cs="Times New Roman"/>
          <w:b/>
          <w:bCs/>
          <w:i/>
          <w:iCs/>
          <w:sz w:val="24"/>
          <w:szCs w:val="24"/>
          <w:lang w:eastAsia="it-IT"/>
        </w:rPr>
        <w:t> </w:t>
      </w:r>
      <w:r w:rsidRPr="005B258B">
        <w:rPr>
          <w:rFonts w:ascii="Verdana" w:eastAsia="Times New Roman" w:hAnsi="Verdana" w:cs="Times New Roman"/>
          <w:sz w:val="24"/>
          <w:szCs w:val="24"/>
          <w:lang w:eastAsia="it-IT"/>
        </w:rPr>
        <w:t>(Paolo VI)</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b/>
          <w:bCs/>
          <w:i/>
          <w:iCs/>
          <w:sz w:val="24"/>
          <w:szCs w:val="24"/>
          <w:lang w:eastAsia="it-IT"/>
        </w:rPr>
        <w:t>EO</w:t>
      </w:r>
      <w:r w:rsidRPr="005B258B">
        <w:rPr>
          <w:rFonts w:ascii="Verdana" w:eastAsia="Times New Roman" w:hAnsi="Verdana" w:cs="Times New Roman"/>
          <w:sz w:val="24"/>
          <w:szCs w:val="24"/>
          <w:lang w:eastAsia="it-IT"/>
        </w:rPr>
        <w:t> </w:t>
      </w:r>
      <w:hyperlink r:id="rId70" w:history="1">
        <w:r w:rsidRPr="005B258B">
          <w:rPr>
            <w:rFonts w:ascii="Verdana" w:eastAsia="Times New Roman" w:hAnsi="Verdana" w:cs="Times New Roman"/>
            <w:b/>
            <w:bCs/>
            <w:i/>
            <w:iCs/>
            <w:color w:val="0000FF"/>
            <w:sz w:val="24"/>
            <w:szCs w:val="24"/>
            <w:u w:val="single"/>
            <w:lang w:eastAsia="it-IT"/>
          </w:rPr>
          <w:t>Ecclesia in Oceania</w:t>
        </w:r>
      </w:hyperlink>
      <w:r w:rsidRPr="005B258B">
        <w:rPr>
          <w:rFonts w:ascii="Verdana" w:eastAsia="Times New Roman" w:hAnsi="Verdana" w:cs="Times New Roman"/>
          <w:b/>
          <w:bCs/>
          <w:i/>
          <w:iCs/>
          <w:sz w:val="24"/>
          <w:szCs w:val="24"/>
          <w:lang w:eastAsia="it-IT"/>
        </w:rPr>
        <w:t> </w:t>
      </w:r>
      <w:r w:rsidRPr="005B258B">
        <w:rPr>
          <w:rFonts w:ascii="Verdana" w:eastAsia="Times New Roman" w:hAnsi="Verdana" w:cs="Times New Roman"/>
          <w:sz w:val="24"/>
          <w:szCs w:val="24"/>
          <w:lang w:eastAsia="it-IT"/>
        </w:rPr>
        <w:t>(Giovanni Paolo II)</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b/>
          <w:bCs/>
          <w:i/>
          <w:iCs/>
          <w:sz w:val="24"/>
          <w:szCs w:val="24"/>
          <w:lang w:eastAsia="it-IT"/>
        </w:rPr>
        <w:t>EV</w:t>
      </w:r>
      <w:r w:rsidRPr="005B258B">
        <w:rPr>
          <w:rFonts w:ascii="Verdana" w:eastAsia="Times New Roman" w:hAnsi="Verdana" w:cs="Times New Roman"/>
          <w:sz w:val="24"/>
          <w:szCs w:val="24"/>
          <w:lang w:eastAsia="it-IT"/>
        </w:rPr>
        <w:t> </w:t>
      </w:r>
      <w:proofErr w:type="spellStart"/>
      <w:r w:rsidRPr="005B258B">
        <w:rPr>
          <w:rFonts w:ascii="Verdana" w:eastAsia="Times New Roman" w:hAnsi="Verdana" w:cs="Times New Roman"/>
          <w:b/>
          <w:bCs/>
          <w:i/>
          <w:iCs/>
          <w:sz w:val="24"/>
          <w:szCs w:val="24"/>
          <w:lang w:eastAsia="it-IT"/>
        </w:rPr>
        <w:t>Enchiridion</w:t>
      </w:r>
      <w:proofErr w:type="spellEnd"/>
      <w:r w:rsidRPr="005B258B">
        <w:rPr>
          <w:rFonts w:ascii="Verdana" w:eastAsia="Times New Roman" w:hAnsi="Verdana" w:cs="Times New Roman"/>
          <w:b/>
          <w:bCs/>
          <w:i/>
          <w:iCs/>
          <w:sz w:val="24"/>
          <w:szCs w:val="24"/>
          <w:lang w:eastAsia="it-IT"/>
        </w:rPr>
        <w:t xml:space="preserve"> </w:t>
      </w:r>
      <w:proofErr w:type="spellStart"/>
      <w:r w:rsidRPr="005B258B">
        <w:rPr>
          <w:rFonts w:ascii="Verdana" w:eastAsia="Times New Roman" w:hAnsi="Verdana" w:cs="Times New Roman"/>
          <w:b/>
          <w:bCs/>
          <w:i/>
          <w:iCs/>
          <w:sz w:val="24"/>
          <w:szCs w:val="24"/>
          <w:lang w:eastAsia="it-IT"/>
        </w:rPr>
        <w:t>Vaticanum</w:t>
      </w:r>
      <w:proofErr w:type="spellEnd"/>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b/>
          <w:bCs/>
          <w:i/>
          <w:iCs/>
          <w:sz w:val="24"/>
          <w:szCs w:val="24"/>
          <w:lang w:eastAsia="it-IT"/>
        </w:rPr>
        <w:t>GS</w:t>
      </w:r>
      <w:r w:rsidRPr="005B258B">
        <w:rPr>
          <w:rFonts w:ascii="Verdana" w:eastAsia="Times New Roman" w:hAnsi="Verdana" w:cs="Times New Roman"/>
          <w:sz w:val="24"/>
          <w:szCs w:val="24"/>
          <w:lang w:eastAsia="it-IT"/>
        </w:rPr>
        <w:t> </w:t>
      </w:r>
      <w:proofErr w:type="spellStart"/>
      <w:r w:rsidRPr="005B258B">
        <w:rPr>
          <w:rFonts w:ascii="Verdana" w:eastAsia="Times New Roman" w:hAnsi="Verdana" w:cs="Times New Roman"/>
          <w:b/>
          <w:bCs/>
          <w:i/>
          <w:iCs/>
          <w:sz w:val="24"/>
          <w:szCs w:val="24"/>
          <w:lang w:eastAsia="it-IT"/>
        </w:rPr>
        <w:fldChar w:fldCharType="begin"/>
      </w:r>
      <w:r w:rsidRPr="005B258B">
        <w:rPr>
          <w:rFonts w:ascii="Verdana" w:eastAsia="Times New Roman" w:hAnsi="Verdana" w:cs="Times New Roman"/>
          <w:b/>
          <w:bCs/>
          <w:i/>
          <w:iCs/>
          <w:sz w:val="24"/>
          <w:szCs w:val="24"/>
          <w:lang w:eastAsia="it-IT"/>
        </w:rPr>
        <w:instrText xml:space="preserve"> HYPERLINK "http://www.vatican.va/archive/hist_councils/ii_vatican_council/documents/vat-ii_const_19651207_gaudium-et-spes_it.html" </w:instrText>
      </w:r>
      <w:r w:rsidRPr="005B258B">
        <w:rPr>
          <w:rFonts w:ascii="Verdana" w:eastAsia="Times New Roman" w:hAnsi="Verdana" w:cs="Times New Roman"/>
          <w:b/>
          <w:bCs/>
          <w:i/>
          <w:iCs/>
          <w:sz w:val="24"/>
          <w:szCs w:val="24"/>
          <w:lang w:eastAsia="it-IT"/>
        </w:rPr>
        <w:fldChar w:fldCharType="separate"/>
      </w:r>
      <w:r w:rsidRPr="005B258B">
        <w:rPr>
          <w:rFonts w:ascii="Verdana" w:eastAsia="Times New Roman" w:hAnsi="Verdana" w:cs="Times New Roman"/>
          <w:b/>
          <w:bCs/>
          <w:i/>
          <w:iCs/>
          <w:color w:val="0000FF"/>
          <w:sz w:val="24"/>
          <w:szCs w:val="24"/>
          <w:u w:val="single"/>
          <w:lang w:eastAsia="it-IT"/>
        </w:rPr>
        <w:t>Gaudium</w:t>
      </w:r>
      <w:proofErr w:type="spellEnd"/>
      <w:r w:rsidRPr="005B258B">
        <w:rPr>
          <w:rFonts w:ascii="Verdana" w:eastAsia="Times New Roman" w:hAnsi="Verdana" w:cs="Times New Roman"/>
          <w:b/>
          <w:bCs/>
          <w:i/>
          <w:iCs/>
          <w:color w:val="0000FF"/>
          <w:sz w:val="24"/>
          <w:szCs w:val="24"/>
          <w:u w:val="single"/>
          <w:lang w:eastAsia="it-IT"/>
        </w:rPr>
        <w:t xml:space="preserve"> et </w:t>
      </w:r>
      <w:proofErr w:type="spellStart"/>
      <w:r w:rsidRPr="005B258B">
        <w:rPr>
          <w:rFonts w:ascii="Verdana" w:eastAsia="Times New Roman" w:hAnsi="Verdana" w:cs="Times New Roman"/>
          <w:b/>
          <w:bCs/>
          <w:i/>
          <w:iCs/>
          <w:color w:val="0000FF"/>
          <w:sz w:val="24"/>
          <w:szCs w:val="24"/>
          <w:u w:val="single"/>
          <w:lang w:eastAsia="it-IT"/>
        </w:rPr>
        <w:t>Spes</w:t>
      </w:r>
      <w:proofErr w:type="spellEnd"/>
      <w:r w:rsidRPr="005B258B">
        <w:rPr>
          <w:rFonts w:ascii="Verdana" w:eastAsia="Times New Roman" w:hAnsi="Verdana" w:cs="Times New Roman"/>
          <w:b/>
          <w:bCs/>
          <w:i/>
          <w:iCs/>
          <w:sz w:val="24"/>
          <w:szCs w:val="24"/>
          <w:lang w:eastAsia="it-IT"/>
        </w:rPr>
        <w:fldChar w:fldCharType="end"/>
      </w:r>
      <w:r w:rsidRPr="005B258B">
        <w:rPr>
          <w:rFonts w:ascii="Verdana" w:eastAsia="Times New Roman" w:hAnsi="Verdana" w:cs="Times New Roman"/>
          <w:b/>
          <w:bCs/>
          <w:i/>
          <w:iCs/>
          <w:sz w:val="24"/>
          <w:szCs w:val="24"/>
          <w:lang w:eastAsia="it-IT"/>
        </w:rPr>
        <w:t> </w:t>
      </w:r>
      <w:r w:rsidRPr="005B258B">
        <w:rPr>
          <w:rFonts w:ascii="Verdana" w:eastAsia="Times New Roman" w:hAnsi="Verdana" w:cs="Times New Roman"/>
          <w:sz w:val="24"/>
          <w:szCs w:val="24"/>
          <w:lang w:eastAsia="it-IT"/>
        </w:rPr>
        <w:t>(Concilio Vaticano II)</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b/>
          <w:bCs/>
          <w:i/>
          <w:iCs/>
          <w:sz w:val="24"/>
          <w:szCs w:val="24"/>
          <w:lang w:eastAsia="it-IT"/>
        </w:rPr>
        <w:t>LG</w:t>
      </w:r>
      <w:r w:rsidRPr="005B258B">
        <w:rPr>
          <w:rFonts w:ascii="Verdana" w:eastAsia="Times New Roman" w:hAnsi="Verdana" w:cs="Times New Roman"/>
          <w:sz w:val="24"/>
          <w:szCs w:val="24"/>
          <w:lang w:eastAsia="it-IT"/>
        </w:rPr>
        <w:t> </w:t>
      </w:r>
      <w:hyperlink r:id="rId71" w:history="1">
        <w:r w:rsidRPr="005B258B">
          <w:rPr>
            <w:rFonts w:ascii="Verdana" w:eastAsia="Times New Roman" w:hAnsi="Verdana" w:cs="Times New Roman"/>
            <w:b/>
            <w:bCs/>
            <w:i/>
            <w:iCs/>
            <w:color w:val="0000FF"/>
            <w:sz w:val="24"/>
            <w:szCs w:val="24"/>
            <w:u w:val="single"/>
            <w:lang w:eastAsia="it-IT"/>
          </w:rPr>
          <w:t xml:space="preserve">Lumen </w:t>
        </w:r>
        <w:proofErr w:type="spellStart"/>
        <w:r w:rsidRPr="005B258B">
          <w:rPr>
            <w:rFonts w:ascii="Verdana" w:eastAsia="Times New Roman" w:hAnsi="Verdana" w:cs="Times New Roman"/>
            <w:b/>
            <w:bCs/>
            <w:i/>
            <w:iCs/>
            <w:color w:val="0000FF"/>
            <w:sz w:val="24"/>
            <w:szCs w:val="24"/>
            <w:u w:val="single"/>
            <w:lang w:eastAsia="it-IT"/>
          </w:rPr>
          <w:t>Gentium</w:t>
        </w:r>
        <w:proofErr w:type="spellEnd"/>
      </w:hyperlink>
      <w:r w:rsidRPr="005B258B">
        <w:rPr>
          <w:rFonts w:ascii="Verdana" w:eastAsia="Times New Roman" w:hAnsi="Verdana" w:cs="Times New Roman"/>
          <w:b/>
          <w:bCs/>
          <w:i/>
          <w:iCs/>
          <w:sz w:val="24"/>
          <w:szCs w:val="24"/>
          <w:lang w:eastAsia="it-IT"/>
        </w:rPr>
        <w:t> </w:t>
      </w:r>
      <w:r w:rsidRPr="005B258B">
        <w:rPr>
          <w:rFonts w:ascii="Verdana" w:eastAsia="Times New Roman" w:hAnsi="Verdana" w:cs="Times New Roman"/>
          <w:sz w:val="24"/>
          <w:szCs w:val="24"/>
          <w:lang w:eastAsia="it-IT"/>
        </w:rPr>
        <w:t>(Concilio Vaticano II)</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b/>
          <w:bCs/>
          <w:sz w:val="24"/>
          <w:szCs w:val="24"/>
          <w:lang w:eastAsia="it-IT"/>
        </w:rPr>
        <w:t>Messaggio</w:t>
      </w:r>
      <w:r w:rsidRPr="005B258B">
        <w:rPr>
          <w:rFonts w:ascii="Verdana" w:eastAsia="Times New Roman" w:hAnsi="Verdana" w:cs="Times New Roman"/>
          <w:sz w:val="24"/>
          <w:szCs w:val="24"/>
          <w:lang w:eastAsia="it-IT"/>
        </w:rPr>
        <w:t> </w:t>
      </w:r>
      <w:proofErr w:type="spellStart"/>
      <w:r w:rsidRPr="005B258B">
        <w:rPr>
          <w:rFonts w:ascii="Verdana" w:eastAsia="Times New Roman" w:hAnsi="Verdana" w:cs="Times New Roman"/>
          <w:b/>
          <w:bCs/>
          <w:sz w:val="24"/>
          <w:szCs w:val="24"/>
          <w:lang w:eastAsia="it-IT"/>
        </w:rPr>
        <w:fldChar w:fldCharType="begin"/>
      </w:r>
      <w:r w:rsidRPr="005B258B">
        <w:rPr>
          <w:rFonts w:ascii="Verdana" w:eastAsia="Times New Roman" w:hAnsi="Verdana" w:cs="Times New Roman"/>
          <w:b/>
          <w:bCs/>
          <w:sz w:val="24"/>
          <w:szCs w:val="24"/>
          <w:lang w:eastAsia="it-IT"/>
        </w:rPr>
        <w:instrText xml:space="preserve"> HYPERLINK "http://www.vatican.va/holy_father/john_paul_ii/messages/migration/index_it.htm" </w:instrText>
      </w:r>
      <w:r w:rsidRPr="005B258B">
        <w:rPr>
          <w:rFonts w:ascii="Verdana" w:eastAsia="Times New Roman" w:hAnsi="Verdana" w:cs="Times New Roman"/>
          <w:b/>
          <w:bCs/>
          <w:sz w:val="24"/>
          <w:szCs w:val="24"/>
          <w:lang w:eastAsia="it-IT"/>
        </w:rPr>
        <w:fldChar w:fldCharType="separate"/>
      </w:r>
      <w:r w:rsidRPr="005B258B">
        <w:rPr>
          <w:rFonts w:ascii="Verdana" w:eastAsia="Times New Roman" w:hAnsi="Verdana" w:cs="Times New Roman"/>
          <w:b/>
          <w:bCs/>
          <w:color w:val="0000FF"/>
          <w:sz w:val="24"/>
          <w:szCs w:val="24"/>
          <w:u w:val="single"/>
          <w:lang w:eastAsia="it-IT"/>
        </w:rPr>
        <w:t>Messaggio</w:t>
      </w:r>
      <w:proofErr w:type="spellEnd"/>
      <w:r w:rsidRPr="005B258B">
        <w:rPr>
          <w:rFonts w:ascii="Verdana" w:eastAsia="Times New Roman" w:hAnsi="Verdana" w:cs="Times New Roman"/>
          <w:b/>
          <w:bCs/>
          <w:color w:val="0000FF"/>
          <w:sz w:val="24"/>
          <w:szCs w:val="24"/>
          <w:u w:val="single"/>
          <w:lang w:eastAsia="it-IT"/>
        </w:rPr>
        <w:t xml:space="preserve"> Pontificio per la Giornata mondiale del Migrante e del Rifugiato</w:t>
      </w:r>
      <w:r w:rsidRPr="005B258B">
        <w:rPr>
          <w:rFonts w:ascii="Verdana" w:eastAsia="Times New Roman" w:hAnsi="Verdana" w:cs="Times New Roman"/>
          <w:b/>
          <w:bCs/>
          <w:sz w:val="24"/>
          <w:szCs w:val="24"/>
          <w:lang w:eastAsia="it-IT"/>
        </w:rPr>
        <w:fldChar w:fldCharType="end"/>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b/>
          <w:bCs/>
          <w:i/>
          <w:iCs/>
          <w:sz w:val="24"/>
          <w:szCs w:val="24"/>
          <w:lang w:eastAsia="it-IT"/>
        </w:rPr>
        <w:t>MR</w:t>
      </w:r>
      <w:r w:rsidRPr="005B258B">
        <w:rPr>
          <w:rFonts w:ascii="Verdana" w:eastAsia="Times New Roman" w:hAnsi="Verdana" w:cs="Times New Roman"/>
          <w:sz w:val="24"/>
          <w:szCs w:val="24"/>
          <w:lang w:eastAsia="it-IT"/>
        </w:rPr>
        <w:t> </w:t>
      </w:r>
      <w:proofErr w:type="spellStart"/>
      <w:r w:rsidRPr="005B258B">
        <w:rPr>
          <w:rFonts w:ascii="Verdana" w:eastAsia="Times New Roman" w:hAnsi="Verdana" w:cs="Times New Roman"/>
          <w:b/>
          <w:bCs/>
          <w:i/>
          <w:iCs/>
          <w:sz w:val="24"/>
          <w:szCs w:val="24"/>
          <w:lang w:eastAsia="it-IT"/>
        </w:rPr>
        <w:fldChar w:fldCharType="begin"/>
      </w:r>
      <w:r w:rsidRPr="005B258B">
        <w:rPr>
          <w:rFonts w:ascii="Verdana" w:eastAsia="Times New Roman" w:hAnsi="Verdana" w:cs="Times New Roman"/>
          <w:b/>
          <w:bCs/>
          <w:i/>
          <w:iCs/>
          <w:sz w:val="24"/>
          <w:szCs w:val="24"/>
          <w:lang w:eastAsia="it-IT"/>
        </w:rPr>
        <w:instrText xml:space="preserve"> HYPERLINK "http://www.vatican.va/roman_curia/congregations/ccscrlife/documents/rc_con_ccscrlife_doc_14051978_mutuae-relationes_it.html" </w:instrText>
      </w:r>
      <w:r w:rsidRPr="005B258B">
        <w:rPr>
          <w:rFonts w:ascii="Verdana" w:eastAsia="Times New Roman" w:hAnsi="Verdana" w:cs="Times New Roman"/>
          <w:b/>
          <w:bCs/>
          <w:i/>
          <w:iCs/>
          <w:sz w:val="24"/>
          <w:szCs w:val="24"/>
          <w:lang w:eastAsia="it-IT"/>
        </w:rPr>
        <w:fldChar w:fldCharType="separate"/>
      </w:r>
      <w:r w:rsidRPr="005B258B">
        <w:rPr>
          <w:rFonts w:ascii="Verdana" w:eastAsia="Times New Roman" w:hAnsi="Verdana" w:cs="Times New Roman"/>
          <w:b/>
          <w:bCs/>
          <w:i/>
          <w:iCs/>
          <w:color w:val="0000FF"/>
          <w:sz w:val="24"/>
          <w:szCs w:val="24"/>
          <w:u w:val="single"/>
          <w:lang w:eastAsia="it-IT"/>
        </w:rPr>
        <w:t>Mutuae</w:t>
      </w:r>
      <w:proofErr w:type="spellEnd"/>
      <w:r w:rsidRPr="005B258B">
        <w:rPr>
          <w:rFonts w:ascii="Verdana" w:eastAsia="Times New Roman" w:hAnsi="Verdana" w:cs="Times New Roman"/>
          <w:b/>
          <w:bCs/>
          <w:i/>
          <w:iCs/>
          <w:color w:val="0000FF"/>
          <w:sz w:val="24"/>
          <w:szCs w:val="24"/>
          <w:u w:val="single"/>
          <w:lang w:eastAsia="it-IT"/>
        </w:rPr>
        <w:t xml:space="preserve"> </w:t>
      </w:r>
      <w:proofErr w:type="spellStart"/>
      <w:r w:rsidRPr="005B258B">
        <w:rPr>
          <w:rFonts w:ascii="Verdana" w:eastAsia="Times New Roman" w:hAnsi="Verdana" w:cs="Times New Roman"/>
          <w:b/>
          <w:bCs/>
          <w:i/>
          <w:iCs/>
          <w:color w:val="0000FF"/>
          <w:sz w:val="24"/>
          <w:szCs w:val="24"/>
          <w:u w:val="single"/>
          <w:lang w:eastAsia="it-IT"/>
        </w:rPr>
        <w:t>Relationes</w:t>
      </w:r>
      <w:proofErr w:type="spellEnd"/>
      <w:r w:rsidRPr="005B258B">
        <w:rPr>
          <w:rFonts w:ascii="Verdana" w:eastAsia="Times New Roman" w:hAnsi="Verdana" w:cs="Times New Roman"/>
          <w:b/>
          <w:bCs/>
          <w:i/>
          <w:iCs/>
          <w:sz w:val="24"/>
          <w:szCs w:val="24"/>
          <w:lang w:eastAsia="it-IT"/>
        </w:rPr>
        <w:fldChar w:fldCharType="end"/>
      </w:r>
      <w:r w:rsidRPr="005B258B">
        <w:rPr>
          <w:rFonts w:ascii="Verdana" w:eastAsia="Times New Roman" w:hAnsi="Verdana" w:cs="Times New Roman"/>
          <w:b/>
          <w:bCs/>
          <w:i/>
          <w:iCs/>
          <w:sz w:val="24"/>
          <w:szCs w:val="24"/>
          <w:lang w:eastAsia="it-IT"/>
        </w:rPr>
        <w:t> </w:t>
      </w:r>
      <w:r w:rsidRPr="005B258B">
        <w:rPr>
          <w:rFonts w:ascii="Verdana" w:eastAsia="Times New Roman" w:hAnsi="Verdana" w:cs="Times New Roman"/>
          <w:sz w:val="24"/>
          <w:szCs w:val="24"/>
          <w:lang w:eastAsia="it-IT"/>
        </w:rPr>
        <w:t>(</w:t>
      </w:r>
      <w:proofErr w:type="spellStart"/>
      <w:r w:rsidRPr="005B258B">
        <w:rPr>
          <w:rFonts w:ascii="Verdana" w:eastAsia="Times New Roman" w:hAnsi="Verdana" w:cs="Times New Roman"/>
          <w:sz w:val="24"/>
          <w:szCs w:val="24"/>
          <w:lang w:eastAsia="it-IT"/>
        </w:rPr>
        <w:t>Congr</w:t>
      </w:r>
      <w:proofErr w:type="spellEnd"/>
      <w:r w:rsidRPr="005B258B">
        <w:rPr>
          <w:rFonts w:ascii="Verdana" w:eastAsia="Times New Roman" w:hAnsi="Verdana" w:cs="Times New Roman"/>
          <w:sz w:val="24"/>
          <w:szCs w:val="24"/>
          <w:lang w:eastAsia="it-IT"/>
        </w:rPr>
        <w:t xml:space="preserve">. per i Religiosi e </w:t>
      </w:r>
      <w:proofErr w:type="spellStart"/>
      <w:r w:rsidRPr="005B258B">
        <w:rPr>
          <w:rFonts w:ascii="Verdana" w:eastAsia="Times New Roman" w:hAnsi="Verdana" w:cs="Times New Roman"/>
          <w:sz w:val="24"/>
          <w:szCs w:val="24"/>
          <w:lang w:eastAsia="it-IT"/>
        </w:rPr>
        <w:t>Congr</w:t>
      </w:r>
      <w:proofErr w:type="spellEnd"/>
      <w:r w:rsidRPr="005B258B">
        <w:rPr>
          <w:rFonts w:ascii="Verdana" w:eastAsia="Times New Roman" w:hAnsi="Verdana" w:cs="Times New Roman"/>
          <w:sz w:val="24"/>
          <w:szCs w:val="24"/>
          <w:lang w:eastAsia="it-IT"/>
        </w:rPr>
        <w:t>. per i Vescovi)</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b/>
          <w:bCs/>
          <w:i/>
          <w:iCs/>
          <w:sz w:val="24"/>
          <w:szCs w:val="24"/>
          <w:lang w:eastAsia="it-IT"/>
        </w:rPr>
        <w:t>NMI</w:t>
      </w:r>
      <w:r w:rsidRPr="005B258B">
        <w:rPr>
          <w:rFonts w:ascii="Verdana" w:eastAsia="Times New Roman" w:hAnsi="Verdana" w:cs="Times New Roman"/>
          <w:sz w:val="24"/>
          <w:szCs w:val="24"/>
          <w:lang w:eastAsia="it-IT"/>
        </w:rPr>
        <w:t> </w:t>
      </w:r>
      <w:hyperlink r:id="rId72" w:history="1">
        <w:r w:rsidRPr="005B258B">
          <w:rPr>
            <w:rFonts w:ascii="Verdana" w:eastAsia="Times New Roman" w:hAnsi="Verdana" w:cs="Times New Roman"/>
            <w:b/>
            <w:bCs/>
            <w:i/>
            <w:iCs/>
            <w:color w:val="0000FF"/>
            <w:sz w:val="24"/>
            <w:szCs w:val="24"/>
            <w:u w:val="single"/>
            <w:lang w:eastAsia="it-IT"/>
          </w:rPr>
          <w:t>Novo</w:t>
        </w:r>
      </w:hyperlink>
      <w:hyperlink r:id="rId73" w:history="1">
        <w:r w:rsidRPr="005B258B">
          <w:rPr>
            <w:rFonts w:ascii="Verdana" w:eastAsia="Times New Roman" w:hAnsi="Verdana" w:cs="Times New Roman"/>
            <w:color w:val="0000FF"/>
            <w:sz w:val="24"/>
            <w:szCs w:val="24"/>
            <w:u w:val="single"/>
            <w:lang w:eastAsia="it-IT"/>
          </w:rPr>
          <w:t> </w:t>
        </w:r>
        <w:r w:rsidRPr="005B258B">
          <w:rPr>
            <w:rFonts w:ascii="Verdana" w:eastAsia="Times New Roman" w:hAnsi="Verdana" w:cs="Times New Roman"/>
            <w:b/>
            <w:bCs/>
            <w:i/>
            <w:iCs/>
            <w:color w:val="0000FF"/>
            <w:sz w:val="24"/>
            <w:szCs w:val="24"/>
            <w:u w:val="single"/>
            <w:lang w:eastAsia="it-IT"/>
          </w:rPr>
          <w:t>Millennio Ineunte</w:t>
        </w:r>
      </w:hyperlink>
      <w:r w:rsidRPr="005B258B">
        <w:rPr>
          <w:rFonts w:ascii="Verdana" w:eastAsia="Times New Roman" w:hAnsi="Verdana" w:cs="Times New Roman"/>
          <w:b/>
          <w:bCs/>
          <w:i/>
          <w:iCs/>
          <w:sz w:val="24"/>
          <w:szCs w:val="24"/>
          <w:lang w:eastAsia="it-IT"/>
        </w:rPr>
        <w:t> </w:t>
      </w:r>
      <w:r w:rsidRPr="005B258B">
        <w:rPr>
          <w:rFonts w:ascii="Verdana" w:eastAsia="Times New Roman" w:hAnsi="Verdana" w:cs="Times New Roman"/>
          <w:sz w:val="24"/>
          <w:szCs w:val="24"/>
          <w:lang w:eastAsia="it-IT"/>
        </w:rPr>
        <w:t>(Giovanni Paolo II)</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b/>
          <w:bCs/>
          <w:i/>
          <w:iCs/>
          <w:sz w:val="24"/>
          <w:szCs w:val="24"/>
          <w:lang w:eastAsia="it-IT"/>
        </w:rPr>
        <w:t>OE</w:t>
      </w:r>
      <w:r w:rsidRPr="005B258B">
        <w:rPr>
          <w:rFonts w:ascii="Verdana" w:eastAsia="Times New Roman" w:hAnsi="Verdana" w:cs="Times New Roman"/>
          <w:sz w:val="24"/>
          <w:szCs w:val="24"/>
          <w:lang w:eastAsia="it-IT"/>
        </w:rPr>
        <w:t> </w:t>
      </w:r>
      <w:proofErr w:type="spellStart"/>
      <w:r w:rsidRPr="005B258B">
        <w:rPr>
          <w:rFonts w:ascii="Verdana" w:eastAsia="Times New Roman" w:hAnsi="Verdana" w:cs="Times New Roman"/>
          <w:b/>
          <w:bCs/>
          <w:i/>
          <w:iCs/>
          <w:sz w:val="24"/>
          <w:szCs w:val="24"/>
          <w:lang w:eastAsia="it-IT"/>
        </w:rPr>
        <w:fldChar w:fldCharType="begin"/>
      </w:r>
      <w:r w:rsidRPr="005B258B">
        <w:rPr>
          <w:rFonts w:ascii="Verdana" w:eastAsia="Times New Roman" w:hAnsi="Verdana" w:cs="Times New Roman"/>
          <w:b/>
          <w:bCs/>
          <w:i/>
          <w:iCs/>
          <w:sz w:val="24"/>
          <w:szCs w:val="24"/>
          <w:lang w:eastAsia="it-IT"/>
        </w:rPr>
        <w:instrText xml:space="preserve"> HYPERLINK "http://www.vatican.va/archive/hist_councils/ii_vatican_council/documents/vat-ii_decree_19641121_orientalium-ecclesiarum_it.html" </w:instrText>
      </w:r>
      <w:r w:rsidRPr="005B258B">
        <w:rPr>
          <w:rFonts w:ascii="Verdana" w:eastAsia="Times New Roman" w:hAnsi="Verdana" w:cs="Times New Roman"/>
          <w:b/>
          <w:bCs/>
          <w:i/>
          <w:iCs/>
          <w:sz w:val="24"/>
          <w:szCs w:val="24"/>
          <w:lang w:eastAsia="it-IT"/>
        </w:rPr>
        <w:fldChar w:fldCharType="separate"/>
      </w:r>
      <w:r w:rsidRPr="005B258B">
        <w:rPr>
          <w:rFonts w:ascii="Verdana" w:eastAsia="Times New Roman" w:hAnsi="Verdana" w:cs="Times New Roman"/>
          <w:b/>
          <w:bCs/>
          <w:i/>
          <w:iCs/>
          <w:color w:val="0000FF"/>
          <w:sz w:val="24"/>
          <w:szCs w:val="24"/>
          <w:u w:val="single"/>
          <w:lang w:eastAsia="it-IT"/>
        </w:rPr>
        <w:t>Orientalium</w:t>
      </w:r>
      <w:proofErr w:type="spellEnd"/>
      <w:r w:rsidRPr="005B258B">
        <w:rPr>
          <w:rFonts w:ascii="Verdana" w:eastAsia="Times New Roman" w:hAnsi="Verdana" w:cs="Times New Roman"/>
          <w:b/>
          <w:bCs/>
          <w:i/>
          <w:iCs/>
          <w:color w:val="0000FF"/>
          <w:sz w:val="24"/>
          <w:szCs w:val="24"/>
          <w:u w:val="single"/>
          <w:lang w:eastAsia="it-IT"/>
        </w:rPr>
        <w:t xml:space="preserve"> </w:t>
      </w:r>
      <w:proofErr w:type="spellStart"/>
      <w:r w:rsidRPr="005B258B">
        <w:rPr>
          <w:rFonts w:ascii="Verdana" w:eastAsia="Times New Roman" w:hAnsi="Verdana" w:cs="Times New Roman"/>
          <w:b/>
          <w:bCs/>
          <w:i/>
          <w:iCs/>
          <w:color w:val="0000FF"/>
          <w:sz w:val="24"/>
          <w:szCs w:val="24"/>
          <w:u w:val="single"/>
          <w:lang w:eastAsia="it-IT"/>
        </w:rPr>
        <w:t>Ecclesiarum</w:t>
      </w:r>
      <w:proofErr w:type="spellEnd"/>
      <w:r w:rsidRPr="005B258B">
        <w:rPr>
          <w:rFonts w:ascii="Verdana" w:eastAsia="Times New Roman" w:hAnsi="Verdana" w:cs="Times New Roman"/>
          <w:b/>
          <w:bCs/>
          <w:i/>
          <w:iCs/>
          <w:sz w:val="24"/>
          <w:szCs w:val="24"/>
          <w:lang w:eastAsia="it-IT"/>
        </w:rPr>
        <w:fldChar w:fldCharType="end"/>
      </w:r>
      <w:r w:rsidRPr="005B258B">
        <w:rPr>
          <w:rFonts w:ascii="Verdana" w:eastAsia="Times New Roman" w:hAnsi="Verdana" w:cs="Times New Roman"/>
          <w:b/>
          <w:bCs/>
          <w:i/>
          <w:iCs/>
          <w:sz w:val="24"/>
          <w:szCs w:val="24"/>
          <w:lang w:eastAsia="it-IT"/>
        </w:rPr>
        <w:t> </w:t>
      </w:r>
      <w:r w:rsidRPr="005B258B">
        <w:rPr>
          <w:rFonts w:ascii="Verdana" w:eastAsia="Times New Roman" w:hAnsi="Verdana" w:cs="Times New Roman"/>
          <w:sz w:val="24"/>
          <w:szCs w:val="24"/>
          <w:lang w:eastAsia="it-IT"/>
        </w:rPr>
        <w:t>(Concilio Vaticano II)</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b/>
          <w:bCs/>
          <w:i/>
          <w:iCs/>
          <w:sz w:val="24"/>
          <w:szCs w:val="24"/>
          <w:lang w:eastAsia="it-IT"/>
        </w:rPr>
        <w:lastRenderedPageBreak/>
        <w:t>OR L'Osservatore Romano</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proofErr w:type="spellStart"/>
      <w:r w:rsidRPr="005B258B">
        <w:rPr>
          <w:rFonts w:ascii="Verdana" w:eastAsia="Times New Roman" w:hAnsi="Verdana" w:cs="Times New Roman"/>
          <w:b/>
          <w:bCs/>
          <w:i/>
          <w:iCs/>
          <w:sz w:val="24"/>
          <w:szCs w:val="24"/>
          <w:lang w:eastAsia="it-IT"/>
        </w:rPr>
        <w:t>PaG</w:t>
      </w:r>
      <w:proofErr w:type="spellEnd"/>
      <w:r w:rsidRPr="005B258B">
        <w:rPr>
          <w:rFonts w:ascii="Verdana" w:eastAsia="Times New Roman" w:hAnsi="Verdana" w:cs="Times New Roman"/>
          <w:b/>
          <w:bCs/>
          <w:sz w:val="24"/>
          <w:szCs w:val="24"/>
          <w:lang w:eastAsia="it-IT"/>
        </w:rPr>
        <w:t> </w:t>
      </w:r>
      <w:proofErr w:type="spellStart"/>
      <w:r w:rsidRPr="005B258B">
        <w:rPr>
          <w:rFonts w:ascii="Verdana" w:eastAsia="Times New Roman" w:hAnsi="Verdana" w:cs="Times New Roman"/>
          <w:b/>
          <w:bCs/>
          <w:i/>
          <w:iCs/>
          <w:sz w:val="24"/>
          <w:szCs w:val="24"/>
          <w:lang w:eastAsia="it-IT"/>
        </w:rPr>
        <w:fldChar w:fldCharType="begin"/>
      </w:r>
      <w:r w:rsidRPr="005B258B">
        <w:rPr>
          <w:rFonts w:ascii="Verdana" w:eastAsia="Times New Roman" w:hAnsi="Verdana" w:cs="Times New Roman"/>
          <w:b/>
          <w:bCs/>
          <w:i/>
          <w:iCs/>
          <w:sz w:val="24"/>
          <w:szCs w:val="24"/>
          <w:lang w:eastAsia="it-IT"/>
        </w:rPr>
        <w:instrText xml:space="preserve"> HYPERLINK "http://www.vatican.va/holy_father/john_paul_ii/apost_exhortations/documents/hf_jp-ii_exh_20031016_pastores-gregis_it.html" </w:instrText>
      </w:r>
      <w:r w:rsidRPr="005B258B">
        <w:rPr>
          <w:rFonts w:ascii="Verdana" w:eastAsia="Times New Roman" w:hAnsi="Verdana" w:cs="Times New Roman"/>
          <w:b/>
          <w:bCs/>
          <w:i/>
          <w:iCs/>
          <w:sz w:val="24"/>
          <w:szCs w:val="24"/>
          <w:lang w:eastAsia="it-IT"/>
        </w:rPr>
        <w:fldChar w:fldCharType="separate"/>
      </w:r>
      <w:r w:rsidRPr="005B258B">
        <w:rPr>
          <w:rFonts w:ascii="Verdana" w:eastAsia="Times New Roman" w:hAnsi="Verdana" w:cs="Times New Roman"/>
          <w:b/>
          <w:bCs/>
          <w:i/>
          <w:iCs/>
          <w:color w:val="0000FF"/>
          <w:sz w:val="24"/>
          <w:szCs w:val="24"/>
          <w:u w:val="single"/>
          <w:lang w:eastAsia="it-IT"/>
        </w:rPr>
        <w:t>Pastores</w:t>
      </w:r>
      <w:proofErr w:type="spellEnd"/>
      <w:r w:rsidRPr="005B258B">
        <w:rPr>
          <w:rFonts w:ascii="Verdana" w:eastAsia="Times New Roman" w:hAnsi="Verdana" w:cs="Times New Roman"/>
          <w:b/>
          <w:bCs/>
          <w:i/>
          <w:iCs/>
          <w:color w:val="0000FF"/>
          <w:sz w:val="24"/>
          <w:szCs w:val="24"/>
          <w:u w:val="single"/>
          <w:lang w:eastAsia="it-IT"/>
        </w:rPr>
        <w:t xml:space="preserve"> </w:t>
      </w:r>
      <w:proofErr w:type="spellStart"/>
      <w:r w:rsidRPr="005B258B">
        <w:rPr>
          <w:rFonts w:ascii="Verdana" w:eastAsia="Times New Roman" w:hAnsi="Verdana" w:cs="Times New Roman"/>
          <w:b/>
          <w:bCs/>
          <w:i/>
          <w:iCs/>
          <w:color w:val="0000FF"/>
          <w:sz w:val="24"/>
          <w:szCs w:val="24"/>
          <w:u w:val="single"/>
          <w:lang w:eastAsia="it-IT"/>
        </w:rPr>
        <w:t>Gregis</w:t>
      </w:r>
      <w:proofErr w:type="spellEnd"/>
      <w:r w:rsidRPr="005B258B">
        <w:rPr>
          <w:rFonts w:ascii="Verdana" w:eastAsia="Times New Roman" w:hAnsi="Verdana" w:cs="Times New Roman"/>
          <w:b/>
          <w:bCs/>
          <w:i/>
          <w:iCs/>
          <w:sz w:val="24"/>
          <w:szCs w:val="24"/>
          <w:lang w:eastAsia="it-IT"/>
        </w:rPr>
        <w:fldChar w:fldCharType="end"/>
      </w:r>
      <w:r w:rsidRPr="005B258B">
        <w:rPr>
          <w:rFonts w:ascii="Verdana" w:eastAsia="Times New Roman" w:hAnsi="Verdana" w:cs="Times New Roman"/>
          <w:b/>
          <w:bCs/>
          <w:i/>
          <w:iCs/>
          <w:sz w:val="24"/>
          <w:szCs w:val="24"/>
          <w:lang w:eastAsia="it-IT"/>
        </w:rPr>
        <w:t> </w:t>
      </w:r>
      <w:r w:rsidRPr="005B258B">
        <w:rPr>
          <w:rFonts w:ascii="Verdana" w:eastAsia="Times New Roman" w:hAnsi="Verdana" w:cs="Times New Roman"/>
          <w:sz w:val="24"/>
          <w:szCs w:val="24"/>
          <w:lang w:eastAsia="it-IT"/>
        </w:rPr>
        <w:t>(Giovanni Paolo II)</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b/>
          <w:bCs/>
          <w:i/>
          <w:iCs/>
          <w:sz w:val="24"/>
          <w:szCs w:val="24"/>
          <w:lang w:eastAsia="it-IT"/>
        </w:rPr>
        <w:t>PB </w:t>
      </w:r>
      <w:proofErr w:type="spellStart"/>
      <w:r w:rsidRPr="005B258B">
        <w:rPr>
          <w:rFonts w:ascii="Verdana" w:eastAsia="Times New Roman" w:hAnsi="Verdana" w:cs="Times New Roman"/>
          <w:b/>
          <w:bCs/>
          <w:i/>
          <w:iCs/>
          <w:sz w:val="24"/>
          <w:szCs w:val="24"/>
          <w:lang w:eastAsia="it-IT"/>
        </w:rPr>
        <w:fldChar w:fldCharType="begin"/>
      </w:r>
      <w:r w:rsidRPr="005B258B">
        <w:rPr>
          <w:rFonts w:ascii="Verdana" w:eastAsia="Times New Roman" w:hAnsi="Verdana" w:cs="Times New Roman"/>
          <w:b/>
          <w:bCs/>
          <w:i/>
          <w:iCs/>
          <w:sz w:val="24"/>
          <w:szCs w:val="24"/>
          <w:lang w:eastAsia="it-IT"/>
        </w:rPr>
        <w:instrText xml:space="preserve"> HYPERLINK "http://www.vatican.va/holy_father/john_paul_ii/apost_constitutions/documents/hf_jp-ii_apc_19880628_pastor-bonus-index_it.html" </w:instrText>
      </w:r>
      <w:r w:rsidRPr="005B258B">
        <w:rPr>
          <w:rFonts w:ascii="Verdana" w:eastAsia="Times New Roman" w:hAnsi="Verdana" w:cs="Times New Roman"/>
          <w:b/>
          <w:bCs/>
          <w:i/>
          <w:iCs/>
          <w:sz w:val="24"/>
          <w:szCs w:val="24"/>
          <w:lang w:eastAsia="it-IT"/>
        </w:rPr>
        <w:fldChar w:fldCharType="separate"/>
      </w:r>
      <w:r w:rsidRPr="005B258B">
        <w:rPr>
          <w:rFonts w:ascii="Verdana" w:eastAsia="Times New Roman" w:hAnsi="Verdana" w:cs="Times New Roman"/>
          <w:b/>
          <w:bCs/>
          <w:i/>
          <w:iCs/>
          <w:color w:val="0000FF"/>
          <w:sz w:val="24"/>
          <w:szCs w:val="24"/>
          <w:u w:val="single"/>
          <w:lang w:eastAsia="it-IT"/>
        </w:rPr>
        <w:t>Pastor</w:t>
      </w:r>
      <w:proofErr w:type="spellEnd"/>
      <w:r w:rsidRPr="005B258B">
        <w:rPr>
          <w:rFonts w:ascii="Verdana" w:eastAsia="Times New Roman" w:hAnsi="Verdana" w:cs="Times New Roman"/>
          <w:b/>
          <w:bCs/>
          <w:i/>
          <w:iCs/>
          <w:color w:val="0000FF"/>
          <w:sz w:val="24"/>
          <w:szCs w:val="24"/>
          <w:u w:val="single"/>
          <w:lang w:eastAsia="it-IT"/>
        </w:rPr>
        <w:t xml:space="preserve"> Bonus</w:t>
      </w:r>
      <w:r w:rsidRPr="005B258B">
        <w:rPr>
          <w:rFonts w:ascii="Verdana" w:eastAsia="Times New Roman" w:hAnsi="Verdana" w:cs="Times New Roman"/>
          <w:b/>
          <w:bCs/>
          <w:i/>
          <w:iCs/>
          <w:sz w:val="24"/>
          <w:szCs w:val="24"/>
          <w:lang w:eastAsia="it-IT"/>
        </w:rPr>
        <w:fldChar w:fldCharType="end"/>
      </w:r>
      <w:r w:rsidRPr="005B258B">
        <w:rPr>
          <w:rFonts w:ascii="Verdana" w:eastAsia="Times New Roman" w:hAnsi="Verdana" w:cs="Times New Roman"/>
          <w:b/>
          <w:bCs/>
          <w:i/>
          <w:iCs/>
          <w:sz w:val="24"/>
          <w:szCs w:val="24"/>
          <w:lang w:eastAsia="it-IT"/>
        </w:rPr>
        <w:t> </w:t>
      </w:r>
      <w:r w:rsidRPr="005B258B">
        <w:rPr>
          <w:rFonts w:ascii="Verdana" w:eastAsia="Times New Roman" w:hAnsi="Verdana" w:cs="Times New Roman"/>
          <w:sz w:val="24"/>
          <w:szCs w:val="24"/>
          <w:lang w:eastAsia="it-IT"/>
        </w:rPr>
        <w:t>(Giovanni Paolo II)</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proofErr w:type="spellStart"/>
      <w:r w:rsidRPr="005B258B">
        <w:rPr>
          <w:rFonts w:ascii="Verdana" w:eastAsia="Times New Roman" w:hAnsi="Verdana" w:cs="Times New Roman"/>
          <w:b/>
          <w:bCs/>
          <w:i/>
          <w:iCs/>
          <w:sz w:val="24"/>
          <w:szCs w:val="24"/>
          <w:lang w:eastAsia="it-IT"/>
        </w:rPr>
        <w:t>PdV</w:t>
      </w:r>
      <w:proofErr w:type="spellEnd"/>
      <w:r w:rsidRPr="005B258B">
        <w:rPr>
          <w:rFonts w:ascii="Verdana" w:eastAsia="Times New Roman" w:hAnsi="Verdana" w:cs="Times New Roman"/>
          <w:b/>
          <w:bCs/>
          <w:sz w:val="24"/>
          <w:szCs w:val="24"/>
          <w:lang w:eastAsia="it-IT"/>
        </w:rPr>
        <w:t> </w:t>
      </w:r>
      <w:proofErr w:type="spellStart"/>
      <w:r w:rsidRPr="005B258B">
        <w:rPr>
          <w:rFonts w:ascii="Verdana" w:eastAsia="Times New Roman" w:hAnsi="Verdana" w:cs="Times New Roman"/>
          <w:b/>
          <w:bCs/>
          <w:i/>
          <w:iCs/>
          <w:sz w:val="24"/>
          <w:szCs w:val="24"/>
          <w:lang w:eastAsia="it-IT"/>
        </w:rPr>
        <w:fldChar w:fldCharType="begin"/>
      </w:r>
      <w:r w:rsidRPr="005B258B">
        <w:rPr>
          <w:rFonts w:ascii="Verdana" w:eastAsia="Times New Roman" w:hAnsi="Verdana" w:cs="Times New Roman"/>
          <w:b/>
          <w:bCs/>
          <w:i/>
          <w:iCs/>
          <w:sz w:val="24"/>
          <w:szCs w:val="24"/>
          <w:lang w:eastAsia="it-IT"/>
        </w:rPr>
        <w:instrText xml:space="preserve"> HYPERLINK "http://www.vatican.va/holy_father/john_paul_ii/apost_exhortations/documents/hf_jp-ii_exh_25031992_pastores-dabo-vobis_it.html" </w:instrText>
      </w:r>
      <w:r w:rsidRPr="005B258B">
        <w:rPr>
          <w:rFonts w:ascii="Verdana" w:eastAsia="Times New Roman" w:hAnsi="Verdana" w:cs="Times New Roman"/>
          <w:b/>
          <w:bCs/>
          <w:i/>
          <w:iCs/>
          <w:sz w:val="24"/>
          <w:szCs w:val="24"/>
          <w:lang w:eastAsia="it-IT"/>
        </w:rPr>
        <w:fldChar w:fldCharType="separate"/>
      </w:r>
      <w:r w:rsidRPr="005B258B">
        <w:rPr>
          <w:rFonts w:ascii="Verdana" w:eastAsia="Times New Roman" w:hAnsi="Verdana" w:cs="Times New Roman"/>
          <w:b/>
          <w:bCs/>
          <w:i/>
          <w:iCs/>
          <w:color w:val="0000FF"/>
          <w:sz w:val="24"/>
          <w:szCs w:val="24"/>
          <w:u w:val="single"/>
          <w:lang w:eastAsia="it-IT"/>
        </w:rPr>
        <w:t>Pastores</w:t>
      </w:r>
      <w:proofErr w:type="spellEnd"/>
      <w:r w:rsidRPr="005B258B">
        <w:rPr>
          <w:rFonts w:ascii="Verdana" w:eastAsia="Times New Roman" w:hAnsi="Verdana" w:cs="Times New Roman"/>
          <w:b/>
          <w:bCs/>
          <w:i/>
          <w:iCs/>
          <w:color w:val="0000FF"/>
          <w:sz w:val="24"/>
          <w:szCs w:val="24"/>
          <w:u w:val="single"/>
          <w:lang w:eastAsia="it-IT"/>
        </w:rPr>
        <w:t xml:space="preserve"> </w:t>
      </w:r>
      <w:proofErr w:type="spellStart"/>
      <w:r w:rsidRPr="005B258B">
        <w:rPr>
          <w:rFonts w:ascii="Verdana" w:eastAsia="Times New Roman" w:hAnsi="Verdana" w:cs="Times New Roman"/>
          <w:b/>
          <w:bCs/>
          <w:i/>
          <w:iCs/>
          <w:color w:val="0000FF"/>
          <w:sz w:val="24"/>
          <w:szCs w:val="24"/>
          <w:u w:val="single"/>
          <w:lang w:eastAsia="it-IT"/>
        </w:rPr>
        <w:t>dabo</w:t>
      </w:r>
      <w:proofErr w:type="spellEnd"/>
      <w:r w:rsidRPr="005B258B">
        <w:rPr>
          <w:rFonts w:ascii="Verdana" w:eastAsia="Times New Roman" w:hAnsi="Verdana" w:cs="Times New Roman"/>
          <w:b/>
          <w:bCs/>
          <w:i/>
          <w:iCs/>
          <w:color w:val="0000FF"/>
          <w:sz w:val="24"/>
          <w:szCs w:val="24"/>
          <w:u w:val="single"/>
          <w:lang w:eastAsia="it-IT"/>
        </w:rPr>
        <w:t xml:space="preserve"> </w:t>
      </w:r>
      <w:proofErr w:type="spellStart"/>
      <w:r w:rsidRPr="005B258B">
        <w:rPr>
          <w:rFonts w:ascii="Verdana" w:eastAsia="Times New Roman" w:hAnsi="Verdana" w:cs="Times New Roman"/>
          <w:b/>
          <w:bCs/>
          <w:i/>
          <w:iCs/>
          <w:color w:val="0000FF"/>
          <w:sz w:val="24"/>
          <w:szCs w:val="24"/>
          <w:u w:val="single"/>
          <w:lang w:eastAsia="it-IT"/>
        </w:rPr>
        <w:t>vobis</w:t>
      </w:r>
      <w:proofErr w:type="spellEnd"/>
      <w:r w:rsidRPr="005B258B">
        <w:rPr>
          <w:rFonts w:ascii="Verdana" w:eastAsia="Times New Roman" w:hAnsi="Verdana" w:cs="Times New Roman"/>
          <w:b/>
          <w:bCs/>
          <w:i/>
          <w:iCs/>
          <w:sz w:val="24"/>
          <w:szCs w:val="24"/>
          <w:lang w:eastAsia="it-IT"/>
        </w:rPr>
        <w:fldChar w:fldCharType="end"/>
      </w:r>
      <w:r w:rsidRPr="005B258B">
        <w:rPr>
          <w:rFonts w:ascii="Verdana" w:eastAsia="Times New Roman" w:hAnsi="Verdana" w:cs="Times New Roman"/>
          <w:b/>
          <w:bCs/>
          <w:i/>
          <w:iCs/>
          <w:sz w:val="24"/>
          <w:szCs w:val="24"/>
          <w:lang w:eastAsia="it-IT"/>
        </w:rPr>
        <w:t> </w:t>
      </w:r>
      <w:r w:rsidRPr="005B258B">
        <w:rPr>
          <w:rFonts w:ascii="Verdana" w:eastAsia="Times New Roman" w:hAnsi="Verdana" w:cs="Times New Roman"/>
          <w:sz w:val="24"/>
          <w:szCs w:val="24"/>
          <w:lang w:eastAsia="it-IT"/>
        </w:rPr>
        <w:t>(Giovanni Paolo II)</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b/>
          <w:bCs/>
          <w:i/>
          <w:iCs/>
          <w:sz w:val="24"/>
          <w:szCs w:val="24"/>
          <w:lang w:eastAsia="it-IT"/>
        </w:rPr>
        <w:t>PG</w:t>
      </w:r>
      <w:r w:rsidRPr="005B258B">
        <w:rPr>
          <w:rFonts w:ascii="Verdana" w:eastAsia="Times New Roman" w:hAnsi="Verdana" w:cs="Times New Roman"/>
          <w:b/>
          <w:bCs/>
          <w:sz w:val="24"/>
          <w:szCs w:val="24"/>
          <w:lang w:eastAsia="it-IT"/>
        </w:rPr>
        <w:t> </w:t>
      </w:r>
      <w:r w:rsidRPr="005B258B">
        <w:rPr>
          <w:rFonts w:ascii="Verdana" w:eastAsia="Times New Roman" w:hAnsi="Verdana" w:cs="Times New Roman"/>
          <w:b/>
          <w:bCs/>
          <w:i/>
          <w:iCs/>
          <w:sz w:val="24"/>
          <w:szCs w:val="24"/>
          <w:lang w:eastAsia="it-IT"/>
        </w:rPr>
        <w:t xml:space="preserve">Patrologia </w:t>
      </w:r>
      <w:proofErr w:type="spellStart"/>
      <w:r w:rsidRPr="005B258B">
        <w:rPr>
          <w:rFonts w:ascii="Verdana" w:eastAsia="Times New Roman" w:hAnsi="Verdana" w:cs="Times New Roman"/>
          <w:b/>
          <w:bCs/>
          <w:i/>
          <w:iCs/>
          <w:sz w:val="24"/>
          <w:szCs w:val="24"/>
          <w:lang w:eastAsia="it-IT"/>
        </w:rPr>
        <w:t>Graeca</w:t>
      </w:r>
      <w:proofErr w:type="spellEnd"/>
      <w:r w:rsidRPr="005B258B">
        <w:rPr>
          <w:rFonts w:ascii="Verdana" w:eastAsia="Times New Roman" w:hAnsi="Verdana" w:cs="Times New Roman"/>
          <w:b/>
          <w:bCs/>
          <w:i/>
          <w:iCs/>
          <w:sz w:val="24"/>
          <w:szCs w:val="24"/>
          <w:lang w:eastAsia="it-IT"/>
        </w:rPr>
        <w:t>, </w:t>
      </w:r>
      <w:proofErr w:type="spellStart"/>
      <w:r w:rsidRPr="005B258B">
        <w:rPr>
          <w:rFonts w:ascii="Verdana" w:eastAsia="Times New Roman" w:hAnsi="Verdana" w:cs="Times New Roman"/>
          <w:b/>
          <w:bCs/>
          <w:sz w:val="24"/>
          <w:szCs w:val="24"/>
          <w:lang w:eastAsia="it-IT"/>
        </w:rPr>
        <w:t>Migne</w:t>
      </w:r>
      <w:proofErr w:type="spellEnd"/>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b/>
          <w:bCs/>
          <w:i/>
          <w:iCs/>
          <w:sz w:val="24"/>
          <w:szCs w:val="24"/>
          <w:lang w:eastAsia="it-IT"/>
        </w:rPr>
        <w:t>PL</w:t>
      </w:r>
      <w:r w:rsidRPr="005B258B">
        <w:rPr>
          <w:rFonts w:ascii="Verdana" w:eastAsia="Times New Roman" w:hAnsi="Verdana" w:cs="Times New Roman"/>
          <w:b/>
          <w:bCs/>
          <w:sz w:val="24"/>
          <w:szCs w:val="24"/>
          <w:lang w:eastAsia="it-IT"/>
        </w:rPr>
        <w:t> </w:t>
      </w:r>
      <w:r w:rsidRPr="005B258B">
        <w:rPr>
          <w:rFonts w:ascii="Verdana" w:eastAsia="Times New Roman" w:hAnsi="Verdana" w:cs="Times New Roman"/>
          <w:b/>
          <w:bCs/>
          <w:i/>
          <w:iCs/>
          <w:sz w:val="24"/>
          <w:szCs w:val="24"/>
          <w:lang w:eastAsia="it-IT"/>
        </w:rPr>
        <w:t>Patrologia Latina, </w:t>
      </w:r>
      <w:proofErr w:type="spellStart"/>
      <w:r w:rsidRPr="005B258B">
        <w:rPr>
          <w:rFonts w:ascii="Verdana" w:eastAsia="Times New Roman" w:hAnsi="Verdana" w:cs="Times New Roman"/>
          <w:b/>
          <w:bCs/>
          <w:sz w:val="24"/>
          <w:szCs w:val="24"/>
          <w:lang w:eastAsia="it-IT"/>
        </w:rPr>
        <w:t>Migne</w:t>
      </w:r>
      <w:proofErr w:type="spellEnd"/>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b/>
          <w:bCs/>
          <w:i/>
          <w:iCs/>
          <w:sz w:val="24"/>
          <w:szCs w:val="24"/>
          <w:lang w:eastAsia="it-IT"/>
        </w:rPr>
        <w:t>PO </w:t>
      </w:r>
      <w:proofErr w:type="spellStart"/>
      <w:r w:rsidRPr="005B258B">
        <w:rPr>
          <w:rFonts w:ascii="Verdana" w:eastAsia="Times New Roman" w:hAnsi="Verdana" w:cs="Times New Roman"/>
          <w:b/>
          <w:bCs/>
          <w:i/>
          <w:iCs/>
          <w:sz w:val="24"/>
          <w:szCs w:val="24"/>
          <w:lang w:eastAsia="it-IT"/>
        </w:rPr>
        <w:fldChar w:fldCharType="begin"/>
      </w:r>
      <w:r w:rsidRPr="005B258B">
        <w:rPr>
          <w:rFonts w:ascii="Verdana" w:eastAsia="Times New Roman" w:hAnsi="Verdana" w:cs="Times New Roman"/>
          <w:b/>
          <w:bCs/>
          <w:i/>
          <w:iCs/>
          <w:sz w:val="24"/>
          <w:szCs w:val="24"/>
          <w:lang w:eastAsia="it-IT"/>
        </w:rPr>
        <w:instrText xml:space="preserve"> HYPERLINK "http://www.vatican.va/archive/hist_councils/ii_vatican_council/documents/vat-ii_decree_19651207_presbyterorum-ordinis_it.html" </w:instrText>
      </w:r>
      <w:r w:rsidRPr="005B258B">
        <w:rPr>
          <w:rFonts w:ascii="Verdana" w:eastAsia="Times New Roman" w:hAnsi="Verdana" w:cs="Times New Roman"/>
          <w:b/>
          <w:bCs/>
          <w:i/>
          <w:iCs/>
          <w:sz w:val="24"/>
          <w:szCs w:val="24"/>
          <w:lang w:eastAsia="it-IT"/>
        </w:rPr>
        <w:fldChar w:fldCharType="separate"/>
      </w:r>
      <w:r w:rsidRPr="005B258B">
        <w:rPr>
          <w:rFonts w:ascii="Verdana" w:eastAsia="Times New Roman" w:hAnsi="Verdana" w:cs="Times New Roman"/>
          <w:b/>
          <w:bCs/>
          <w:i/>
          <w:iCs/>
          <w:color w:val="0000FF"/>
          <w:sz w:val="24"/>
          <w:szCs w:val="24"/>
          <w:u w:val="single"/>
          <w:lang w:eastAsia="it-IT"/>
        </w:rPr>
        <w:t>Presbyterorum</w:t>
      </w:r>
      <w:proofErr w:type="spellEnd"/>
      <w:r w:rsidRPr="005B258B">
        <w:rPr>
          <w:rFonts w:ascii="Verdana" w:eastAsia="Times New Roman" w:hAnsi="Verdana" w:cs="Times New Roman"/>
          <w:b/>
          <w:bCs/>
          <w:i/>
          <w:iCs/>
          <w:color w:val="0000FF"/>
          <w:sz w:val="24"/>
          <w:szCs w:val="24"/>
          <w:u w:val="single"/>
          <w:lang w:eastAsia="it-IT"/>
        </w:rPr>
        <w:t xml:space="preserve"> </w:t>
      </w:r>
      <w:proofErr w:type="spellStart"/>
      <w:r w:rsidRPr="005B258B">
        <w:rPr>
          <w:rFonts w:ascii="Verdana" w:eastAsia="Times New Roman" w:hAnsi="Verdana" w:cs="Times New Roman"/>
          <w:b/>
          <w:bCs/>
          <w:i/>
          <w:iCs/>
          <w:color w:val="0000FF"/>
          <w:sz w:val="24"/>
          <w:szCs w:val="24"/>
          <w:u w:val="single"/>
          <w:lang w:eastAsia="it-IT"/>
        </w:rPr>
        <w:t>Ordinis</w:t>
      </w:r>
      <w:proofErr w:type="spellEnd"/>
      <w:r w:rsidRPr="005B258B">
        <w:rPr>
          <w:rFonts w:ascii="Verdana" w:eastAsia="Times New Roman" w:hAnsi="Verdana" w:cs="Times New Roman"/>
          <w:b/>
          <w:bCs/>
          <w:i/>
          <w:iCs/>
          <w:sz w:val="24"/>
          <w:szCs w:val="24"/>
          <w:lang w:eastAsia="it-IT"/>
        </w:rPr>
        <w:fldChar w:fldCharType="end"/>
      </w:r>
      <w:r w:rsidRPr="005B258B">
        <w:rPr>
          <w:rFonts w:ascii="Verdana" w:eastAsia="Times New Roman" w:hAnsi="Verdana" w:cs="Times New Roman"/>
          <w:b/>
          <w:bCs/>
          <w:i/>
          <w:iCs/>
          <w:sz w:val="24"/>
          <w:szCs w:val="24"/>
          <w:lang w:eastAsia="it-IT"/>
        </w:rPr>
        <w:t> </w:t>
      </w:r>
      <w:r w:rsidRPr="005B258B">
        <w:rPr>
          <w:rFonts w:ascii="Verdana" w:eastAsia="Times New Roman" w:hAnsi="Verdana" w:cs="Times New Roman"/>
          <w:sz w:val="24"/>
          <w:szCs w:val="24"/>
          <w:lang w:eastAsia="it-IT"/>
        </w:rPr>
        <w:t>(Concilio Vaticano II)</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b/>
          <w:bCs/>
          <w:i/>
          <w:iCs/>
          <w:sz w:val="24"/>
          <w:szCs w:val="24"/>
          <w:lang w:eastAsia="it-IT"/>
        </w:rPr>
        <w:t>PT </w:t>
      </w:r>
      <w:proofErr w:type="spellStart"/>
      <w:r w:rsidRPr="005B258B">
        <w:rPr>
          <w:rFonts w:ascii="Verdana" w:eastAsia="Times New Roman" w:hAnsi="Verdana" w:cs="Times New Roman"/>
          <w:b/>
          <w:bCs/>
          <w:i/>
          <w:iCs/>
          <w:sz w:val="24"/>
          <w:szCs w:val="24"/>
          <w:lang w:eastAsia="it-IT"/>
        </w:rPr>
        <w:fldChar w:fldCharType="begin"/>
      </w:r>
      <w:r w:rsidRPr="005B258B">
        <w:rPr>
          <w:rFonts w:ascii="Verdana" w:eastAsia="Times New Roman" w:hAnsi="Verdana" w:cs="Times New Roman"/>
          <w:b/>
          <w:bCs/>
          <w:i/>
          <w:iCs/>
          <w:sz w:val="24"/>
          <w:szCs w:val="24"/>
          <w:lang w:eastAsia="it-IT"/>
        </w:rPr>
        <w:instrText xml:space="preserve"> HYPERLINK "http://www.vatican.va/holy_father/john_xxiii/encyclicals/documents/hf_j-xxiii_enc_11041963_pacem_it.html" </w:instrText>
      </w:r>
      <w:r w:rsidRPr="005B258B">
        <w:rPr>
          <w:rFonts w:ascii="Verdana" w:eastAsia="Times New Roman" w:hAnsi="Verdana" w:cs="Times New Roman"/>
          <w:b/>
          <w:bCs/>
          <w:i/>
          <w:iCs/>
          <w:sz w:val="24"/>
          <w:szCs w:val="24"/>
          <w:lang w:eastAsia="it-IT"/>
        </w:rPr>
        <w:fldChar w:fldCharType="separate"/>
      </w:r>
      <w:r w:rsidRPr="005B258B">
        <w:rPr>
          <w:rFonts w:ascii="Verdana" w:eastAsia="Times New Roman" w:hAnsi="Verdana" w:cs="Times New Roman"/>
          <w:b/>
          <w:bCs/>
          <w:i/>
          <w:iCs/>
          <w:color w:val="0000FF"/>
          <w:sz w:val="24"/>
          <w:szCs w:val="24"/>
          <w:u w:val="single"/>
          <w:lang w:eastAsia="it-IT"/>
        </w:rPr>
        <w:t>Pacem</w:t>
      </w:r>
      <w:proofErr w:type="spellEnd"/>
      <w:r w:rsidRPr="005B258B">
        <w:rPr>
          <w:rFonts w:ascii="Verdana" w:eastAsia="Times New Roman" w:hAnsi="Verdana" w:cs="Times New Roman"/>
          <w:b/>
          <w:bCs/>
          <w:i/>
          <w:iCs/>
          <w:color w:val="0000FF"/>
          <w:sz w:val="24"/>
          <w:szCs w:val="24"/>
          <w:u w:val="single"/>
          <w:lang w:eastAsia="it-IT"/>
        </w:rPr>
        <w:t xml:space="preserve"> in </w:t>
      </w:r>
      <w:proofErr w:type="spellStart"/>
      <w:r w:rsidRPr="005B258B">
        <w:rPr>
          <w:rFonts w:ascii="Verdana" w:eastAsia="Times New Roman" w:hAnsi="Verdana" w:cs="Times New Roman"/>
          <w:b/>
          <w:bCs/>
          <w:i/>
          <w:iCs/>
          <w:color w:val="0000FF"/>
          <w:sz w:val="24"/>
          <w:szCs w:val="24"/>
          <w:u w:val="single"/>
          <w:lang w:eastAsia="it-IT"/>
        </w:rPr>
        <w:t>Terris</w:t>
      </w:r>
      <w:proofErr w:type="spellEnd"/>
      <w:r w:rsidRPr="005B258B">
        <w:rPr>
          <w:rFonts w:ascii="Verdana" w:eastAsia="Times New Roman" w:hAnsi="Verdana" w:cs="Times New Roman"/>
          <w:b/>
          <w:bCs/>
          <w:i/>
          <w:iCs/>
          <w:sz w:val="24"/>
          <w:szCs w:val="24"/>
          <w:lang w:eastAsia="it-IT"/>
        </w:rPr>
        <w:fldChar w:fldCharType="end"/>
      </w:r>
      <w:r w:rsidRPr="005B258B">
        <w:rPr>
          <w:rFonts w:ascii="Verdana" w:eastAsia="Times New Roman" w:hAnsi="Verdana" w:cs="Times New Roman"/>
          <w:b/>
          <w:bCs/>
          <w:i/>
          <w:iCs/>
          <w:sz w:val="24"/>
          <w:szCs w:val="24"/>
          <w:lang w:eastAsia="it-IT"/>
        </w:rPr>
        <w:t> </w:t>
      </w:r>
      <w:r w:rsidRPr="005B258B">
        <w:rPr>
          <w:rFonts w:ascii="Verdana" w:eastAsia="Times New Roman" w:hAnsi="Verdana" w:cs="Times New Roman"/>
          <w:sz w:val="24"/>
          <w:szCs w:val="24"/>
          <w:lang w:eastAsia="it-IT"/>
        </w:rPr>
        <w:t>(Giovanni XXIII)</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b/>
          <w:bCs/>
          <w:i/>
          <w:iCs/>
          <w:sz w:val="24"/>
          <w:szCs w:val="24"/>
          <w:lang w:eastAsia="it-IT"/>
        </w:rPr>
        <w:t>RH</w:t>
      </w:r>
      <w:r w:rsidRPr="005B258B">
        <w:rPr>
          <w:rFonts w:ascii="Verdana" w:eastAsia="Times New Roman" w:hAnsi="Verdana" w:cs="Times New Roman"/>
          <w:sz w:val="24"/>
          <w:szCs w:val="24"/>
          <w:lang w:eastAsia="it-IT"/>
        </w:rPr>
        <w:t> </w:t>
      </w:r>
      <w:proofErr w:type="spellStart"/>
      <w:r w:rsidRPr="005B258B">
        <w:rPr>
          <w:rFonts w:ascii="Verdana" w:eastAsia="Times New Roman" w:hAnsi="Verdana" w:cs="Times New Roman"/>
          <w:b/>
          <w:bCs/>
          <w:i/>
          <w:iCs/>
          <w:sz w:val="24"/>
          <w:szCs w:val="24"/>
          <w:lang w:eastAsia="it-IT"/>
        </w:rPr>
        <w:fldChar w:fldCharType="begin"/>
      </w:r>
      <w:r w:rsidRPr="005B258B">
        <w:rPr>
          <w:rFonts w:ascii="Verdana" w:eastAsia="Times New Roman" w:hAnsi="Verdana" w:cs="Times New Roman"/>
          <w:b/>
          <w:bCs/>
          <w:i/>
          <w:iCs/>
          <w:sz w:val="24"/>
          <w:szCs w:val="24"/>
          <w:lang w:eastAsia="it-IT"/>
        </w:rPr>
        <w:instrText xml:space="preserve"> HYPERLINK "http://www.vatican.va/edocs/ITA1220/_INDEX.HTM" </w:instrText>
      </w:r>
      <w:r w:rsidRPr="005B258B">
        <w:rPr>
          <w:rFonts w:ascii="Verdana" w:eastAsia="Times New Roman" w:hAnsi="Verdana" w:cs="Times New Roman"/>
          <w:b/>
          <w:bCs/>
          <w:i/>
          <w:iCs/>
          <w:sz w:val="24"/>
          <w:szCs w:val="24"/>
          <w:lang w:eastAsia="it-IT"/>
        </w:rPr>
        <w:fldChar w:fldCharType="separate"/>
      </w:r>
      <w:r w:rsidRPr="005B258B">
        <w:rPr>
          <w:rFonts w:ascii="Verdana" w:eastAsia="Times New Roman" w:hAnsi="Verdana" w:cs="Times New Roman"/>
          <w:b/>
          <w:bCs/>
          <w:i/>
          <w:iCs/>
          <w:color w:val="0000FF"/>
          <w:sz w:val="24"/>
          <w:szCs w:val="24"/>
          <w:u w:val="single"/>
          <w:lang w:eastAsia="it-IT"/>
        </w:rPr>
        <w:t>Redemptor</w:t>
      </w:r>
      <w:proofErr w:type="spellEnd"/>
      <w:r w:rsidRPr="005B258B">
        <w:rPr>
          <w:rFonts w:ascii="Verdana" w:eastAsia="Times New Roman" w:hAnsi="Verdana" w:cs="Times New Roman"/>
          <w:b/>
          <w:bCs/>
          <w:i/>
          <w:iCs/>
          <w:color w:val="0000FF"/>
          <w:sz w:val="24"/>
          <w:szCs w:val="24"/>
          <w:u w:val="single"/>
          <w:lang w:eastAsia="it-IT"/>
        </w:rPr>
        <w:t xml:space="preserve"> </w:t>
      </w:r>
      <w:proofErr w:type="spellStart"/>
      <w:r w:rsidRPr="005B258B">
        <w:rPr>
          <w:rFonts w:ascii="Verdana" w:eastAsia="Times New Roman" w:hAnsi="Verdana" w:cs="Times New Roman"/>
          <w:b/>
          <w:bCs/>
          <w:i/>
          <w:iCs/>
          <w:color w:val="0000FF"/>
          <w:sz w:val="24"/>
          <w:szCs w:val="24"/>
          <w:u w:val="single"/>
          <w:lang w:eastAsia="it-IT"/>
        </w:rPr>
        <w:t>Hominis</w:t>
      </w:r>
      <w:proofErr w:type="spellEnd"/>
      <w:r w:rsidRPr="005B258B">
        <w:rPr>
          <w:rFonts w:ascii="Verdana" w:eastAsia="Times New Roman" w:hAnsi="Verdana" w:cs="Times New Roman"/>
          <w:b/>
          <w:bCs/>
          <w:i/>
          <w:iCs/>
          <w:sz w:val="24"/>
          <w:szCs w:val="24"/>
          <w:lang w:eastAsia="it-IT"/>
        </w:rPr>
        <w:fldChar w:fldCharType="end"/>
      </w:r>
      <w:r w:rsidRPr="005B258B">
        <w:rPr>
          <w:rFonts w:ascii="Verdana" w:eastAsia="Times New Roman" w:hAnsi="Verdana" w:cs="Times New Roman"/>
          <w:b/>
          <w:bCs/>
          <w:i/>
          <w:iCs/>
          <w:sz w:val="24"/>
          <w:szCs w:val="24"/>
          <w:lang w:eastAsia="it-IT"/>
        </w:rPr>
        <w:t> </w:t>
      </w:r>
      <w:r w:rsidRPr="005B258B">
        <w:rPr>
          <w:rFonts w:ascii="Verdana" w:eastAsia="Times New Roman" w:hAnsi="Verdana" w:cs="Times New Roman"/>
          <w:sz w:val="24"/>
          <w:szCs w:val="24"/>
          <w:lang w:eastAsia="it-IT"/>
        </w:rPr>
        <w:t>(Giovanni Paolo II)</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proofErr w:type="spellStart"/>
      <w:r w:rsidRPr="005B258B">
        <w:rPr>
          <w:rFonts w:ascii="Verdana" w:eastAsia="Times New Roman" w:hAnsi="Verdana" w:cs="Times New Roman"/>
          <w:b/>
          <w:bCs/>
          <w:i/>
          <w:iCs/>
          <w:sz w:val="24"/>
          <w:szCs w:val="24"/>
          <w:lang w:eastAsia="it-IT"/>
        </w:rPr>
        <w:t>RMa</w:t>
      </w:r>
      <w:proofErr w:type="spellEnd"/>
      <w:r w:rsidRPr="005B258B">
        <w:rPr>
          <w:rFonts w:ascii="Verdana" w:eastAsia="Times New Roman" w:hAnsi="Verdana" w:cs="Times New Roman"/>
          <w:sz w:val="24"/>
          <w:szCs w:val="24"/>
          <w:lang w:eastAsia="it-IT"/>
        </w:rPr>
        <w:t> </w:t>
      </w:r>
      <w:proofErr w:type="spellStart"/>
      <w:r w:rsidRPr="005B258B">
        <w:rPr>
          <w:rFonts w:ascii="Verdana" w:eastAsia="Times New Roman" w:hAnsi="Verdana" w:cs="Times New Roman"/>
          <w:b/>
          <w:bCs/>
          <w:i/>
          <w:iCs/>
          <w:sz w:val="24"/>
          <w:szCs w:val="24"/>
          <w:lang w:eastAsia="it-IT"/>
        </w:rPr>
        <w:fldChar w:fldCharType="begin"/>
      </w:r>
      <w:r w:rsidRPr="005B258B">
        <w:rPr>
          <w:rFonts w:ascii="Verdana" w:eastAsia="Times New Roman" w:hAnsi="Verdana" w:cs="Times New Roman"/>
          <w:b/>
          <w:bCs/>
          <w:i/>
          <w:iCs/>
          <w:sz w:val="24"/>
          <w:szCs w:val="24"/>
          <w:lang w:eastAsia="it-IT"/>
        </w:rPr>
        <w:instrText xml:space="preserve"> HYPERLINK "http://www.vatican.va/edocs/ITA1221/_INDEX.HTM" </w:instrText>
      </w:r>
      <w:r w:rsidRPr="005B258B">
        <w:rPr>
          <w:rFonts w:ascii="Verdana" w:eastAsia="Times New Roman" w:hAnsi="Verdana" w:cs="Times New Roman"/>
          <w:b/>
          <w:bCs/>
          <w:i/>
          <w:iCs/>
          <w:sz w:val="24"/>
          <w:szCs w:val="24"/>
          <w:lang w:eastAsia="it-IT"/>
        </w:rPr>
        <w:fldChar w:fldCharType="separate"/>
      </w:r>
      <w:r w:rsidRPr="005B258B">
        <w:rPr>
          <w:rFonts w:ascii="Verdana" w:eastAsia="Times New Roman" w:hAnsi="Verdana" w:cs="Times New Roman"/>
          <w:b/>
          <w:bCs/>
          <w:i/>
          <w:iCs/>
          <w:color w:val="0000FF"/>
          <w:sz w:val="24"/>
          <w:szCs w:val="24"/>
          <w:u w:val="single"/>
          <w:lang w:eastAsia="it-IT"/>
        </w:rPr>
        <w:t>Redemptoris</w:t>
      </w:r>
      <w:proofErr w:type="spellEnd"/>
      <w:r w:rsidRPr="005B258B">
        <w:rPr>
          <w:rFonts w:ascii="Verdana" w:eastAsia="Times New Roman" w:hAnsi="Verdana" w:cs="Times New Roman"/>
          <w:b/>
          <w:bCs/>
          <w:i/>
          <w:iCs/>
          <w:color w:val="0000FF"/>
          <w:sz w:val="24"/>
          <w:szCs w:val="24"/>
          <w:u w:val="single"/>
          <w:lang w:eastAsia="it-IT"/>
        </w:rPr>
        <w:t xml:space="preserve"> Mater</w:t>
      </w:r>
      <w:r w:rsidRPr="005B258B">
        <w:rPr>
          <w:rFonts w:ascii="Verdana" w:eastAsia="Times New Roman" w:hAnsi="Verdana" w:cs="Times New Roman"/>
          <w:b/>
          <w:bCs/>
          <w:i/>
          <w:iCs/>
          <w:sz w:val="24"/>
          <w:szCs w:val="24"/>
          <w:lang w:eastAsia="it-IT"/>
        </w:rPr>
        <w:fldChar w:fldCharType="end"/>
      </w:r>
      <w:r w:rsidRPr="005B258B">
        <w:rPr>
          <w:rFonts w:ascii="Verdana" w:eastAsia="Times New Roman" w:hAnsi="Verdana" w:cs="Times New Roman"/>
          <w:b/>
          <w:bCs/>
          <w:i/>
          <w:iCs/>
          <w:sz w:val="24"/>
          <w:szCs w:val="24"/>
          <w:lang w:eastAsia="it-IT"/>
        </w:rPr>
        <w:t> </w:t>
      </w:r>
      <w:r w:rsidRPr="005B258B">
        <w:rPr>
          <w:rFonts w:ascii="Verdana" w:eastAsia="Times New Roman" w:hAnsi="Verdana" w:cs="Times New Roman"/>
          <w:sz w:val="24"/>
          <w:szCs w:val="24"/>
          <w:lang w:eastAsia="it-IT"/>
        </w:rPr>
        <w:t>(Giovanni Paolo II)</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proofErr w:type="spellStart"/>
      <w:r w:rsidRPr="005B258B">
        <w:rPr>
          <w:rFonts w:ascii="Verdana" w:eastAsia="Times New Roman" w:hAnsi="Verdana" w:cs="Times New Roman"/>
          <w:b/>
          <w:bCs/>
          <w:i/>
          <w:iCs/>
          <w:sz w:val="24"/>
          <w:szCs w:val="24"/>
          <w:lang w:eastAsia="it-IT"/>
        </w:rPr>
        <w:t>RMi</w:t>
      </w:r>
      <w:proofErr w:type="spellEnd"/>
      <w:r w:rsidRPr="005B258B">
        <w:rPr>
          <w:rFonts w:ascii="Verdana" w:eastAsia="Times New Roman" w:hAnsi="Verdana" w:cs="Times New Roman"/>
          <w:sz w:val="24"/>
          <w:szCs w:val="24"/>
          <w:lang w:eastAsia="it-IT"/>
        </w:rPr>
        <w:t> </w:t>
      </w:r>
      <w:proofErr w:type="spellStart"/>
      <w:r w:rsidRPr="005B258B">
        <w:rPr>
          <w:rFonts w:ascii="Verdana" w:eastAsia="Times New Roman" w:hAnsi="Verdana" w:cs="Times New Roman"/>
          <w:b/>
          <w:bCs/>
          <w:i/>
          <w:iCs/>
          <w:sz w:val="24"/>
          <w:szCs w:val="24"/>
          <w:lang w:eastAsia="it-IT"/>
        </w:rPr>
        <w:fldChar w:fldCharType="begin"/>
      </w:r>
      <w:r w:rsidRPr="005B258B">
        <w:rPr>
          <w:rFonts w:ascii="Verdana" w:eastAsia="Times New Roman" w:hAnsi="Verdana" w:cs="Times New Roman"/>
          <w:b/>
          <w:bCs/>
          <w:i/>
          <w:iCs/>
          <w:sz w:val="24"/>
          <w:szCs w:val="24"/>
          <w:lang w:eastAsia="it-IT"/>
        </w:rPr>
        <w:instrText xml:space="preserve"> HYPERLINK "http://www.vatican.va/edocs/ITA1222/_INDEX.HTM" </w:instrText>
      </w:r>
      <w:r w:rsidRPr="005B258B">
        <w:rPr>
          <w:rFonts w:ascii="Verdana" w:eastAsia="Times New Roman" w:hAnsi="Verdana" w:cs="Times New Roman"/>
          <w:b/>
          <w:bCs/>
          <w:i/>
          <w:iCs/>
          <w:sz w:val="24"/>
          <w:szCs w:val="24"/>
          <w:lang w:eastAsia="it-IT"/>
        </w:rPr>
        <w:fldChar w:fldCharType="separate"/>
      </w:r>
      <w:r w:rsidRPr="005B258B">
        <w:rPr>
          <w:rFonts w:ascii="Verdana" w:eastAsia="Times New Roman" w:hAnsi="Verdana" w:cs="Times New Roman"/>
          <w:b/>
          <w:bCs/>
          <w:i/>
          <w:iCs/>
          <w:color w:val="0000FF"/>
          <w:sz w:val="24"/>
          <w:szCs w:val="24"/>
          <w:u w:val="single"/>
          <w:lang w:eastAsia="it-IT"/>
        </w:rPr>
        <w:t>Redemptoris</w:t>
      </w:r>
      <w:proofErr w:type="spellEnd"/>
      <w:r w:rsidRPr="005B258B">
        <w:rPr>
          <w:rFonts w:ascii="Verdana" w:eastAsia="Times New Roman" w:hAnsi="Verdana" w:cs="Times New Roman"/>
          <w:b/>
          <w:bCs/>
          <w:i/>
          <w:iCs/>
          <w:color w:val="0000FF"/>
          <w:sz w:val="24"/>
          <w:szCs w:val="24"/>
          <w:u w:val="single"/>
          <w:lang w:eastAsia="it-IT"/>
        </w:rPr>
        <w:t xml:space="preserve"> </w:t>
      </w:r>
      <w:proofErr w:type="spellStart"/>
      <w:r w:rsidRPr="005B258B">
        <w:rPr>
          <w:rFonts w:ascii="Verdana" w:eastAsia="Times New Roman" w:hAnsi="Verdana" w:cs="Times New Roman"/>
          <w:b/>
          <w:bCs/>
          <w:i/>
          <w:iCs/>
          <w:color w:val="0000FF"/>
          <w:sz w:val="24"/>
          <w:szCs w:val="24"/>
          <w:u w:val="single"/>
          <w:lang w:eastAsia="it-IT"/>
        </w:rPr>
        <w:t>Missio</w:t>
      </w:r>
      <w:proofErr w:type="spellEnd"/>
      <w:r w:rsidRPr="005B258B">
        <w:rPr>
          <w:rFonts w:ascii="Verdana" w:eastAsia="Times New Roman" w:hAnsi="Verdana" w:cs="Times New Roman"/>
          <w:b/>
          <w:bCs/>
          <w:i/>
          <w:iCs/>
          <w:sz w:val="24"/>
          <w:szCs w:val="24"/>
          <w:lang w:eastAsia="it-IT"/>
        </w:rPr>
        <w:fldChar w:fldCharType="end"/>
      </w:r>
      <w:r w:rsidRPr="005B258B">
        <w:rPr>
          <w:rFonts w:ascii="Verdana" w:eastAsia="Times New Roman" w:hAnsi="Verdana" w:cs="Times New Roman"/>
          <w:b/>
          <w:bCs/>
          <w:i/>
          <w:iCs/>
          <w:sz w:val="24"/>
          <w:szCs w:val="24"/>
          <w:lang w:eastAsia="it-IT"/>
        </w:rPr>
        <w:t> </w:t>
      </w:r>
      <w:r w:rsidRPr="005B258B">
        <w:rPr>
          <w:rFonts w:ascii="Verdana" w:eastAsia="Times New Roman" w:hAnsi="Verdana" w:cs="Times New Roman"/>
          <w:sz w:val="24"/>
          <w:szCs w:val="24"/>
          <w:lang w:eastAsia="it-IT"/>
        </w:rPr>
        <w:t>(Giovanni Paolo II)</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b/>
          <w:bCs/>
          <w:i/>
          <w:iCs/>
          <w:sz w:val="24"/>
          <w:szCs w:val="24"/>
          <w:lang w:eastAsia="it-IT"/>
        </w:rPr>
        <w:t>SC </w:t>
      </w:r>
      <w:proofErr w:type="spellStart"/>
      <w:r w:rsidRPr="005B258B">
        <w:rPr>
          <w:rFonts w:ascii="Verdana" w:eastAsia="Times New Roman" w:hAnsi="Verdana" w:cs="Times New Roman"/>
          <w:b/>
          <w:bCs/>
          <w:i/>
          <w:iCs/>
          <w:sz w:val="24"/>
          <w:szCs w:val="24"/>
          <w:lang w:eastAsia="it-IT"/>
        </w:rPr>
        <w:fldChar w:fldCharType="begin"/>
      </w:r>
      <w:r w:rsidRPr="005B258B">
        <w:rPr>
          <w:rFonts w:ascii="Verdana" w:eastAsia="Times New Roman" w:hAnsi="Verdana" w:cs="Times New Roman"/>
          <w:b/>
          <w:bCs/>
          <w:i/>
          <w:iCs/>
          <w:sz w:val="24"/>
          <w:szCs w:val="24"/>
          <w:lang w:eastAsia="it-IT"/>
        </w:rPr>
        <w:instrText xml:space="preserve"> HYPERLINK "http://www.vatican.va/archive/hist_councils/ii_vatican_council/documents/vat-ii_const_19631204_sacrosanctum-concilium_it.html" </w:instrText>
      </w:r>
      <w:r w:rsidRPr="005B258B">
        <w:rPr>
          <w:rFonts w:ascii="Verdana" w:eastAsia="Times New Roman" w:hAnsi="Verdana" w:cs="Times New Roman"/>
          <w:b/>
          <w:bCs/>
          <w:i/>
          <w:iCs/>
          <w:sz w:val="24"/>
          <w:szCs w:val="24"/>
          <w:lang w:eastAsia="it-IT"/>
        </w:rPr>
        <w:fldChar w:fldCharType="separate"/>
      </w:r>
      <w:r w:rsidRPr="005B258B">
        <w:rPr>
          <w:rFonts w:ascii="Verdana" w:eastAsia="Times New Roman" w:hAnsi="Verdana" w:cs="Times New Roman"/>
          <w:b/>
          <w:bCs/>
          <w:i/>
          <w:iCs/>
          <w:color w:val="0000FF"/>
          <w:sz w:val="24"/>
          <w:szCs w:val="24"/>
          <w:u w:val="single"/>
          <w:lang w:eastAsia="it-IT"/>
        </w:rPr>
        <w:t>Sacrosanctum</w:t>
      </w:r>
      <w:proofErr w:type="spellEnd"/>
      <w:r w:rsidRPr="005B258B">
        <w:rPr>
          <w:rFonts w:ascii="Verdana" w:eastAsia="Times New Roman" w:hAnsi="Verdana" w:cs="Times New Roman"/>
          <w:b/>
          <w:bCs/>
          <w:i/>
          <w:iCs/>
          <w:color w:val="0000FF"/>
          <w:sz w:val="24"/>
          <w:szCs w:val="24"/>
          <w:u w:val="single"/>
          <w:lang w:eastAsia="it-IT"/>
        </w:rPr>
        <w:t xml:space="preserve"> </w:t>
      </w:r>
      <w:proofErr w:type="spellStart"/>
      <w:r w:rsidRPr="005B258B">
        <w:rPr>
          <w:rFonts w:ascii="Verdana" w:eastAsia="Times New Roman" w:hAnsi="Verdana" w:cs="Times New Roman"/>
          <w:b/>
          <w:bCs/>
          <w:i/>
          <w:iCs/>
          <w:color w:val="0000FF"/>
          <w:sz w:val="24"/>
          <w:szCs w:val="24"/>
          <w:u w:val="single"/>
          <w:lang w:eastAsia="it-IT"/>
        </w:rPr>
        <w:t>Concilium</w:t>
      </w:r>
      <w:proofErr w:type="spellEnd"/>
      <w:r w:rsidRPr="005B258B">
        <w:rPr>
          <w:rFonts w:ascii="Verdana" w:eastAsia="Times New Roman" w:hAnsi="Verdana" w:cs="Times New Roman"/>
          <w:b/>
          <w:bCs/>
          <w:i/>
          <w:iCs/>
          <w:sz w:val="24"/>
          <w:szCs w:val="24"/>
          <w:lang w:eastAsia="it-IT"/>
        </w:rPr>
        <w:fldChar w:fldCharType="end"/>
      </w:r>
      <w:r w:rsidRPr="005B258B">
        <w:rPr>
          <w:rFonts w:ascii="Verdana" w:eastAsia="Times New Roman" w:hAnsi="Verdana" w:cs="Times New Roman"/>
          <w:b/>
          <w:bCs/>
          <w:i/>
          <w:iCs/>
          <w:sz w:val="24"/>
          <w:szCs w:val="24"/>
          <w:lang w:eastAsia="it-IT"/>
        </w:rPr>
        <w:t> </w:t>
      </w:r>
      <w:r w:rsidRPr="005B258B">
        <w:rPr>
          <w:rFonts w:ascii="Verdana" w:eastAsia="Times New Roman" w:hAnsi="Verdana" w:cs="Times New Roman"/>
          <w:sz w:val="24"/>
          <w:szCs w:val="24"/>
          <w:lang w:eastAsia="it-IT"/>
        </w:rPr>
        <w:t>(Concilio Vaticano II)</w:t>
      </w:r>
    </w:p>
    <w:p w:rsidR="005B258B" w:rsidRPr="005B258B" w:rsidRDefault="005B258B" w:rsidP="005B258B">
      <w:pPr>
        <w:spacing w:after="0"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pict>
          <v:rect id="_x0000_i1026" style="width:0;height:1.5pt" o:hralign="center" o:hrstd="t" o:hr="t" fillcolor="#a0a0a0" stroked="f"/>
        </w:pict>
      </w:r>
    </w:p>
    <w:bookmarkStart w:id="112" w:name="_ftn1"/>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"_ftnref1"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[1]</w:t>
      </w:r>
      <w:r w:rsidRPr="005B258B">
        <w:rPr>
          <w:rFonts w:ascii="Verdana" w:eastAsia="Times New Roman" w:hAnsi="Verdana" w:cs="Times New Roman"/>
          <w:sz w:val="24"/>
          <w:szCs w:val="24"/>
          <w:lang w:eastAsia="it-IT"/>
        </w:rPr>
        <w:fldChar w:fldCharType="end"/>
      </w:r>
      <w:bookmarkEnd w:id="112"/>
      <w:r w:rsidRPr="005B258B">
        <w:rPr>
          <w:rFonts w:ascii="Verdana" w:eastAsia="Times New Roman" w:hAnsi="Verdana" w:cs="Times New Roman"/>
          <w:sz w:val="24"/>
          <w:szCs w:val="24"/>
          <w:lang w:eastAsia="it-IT"/>
        </w:rPr>
        <w:t> Giovanni Paolo II, Messaggio per la Giornata mondiale della pace del 2001 </w:t>
      </w:r>
      <w:r w:rsidRPr="005B258B">
        <w:rPr>
          <w:rFonts w:ascii="Verdana" w:eastAsia="Times New Roman" w:hAnsi="Verdana" w:cs="Times New Roman"/>
          <w:i/>
          <w:iCs/>
          <w:sz w:val="24"/>
          <w:szCs w:val="24"/>
          <w:lang w:eastAsia="it-IT"/>
        </w:rPr>
        <w:t>Dialogo tra le culture per una civiltà dell'amore e della pace, </w:t>
      </w:r>
      <w:r w:rsidRPr="005B258B">
        <w:rPr>
          <w:rFonts w:ascii="Verdana" w:eastAsia="Times New Roman" w:hAnsi="Verdana" w:cs="Times New Roman"/>
          <w:sz w:val="24"/>
          <w:szCs w:val="24"/>
          <w:lang w:eastAsia="it-IT"/>
        </w:rPr>
        <w:t>12:</w:t>
      </w:r>
      <w:r w:rsidRPr="005B258B">
        <w:rPr>
          <w:rFonts w:ascii="Verdana" w:eastAsia="Times New Roman" w:hAnsi="Verdana" w:cs="Times New Roman"/>
          <w:i/>
          <w:iCs/>
          <w:sz w:val="24"/>
          <w:szCs w:val="24"/>
          <w:lang w:eastAsia="it-IT"/>
        </w:rPr>
        <w:t> AAS</w:t>
      </w:r>
      <w:r w:rsidRPr="005B258B">
        <w:rPr>
          <w:rFonts w:ascii="Verdana" w:eastAsia="Times New Roman" w:hAnsi="Verdana" w:cs="Times New Roman"/>
          <w:sz w:val="24"/>
          <w:szCs w:val="24"/>
          <w:lang w:eastAsia="it-IT"/>
        </w:rPr>
        <w:t> XCIII (2001) 241</w:t>
      </w:r>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cfr. anche, di Giovanni Paolo II, Lettera Apostolica </w:t>
      </w:r>
      <w:r w:rsidRPr="005B258B">
        <w:rPr>
          <w:rFonts w:ascii="Verdana" w:eastAsia="Times New Roman" w:hAnsi="Verdana" w:cs="Times New Roman"/>
          <w:i/>
          <w:iCs/>
          <w:sz w:val="24"/>
          <w:szCs w:val="24"/>
          <w:lang w:eastAsia="it-IT"/>
        </w:rPr>
        <w:t>Novo</w:t>
      </w:r>
      <w:r w:rsidRPr="005B258B">
        <w:rPr>
          <w:rFonts w:ascii="Verdana" w:eastAsia="Times New Roman" w:hAnsi="Verdana" w:cs="Times New Roman"/>
          <w:sz w:val="24"/>
          <w:szCs w:val="24"/>
          <w:lang w:eastAsia="it-IT"/>
        </w:rPr>
        <w:t> </w:t>
      </w:r>
      <w:r w:rsidRPr="005B258B">
        <w:rPr>
          <w:rFonts w:ascii="Verdana" w:eastAsia="Times New Roman" w:hAnsi="Verdana" w:cs="Times New Roman"/>
          <w:i/>
          <w:iCs/>
          <w:sz w:val="24"/>
          <w:szCs w:val="24"/>
          <w:lang w:eastAsia="it-IT"/>
        </w:rPr>
        <w:t>millennio ineunte, </w:t>
      </w:r>
      <w:r w:rsidRPr="005B258B">
        <w:rPr>
          <w:rFonts w:ascii="Verdana" w:eastAsia="Times New Roman" w:hAnsi="Verdana" w:cs="Times New Roman"/>
          <w:sz w:val="24"/>
          <w:szCs w:val="24"/>
          <w:lang w:eastAsia="it-IT"/>
        </w:rPr>
        <w:t>55:</w:t>
      </w:r>
      <w:r w:rsidRPr="005B258B">
        <w:rPr>
          <w:rFonts w:ascii="Verdana" w:eastAsia="Times New Roman" w:hAnsi="Verdana" w:cs="Times New Roman"/>
          <w:i/>
          <w:iCs/>
          <w:sz w:val="24"/>
          <w:szCs w:val="24"/>
          <w:lang w:eastAsia="it-IT"/>
        </w:rPr>
        <w:t> AAS</w:t>
      </w:r>
      <w:r w:rsidRPr="005B258B">
        <w:rPr>
          <w:rFonts w:ascii="Verdana" w:eastAsia="Times New Roman" w:hAnsi="Verdana" w:cs="Times New Roman"/>
          <w:sz w:val="24"/>
          <w:szCs w:val="24"/>
          <w:lang w:eastAsia="it-IT"/>
        </w:rPr>
        <w:t> XCIII (2001) 306.</w:t>
      </w:r>
    </w:p>
    <w:bookmarkStart w:id="113" w:name="_ftn2"/>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"_ftnref2"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[2]</w:t>
      </w:r>
      <w:r w:rsidRPr="005B258B">
        <w:rPr>
          <w:rFonts w:ascii="Verdana" w:eastAsia="Times New Roman" w:hAnsi="Verdana" w:cs="Times New Roman"/>
          <w:sz w:val="24"/>
          <w:szCs w:val="24"/>
          <w:lang w:eastAsia="it-IT"/>
        </w:rPr>
        <w:fldChar w:fldCharType="end"/>
      </w:r>
      <w:bookmarkEnd w:id="113"/>
      <w:r w:rsidRPr="005B258B">
        <w:rPr>
          <w:rFonts w:ascii="Verdana" w:eastAsia="Times New Roman" w:hAnsi="Verdana" w:cs="Times New Roman"/>
          <w:sz w:val="24"/>
          <w:szCs w:val="24"/>
          <w:lang w:eastAsia="it-IT"/>
        </w:rPr>
        <w:t> Pontificia Commissione per la pastorale delle Migrazioni e del Turismo, Lettera Circolare alle Conferenze Episcopali </w:t>
      </w:r>
      <w:r w:rsidRPr="005B258B">
        <w:rPr>
          <w:rFonts w:ascii="Verdana" w:eastAsia="Times New Roman" w:hAnsi="Verdana" w:cs="Times New Roman"/>
          <w:i/>
          <w:iCs/>
          <w:sz w:val="24"/>
          <w:szCs w:val="24"/>
          <w:lang w:eastAsia="it-IT"/>
        </w:rPr>
        <w:t>Chiesa e mobilità umana, </w:t>
      </w:r>
      <w:r w:rsidRPr="005B258B">
        <w:rPr>
          <w:rFonts w:ascii="Verdana" w:eastAsia="Times New Roman" w:hAnsi="Verdana" w:cs="Times New Roman"/>
          <w:sz w:val="24"/>
          <w:szCs w:val="24"/>
          <w:lang w:eastAsia="it-IT"/>
        </w:rPr>
        <w:t>8:</w:t>
      </w:r>
      <w:r w:rsidRPr="005B258B">
        <w:rPr>
          <w:rFonts w:ascii="Verdana" w:eastAsia="Times New Roman" w:hAnsi="Verdana" w:cs="Times New Roman"/>
          <w:i/>
          <w:iCs/>
          <w:sz w:val="24"/>
          <w:szCs w:val="24"/>
          <w:lang w:eastAsia="it-IT"/>
        </w:rPr>
        <w:t> AAS </w:t>
      </w:r>
      <w:r w:rsidRPr="005B258B">
        <w:rPr>
          <w:rFonts w:ascii="Verdana" w:eastAsia="Times New Roman" w:hAnsi="Verdana" w:cs="Times New Roman"/>
          <w:sz w:val="24"/>
          <w:szCs w:val="24"/>
          <w:lang w:eastAsia="it-IT"/>
        </w:rPr>
        <w:t>LXX (1978) 362.</w:t>
      </w:r>
    </w:p>
    <w:bookmarkStart w:id="114" w:name="_ftn3"/>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"_ftnref3"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[3]</w:t>
      </w:r>
      <w:r w:rsidRPr="005B258B">
        <w:rPr>
          <w:rFonts w:ascii="Verdana" w:eastAsia="Times New Roman" w:hAnsi="Verdana" w:cs="Times New Roman"/>
          <w:sz w:val="24"/>
          <w:szCs w:val="24"/>
          <w:lang w:eastAsia="it-IT"/>
        </w:rPr>
        <w:fldChar w:fldCharType="end"/>
      </w:r>
      <w:bookmarkEnd w:id="114"/>
      <w:r w:rsidRPr="005B258B">
        <w:rPr>
          <w:rFonts w:ascii="Verdana" w:eastAsia="Times New Roman" w:hAnsi="Verdana" w:cs="Times New Roman"/>
          <w:sz w:val="24"/>
          <w:szCs w:val="24"/>
          <w:lang w:eastAsia="it-IT"/>
        </w:rPr>
        <w:t xml:space="preserve"> Cfr. Giovanni Paolo II, Esortazione Apostolica </w:t>
      </w:r>
      <w:proofErr w:type="spellStart"/>
      <w:r w:rsidRPr="005B258B">
        <w:rPr>
          <w:rFonts w:ascii="Verdana" w:eastAsia="Times New Roman" w:hAnsi="Verdana" w:cs="Times New Roman"/>
          <w:sz w:val="24"/>
          <w:szCs w:val="24"/>
          <w:lang w:eastAsia="it-IT"/>
        </w:rPr>
        <w:t>postsinodale</w:t>
      </w:r>
      <w:proofErr w:type="spellEnd"/>
      <w:r w:rsidRPr="005B258B">
        <w:rPr>
          <w:rFonts w:ascii="Verdana" w:eastAsia="Times New Roman" w:hAnsi="Verdana" w:cs="Times New Roman"/>
          <w:sz w:val="24"/>
          <w:szCs w:val="24"/>
          <w:lang w:eastAsia="it-IT"/>
        </w:rPr>
        <w:t> </w:t>
      </w:r>
      <w:r w:rsidRPr="005B258B">
        <w:rPr>
          <w:rFonts w:ascii="Verdana" w:eastAsia="Times New Roman" w:hAnsi="Verdana" w:cs="Times New Roman"/>
          <w:i/>
          <w:iCs/>
          <w:sz w:val="24"/>
          <w:szCs w:val="24"/>
          <w:lang w:eastAsia="it-IT"/>
        </w:rPr>
        <w:t>Ecclesia in Europa, </w:t>
      </w:r>
      <w:r w:rsidRPr="005B258B">
        <w:rPr>
          <w:rFonts w:ascii="Verdana" w:eastAsia="Times New Roman" w:hAnsi="Verdana" w:cs="Times New Roman"/>
          <w:sz w:val="24"/>
          <w:szCs w:val="24"/>
          <w:lang w:eastAsia="it-IT"/>
        </w:rPr>
        <w:t>8: </w:t>
      </w:r>
      <w:r w:rsidRPr="005B258B">
        <w:rPr>
          <w:rFonts w:ascii="Verdana" w:eastAsia="Times New Roman" w:hAnsi="Verdana" w:cs="Times New Roman"/>
          <w:i/>
          <w:iCs/>
          <w:sz w:val="24"/>
          <w:szCs w:val="24"/>
          <w:lang w:eastAsia="it-IT"/>
        </w:rPr>
        <w:t>AAS </w:t>
      </w:r>
      <w:r w:rsidRPr="005B258B">
        <w:rPr>
          <w:rFonts w:ascii="Verdana" w:eastAsia="Times New Roman" w:hAnsi="Verdana" w:cs="Times New Roman"/>
          <w:sz w:val="24"/>
          <w:szCs w:val="24"/>
          <w:lang w:eastAsia="it-IT"/>
        </w:rPr>
        <w:t xml:space="preserve">XCV (2003) 655 e Esortazione Apostolica </w:t>
      </w:r>
      <w:proofErr w:type="spellStart"/>
      <w:r w:rsidRPr="005B258B">
        <w:rPr>
          <w:rFonts w:ascii="Verdana" w:eastAsia="Times New Roman" w:hAnsi="Verdana" w:cs="Times New Roman"/>
          <w:sz w:val="24"/>
          <w:szCs w:val="24"/>
          <w:lang w:eastAsia="it-IT"/>
        </w:rPr>
        <w:t>postsinodale</w:t>
      </w:r>
      <w:proofErr w:type="spellEnd"/>
      <w:r w:rsidRPr="005B258B">
        <w:rPr>
          <w:rFonts w:ascii="Verdana" w:eastAsia="Times New Roman" w:hAnsi="Verdana" w:cs="Times New Roman"/>
          <w:sz w:val="24"/>
          <w:szCs w:val="24"/>
          <w:lang w:eastAsia="it-IT"/>
        </w:rPr>
        <w:t> </w:t>
      </w:r>
      <w:proofErr w:type="spellStart"/>
      <w:r w:rsidRPr="005B258B">
        <w:rPr>
          <w:rFonts w:ascii="Verdana" w:eastAsia="Times New Roman" w:hAnsi="Verdana" w:cs="Times New Roman"/>
          <w:i/>
          <w:iCs/>
          <w:sz w:val="24"/>
          <w:szCs w:val="24"/>
          <w:lang w:eastAsia="it-IT"/>
        </w:rPr>
        <w:t>Pastores</w:t>
      </w:r>
      <w:proofErr w:type="spellEnd"/>
      <w:r w:rsidRPr="005B258B">
        <w:rPr>
          <w:rFonts w:ascii="Verdana" w:eastAsia="Times New Roman" w:hAnsi="Verdana" w:cs="Times New Roman"/>
          <w:i/>
          <w:iCs/>
          <w:sz w:val="24"/>
          <w:szCs w:val="24"/>
          <w:lang w:eastAsia="it-IT"/>
        </w:rPr>
        <w:t xml:space="preserve"> </w:t>
      </w:r>
      <w:proofErr w:type="spellStart"/>
      <w:r w:rsidRPr="005B258B">
        <w:rPr>
          <w:rFonts w:ascii="Verdana" w:eastAsia="Times New Roman" w:hAnsi="Verdana" w:cs="Times New Roman"/>
          <w:i/>
          <w:iCs/>
          <w:sz w:val="24"/>
          <w:szCs w:val="24"/>
          <w:lang w:eastAsia="it-IT"/>
        </w:rPr>
        <w:t>Gregis</w:t>
      </w:r>
      <w:proofErr w:type="spellEnd"/>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69 e 72: </w:t>
      </w:r>
      <w:r w:rsidRPr="005B258B">
        <w:rPr>
          <w:rFonts w:ascii="Verdana" w:eastAsia="Times New Roman" w:hAnsi="Verdana" w:cs="Times New Roman"/>
          <w:i/>
          <w:iCs/>
          <w:sz w:val="24"/>
          <w:szCs w:val="24"/>
          <w:lang w:eastAsia="it-IT"/>
        </w:rPr>
        <w:t>OR </w:t>
      </w:r>
      <w:r w:rsidRPr="005B258B">
        <w:rPr>
          <w:rFonts w:ascii="Verdana" w:eastAsia="Times New Roman" w:hAnsi="Verdana" w:cs="Times New Roman"/>
          <w:sz w:val="24"/>
          <w:szCs w:val="24"/>
          <w:lang w:eastAsia="it-IT"/>
        </w:rPr>
        <w:t>17 ottobre 2003, p. 12.</w:t>
      </w:r>
    </w:p>
    <w:bookmarkStart w:id="115" w:name="_ftn4"/>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"_ftnref4"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[4]</w:t>
      </w:r>
      <w:r w:rsidRPr="005B258B">
        <w:rPr>
          <w:rFonts w:ascii="Verdana" w:eastAsia="Times New Roman" w:hAnsi="Verdana" w:cs="Times New Roman"/>
          <w:sz w:val="24"/>
          <w:szCs w:val="24"/>
          <w:lang w:eastAsia="it-IT"/>
        </w:rPr>
        <w:fldChar w:fldCharType="end"/>
      </w:r>
      <w:bookmarkEnd w:id="115"/>
      <w:r w:rsidRPr="005B258B">
        <w:rPr>
          <w:rFonts w:ascii="Verdana" w:eastAsia="Times New Roman" w:hAnsi="Verdana" w:cs="Times New Roman"/>
          <w:sz w:val="24"/>
          <w:szCs w:val="24"/>
          <w:lang w:eastAsia="it-IT"/>
        </w:rPr>
        <w:t> Cfr. Giovanni Paolo II, </w:t>
      </w:r>
      <w:r w:rsidRPr="005B258B">
        <w:rPr>
          <w:rFonts w:ascii="Verdana" w:eastAsia="Times New Roman" w:hAnsi="Verdana" w:cs="Times New Roman"/>
          <w:i/>
          <w:iCs/>
          <w:sz w:val="24"/>
          <w:szCs w:val="24"/>
          <w:lang w:eastAsia="it-IT"/>
        </w:rPr>
        <w:t>Angelus Domini</w:t>
      </w:r>
      <w:r w:rsidRPr="005B258B">
        <w:rPr>
          <w:rFonts w:ascii="Verdana" w:eastAsia="Times New Roman" w:hAnsi="Verdana" w:cs="Times New Roman"/>
          <w:sz w:val="24"/>
          <w:szCs w:val="24"/>
          <w:lang w:eastAsia="it-IT"/>
        </w:rPr>
        <w:t> di domenica 6 luglio 2003:</w:t>
      </w:r>
      <w:r w:rsidRPr="005B258B">
        <w:rPr>
          <w:rFonts w:ascii="Verdana" w:eastAsia="Times New Roman" w:hAnsi="Verdana" w:cs="Times New Roman"/>
          <w:i/>
          <w:iCs/>
          <w:sz w:val="24"/>
          <w:szCs w:val="24"/>
          <w:lang w:eastAsia="it-IT"/>
        </w:rPr>
        <w:t> OR</w:t>
      </w:r>
      <w:r w:rsidRPr="005B258B">
        <w:rPr>
          <w:rFonts w:ascii="Verdana" w:eastAsia="Times New Roman" w:hAnsi="Verdana" w:cs="Times New Roman"/>
          <w:sz w:val="24"/>
          <w:szCs w:val="24"/>
          <w:lang w:eastAsia="it-IT"/>
        </w:rPr>
        <w:t> 7-8 luglio 2003, p. 1.</w:t>
      </w:r>
    </w:p>
    <w:bookmarkStart w:id="116" w:name="_ftn5"/>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"_ftnref5"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[5]</w:t>
      </w:r>
      <w:r w:rsidRPr="005B258B">
        <w:rPr>
          <w:rFonts w:ascii="Verdana" w:eastAsia="Times New Roman" w:hAnsi="Verdana" w:cs="Times New Roman"/>
          <w:sz w:val="24"/>
          <w:szCs w:val="24"/>
          <w:lang w:eastAsia="it-IT"/>
        </w:rPr>
        <w:fldChar w:fldCharType="end"/>
      </w:r>
      <w:bookmarkEnd w:id="116"/>
      <w:r w:rsidRPr="005B258B">
        <w:rPr>
          <w:rFonts w:ascii="Verdana" w:eastAsia="Times New Roman" w:hAnsi="Verdana" w:cs="Times New Roman"/>
          <w:sz w:val="24"/>
          <w:szCs w:val="24"/>
          <w:lang w:eastAsia="it-IT"/>
        </w:rPr>
        <w:t xml:space="preserve"> La Convenzione fa riferimento anche a quelle già esistenti, sempre in ambito internazionale, i cui principi e diritti possono coerentemente applicarsi alla persona dei migranti. Richiama ad esempio le Convenzioni sulla schiavitù, quelle contro la discriminazione nel campo dell’istruzione e ogni forma di discriminazione razziale, e altresì i Patti internazionali sui diritti civili e politici e quelli sui diritti economici, sociali e culturali, nonché la Convenzione contro la </w:t>
      </w:r>
      <w:r w:rsidRPr="005B258B">
        <w:rPr>
          <w:rFonts w:ascii="Verdana" w:eastAsia="Times New Roman" w:hAnsi="Verdana" w:cs="Times New Roman"/>
          <w:sz w:val="24"/>
          <w:szCs w:val="24"/>
          <w:lang w:eastAsia="it-IT"/>
        </w:rPr>
        <w:lastRenderedPageBreak/>
        <w:t>discriminazione nei confronti delle Donne, e quella contro la tortura e altro trattamento o punizioni crudeli, inumane o degradanti. Va menzionata inoltre la Convenzione sui diritti dell'Infanzia e la Dichiarazione di Manila del IV Congresso delle Nazioni Unite sulla prevenzione del crimine e il trattamento dei trasgressori. Di rilievo è dunque il fatto che anche i Paesi che non hanno ratificato la Convenzione circa la protezione dei diritti di tutti i lavoratori migranti e dei membri delle loro famiglie, sono tenuti ad osservare le Convenzioni sopra ricordate, naturalmente se le ratificarono o vi avessero successivamente aderito.</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Per i diritti dei migranti nella società civile vedasi, per esempio, da parte ecclesiale, Giovanni Paolo II, Lettera Enciclica</w:t>
      </w:r>
      <w:r w:rsidRPr="005B258B">
        <w:rPr>
          <w:rFonts w:ascii="Verdana" w:eastAsia="Times New Roman" w:hAnsi="Verdana" w:cs="Times New Roman"/>
          <w:i/>
          <w:iCs/>
          <w:sz w:val="24"/>
          <w:szCs w:val="24"/>
          <w:lang w:eastAsia="it-IT"/>
        </w:rPr>
        <w:t> </w:t>
      </w:r>
      <w:proofErr w:type="spellStart"/>
      <w:r w:rsidRPr="005B258B">
        <w:rPr>
          <w:rFonts w:ascii="Verdana" w:eastAsia="Times New Roman" w:hAnsi="Verdana" w:cs="Times New Roman"/>
          <w:i/>
          <w:iCs/>
          <w:sz w:val="24"/>
          <w:szCs w:val="24"/>
          <w:lang w:eastAsia="it-IT"/>
        </w:rPr>
        <w:t>Laborem</w:t>
      </w:r>
      <w:proofErr w:type="spellEnd"/>
      <w:r w:rsidRPr="005B258B">
        <w:rPr>
          <w:rFonts w:ascii="Verdana" w:eastAsia="Times New Roman" w:hAnsi="Verdana" w:cs="Times New Roman"/>
          <w:i/>
          <w:iCs/>
          <w:sz w:val="24"/>
          <w:szCs w:val="24"/>
          <w:lang w:eastAsia="it-IT"/>
        </w:rPr>
        <w:t xml:space="preserve"> </w:t>
      </w:r>
      <w:proofErr w:type="spellStart"/>
      <w:r w:rsidRPr="005B258B">
        <w:rPr>
          <w:rFonts w:ascii="Verdana" w:eastAsia="Times New Roman" w:hAnsi="Verdana" w:cs="Times New Roman"/>
          <w:i/>
          <w:iCs/>
          <w:sz w:val="24"/>
          <w:szCs w:val="24"/>
          <w:lang w:eastAsia="it-IT"/>
        </w:rPr>
        <w:t>Exercens</w:t>
      </w:r>
      <w:proofErr w:type="spellEnd"/>
      <w:r w:rsidRPr="005B258B">
        <w:rPr>
          <w:rFonts w:ascii="Verdana" w:eastAsia="Times New Roman" w:hAnsi="Verdana" w:cs="Times New Roman"/>
          <w:sz w:val="24"/>
          <w:szCs w:val="24"/>
          <w:lang w:eastAsia="it-IT"/>
        </w:rPr>
        <w:t>,</w:t>
      </w:r>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23: </w:t>
      </w:r>
      <w:r w:rsidRPr="005B258B">
        <w:rPr>
          <w:rFonts w:ascii="Verdana" w:eastAsia="Times New Roman" w:hAnsi="Verdana" w:cs="Times New Roman"/>
          <w:i/>
          <w:iCs/>
          <w:sz w:val="24"/>
          <w:szCs w:val="24"/>
          <w:lang w:eastAsia="it-IT"/>
        </w:rPr>
        <w:t>AAS</w:t>
      </w:r>
      <w:r w:rsidRPr="005B258B">
        <w:rPr>
          <w:rFonts w:ascii="Verdana" w:eastAsia="Times New Roman" w:hAnsi="Verdana" w:cs="Times New Roman"/>
          <w:sz w:val="24"/>
          <w:szCs w:val="24"/>
          <w:lang w:eastAsia="it-IT"/>
        </w:rPr>
        <w:t> LXXIII (1981) 635-637.</w:t>
      </w:r>
    </w:p>
    <w:bookmarkStart w:id="117" w:name="_ftn6"/>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"_ftnref6"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[6]</w:t>
      </w:r>
      <w:r w:rsidRPr="005B258B">
        <w:rPr>
          <w:rFonts w:ascii="Verdana" w:eastAsia="Times New Roman" w:hAnsi="Verdana" w:cs="Times New Roman"/>
          <w:sz w:val="24"/>
          <w:szCs w:val="24"/>
          <w:lang w:eastAsia="it-IT"/>
        </w:rPr>
        <w:fldChar w:fldCharType="end"/>
      </w:r>
      <w:bookmarkEnd w:id="117"/>
      <w:r w:rsidRPr="005B258B">
        <w:rPr>
          <w:rFonts w:ascii="Verdana" w:eastAsia="Times New Roman" w:hAnsi="Verdana" w:cs="Times New Roman"/>
          <w:sz w:val="24"/>
          <w:szCs w:val="24"/>
          <w:lang w:eastAsia="it-IT"/>
        </w:rPr>
        <w:t> Cfr. Messaggio 2003: </w:t>
      </w:r>
      <w:r w:rsidRPr="005B258B">
        <w:rPr>
          <w:rFonts w:ascii="Verdana" w:eastAsia="Times New Roman" w:hAnsi="Verdana" w:cs="Times New Roman"/>
          <w:i/>
          <w:iCs/>
          <w:sz w:val="24"/>
          <w:szCs w:val="24"/>
          <w:lang w:eastAsia="it-IT"/>
        </w:rPr>
        <w:t>OR</w:t>
      </w:r>
      <w:r w:rsidRPr="005B258B">
        <w:rPr>
          <w:rFonts w:ascii="Verdana" w:eastAsia="Times New Roman" w:hAnsi="Verdana" w:cs="Times New Roman"/>
          <w:sz w:val="24"/>
          <w:szCs w:val="24"/>
          <w:lang w:eastAsia="it-IT"/>
        </w:rPr>
        <w:t> 2</w:t>
      </w:r>
      <w:r w:rsidRPr="005B258B">
        <w:rPr>
          <w:rFonts w:ascii="Verdana" w:eastAsia="Times New Roman" w:hAnsi="Verdana" w:cs="Times New Roman"/>
          <w:sz w:val="24"/>
          <w:szCs w:val="24"/>
          <w:lang w:eastAsia="it-IT"/>
        </w:rPr>
        <w:noBreakHyphen/>
        <w:t>3 dicembre 2002, p. 7.</w:t>
      </w:r>
    </w:p>
    <w:bookmarkStart w:id="118" w:name="_ftn7"/>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"_ftnref7"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[7]</w:t>
      </w:r>
      <w:r w:rsidRPr="005B258B">
        <w:rPr>
          <w:rFonts w:ascii="Verdana" w:eastAsia="Times New Roman" w:hAnsi="Verdana" w:cs="Times New Roman"/>
          <w:sz w:val="24"/>
          <w:szCs w:val="24"/>
          <w:lang w:eastAsia="it-IT"/>
        </w:rPr>
        <w:fldChar w:fldCharType="end"/>
      </w:r>
      <w:bookmarkEnd w:id="118"/>
      <w:r w:rsidRPr="005B258B">
        <w:rPr>
          <w:rFonts w:ascii="Verdana" w:eastAsia="Times New Roman" w:hAnsi="Verdana" w:cs="Times New Roman"/>
          <w:sz w:val="24"/>
          <w:szCs w:val="24"/>
          <w:lang w:eastAsia="it-IT"/>
        </w:rPr>
        <w:t> Cfr. Concilio Ecumenico Vaticano II, Costituzione Pastorale sulla Chiesa nel mondo contemporaneo </w:t>
      </w:r>
      <w:proofErr w:type="spellStart"/>
      <w:r w:rsidRPr="005B258B">
        <w:rPr>
          <w:rFonts w:ascii="Verdana" w:eastAsia="Times New Roman" w:hAnsi="Verdana" w:cs="Times New Roman"/>
          <w:i/>
          <w:iCs/>
          <w:sz w:val="24"/>
          <w:szCs w:val="24"/>
          <w:lang w:eastAsia="it-IT"/>
        </w:rPr>
        <w:t>Gaudium</w:t>
      </w:r>
      <w:proofErr w:type="spellEnd"/>
      <w:r w:rsidRPr="005B258B">
        <w:rPr>
          <w:rFonts w:ascii="Verdana" w:eastAsia="Times New Roman" w:hAnsi="Verdana" w:cs="Times New Roman"/>
          <w:i/>
          <w:iCs/>
          <w:sz w:val="24"/>
          <w:szCs w:val="24"/>
          <w:lang w:eastAsia="it-IT"/>
        </w:rPr>
        <w:t xml:space="preserve"> et </w:t>
      </w:r>
      <w:proofErr w:type="spellStart"/>
      <w:r w:rsidRPr="005B258B">
        <w:rPr>
          <w:rFonts w:ascii="Verdana" w:eastAsia="Times New Roman" w:hAnsi="Verdana" w:cs="Times New Roman"/>
          <w:i/>
          <w:iCs/>
          <w:sz w:val="24"/>
          <w:szCs w:val="24"/>
          <w:lang w:eastAsia="it-IT"/>
        </w:rPr>
        <w:t>Spes</w:t>
      </w:r>
      <w:proofErr w:type="spellEnd"/>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Proemio, 22, 30-32: </w:t>
      </w:r>
      <w:r w:rsidRPr="005B258B">
        <w:rPr>
          <w:rFonts w:ascii="Verdana" w:eastAsia="Times New Roman" w:hAnsi="Verdana" w:cs="Times New Roman"/>
          <w:i/>
          <w:iCs/>
          <w:sz w:val="24"/>
          <w:szCs w:val="24"/>
          <w:lang w:eastAsia="it-IT"/>
        </w:rPr>
        <w:t>AAS</w:t>
      </w:r>
      <w:r w:rsidRPr="005B258B">
        <w:rPr>
          <w:rFonts w:ascii="Verdana" w:eastAsia="Times New Roman" w:hAnsi="Verdana" w:cs="Times New Roman"/>
          <w:sz w:val="24"/>
          <w:szCs w:val="24"/>
          <w:lang w:eastAsia="it-IT"/>
        </w:rPr>
        <w:t> LVIII (1966) 1025-1027, 1042-1044, 1049-1051; Costituzione dogmatica sulla Chiesa </w:t>
      </w:r>
      <w:r w:rsidRPr="005B258B">
        <w:rPr>
          <w:rFonts w:ascii="Verdana" w:eastAsia="Times New Roman" w:hAnsi="Verdana" w:cs="Times New Roman"/>
          <w:i/>
          <w:iCs/>
          <w:sz w:val="24"/>
          <w:szCs w:val="24"/>
          <w:lang w:eastAsia="it-IT"/>
        </w:rPr>
        <w:t xml:space="preserve">Lumen </w:t>
      </w:r>
      <w:proofErr w:type="spellStart"/>
      <w:r w:rsidRPr="005B258B">
        <w:rPr>
          <w:rFonts w:ascii="Verdana" w:eastAsia="Times New Roman" w:hAnsi="Verdana" w:cs="Times New Roman"/>
          <w:i/>
          <w:iCs/>
          <w:sz w:val="24"/>
          <w:szCs w:val="24"/>
          <w:lang w:eastAsia="it-IT"/>
        </w:rPr>
        <w:t>Gentium</w:t>
      </w:r>
      <w:proofErr w:type="spellEnd"/>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1, 7 e 13: </w:t>
      </w:r>
      <w:r w:rsidRPr="005B258B">
        <w:rPr>
          <w:rFonts w:ascii="Verdana" w:eastAsia="Times New Roman" w:hAnsi="Verdana" w:cs="Times New Roman"/>
          <w:i/>
          <w:iCs/>
          <w:sz w:val="24"/>
          <w:szCs w:val="24"/>
          <w:lang w:eastAsia="it-IT"/>
        </w:rPr>
        <w:t>AAS</w:t>
      </w:r>
      <w:r w:rsidRPr="005B258B">
        <w:rPr>
          <w:rFonts w:ascii="Verdana" w:eastAsia="Times New Roman" w:hAnsi="Verdana" w:cs="Times New Roman"/>
          <w:sz w:val="24"/>
          <w:szCs w:val="24"/>
          <w:lang w:eastAsia="it-IT"/>
        </w:rPr>
        <w:t> LVII (1965) 5, 9-11, 17-18; Decreto sull'Apostolato dei Laici </w:t>
      </w:r>
      <w:proofErr w:type="spellStart"/>
      <w:r w:rsidRPr="005B258B">
        <w:rPr>
          <w:rFonts w:ascii="Verdana" w:eastAsia="Times New Roman" w:hAnsi="Verdana" w:cs="Times New Roman"/>
          <w:i/>
          <w:iCs/>
          <w:sz w:val="24"/>
          <w:szCs w:val="24"/>
          <w:lang w:eastAsia="it-IT"/>
        </w:rPr>
        <w:t>Apostolicam</w:t>
      </w:r>
      <w:proofErr w:type="spellEnd"/>
      <w:r w:rsidRPr="005B258B">
        <w:rPr>
          <w:rFonts w:ascii="Verdana" w:eastAsia="Times New Roman" w:hAnsi="Verdana" w:cs="Times New Roman"/>
          <w:i/>
          <w:iCs/>
          <w:sz w:val="24"/>
          <w:szCs w:val="24"/>
          <w:lang w:eastAsia="it-IT"/>
        </w:rPr>
        <w:t xml:space="preserve"> </w:t>
      </w:r>
      <w:proofErr w:type="spellStart"/>
      <w:r w:rsidRPr="005B258B">
        <w:rPr>
          <w:rFonts w:ascii="Verdana" w:eastAsia="Times New Roman" w:hAnsi="Verdana" w:cs="Times New Roman"/>
          <w:i/>
          <w:iCs/>
          <w:sz w:val="24"/>
          <w:szCs w:val="24"/>
          <w:lang w:eastAsia="it-IT"/>
        </w:rPr>
        <w:t>Actuositatem</w:t>
      </w:r>
      <w:proofErr w:type="spellEnd"/>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14: </w:t>
      </w:r>
      <w:r w:rsidRPr="005B258B">
        <w:rPr>
          <w:rFonts w:ascii="Verdana" w:eastAsia="Times New Roman" w:hAnsi="Verdana" w:cs="Times New Roman"/>
          <w:i/>
          <w:iCs/>
          <w:sz w:val="24"/>
          <w:szCs w:val="24"/>
          <w:lang w:eastAsia="it-IT"/>
        </w:rPr>
        <w:t>AAS</w:t>
      </w:r>
      <w:r w:rsidRPr="005B258B">
        <w:rPr>
          <w:rFonts w:ascii="Verdana" w:eastAsia="Times New Roman" w:hAnsi="Verdana" w:cs="Times New Roman"/>
          <w:sz w:val="24"/>
          <w:szCs w:val="24"/>
          <w:lang w:eastAsia="it-IT"/>
        </w:rPr>
        <w:t>LVIII (1966) 850s.; Giovanni XXIII, Lettera Enciclica </w:t>
      </w:r>
      <w:proofErr w:type="spellStart"/>
      <w:r w:rsidRPr="005B258B">
        <w:rPr>
          <w:rFonts w:ascii="Verdana" w:eastAsia="Times New Roman" w:hAnsi="Verdana" w:cs="Times New Roman"/>
          <w:i/>
          <w:iCs/>
          <w:sz w:val="24"/>
          <w:szCs w:val="24"/>
          <w:lang w:eastAsia="it-IT"/>
        </w:rPr>
        <w:t>Pacem</w:t>
      </w:r>
      <w:proofErr w:type="spellEnd"/>
      <w:r w:rsidRPr="005B258B">
        <w:rPr>
          <w:rFonts w:ascii="Verdana" w:eastAsia="Times New Roman" w:hAnsi="Verdana" w:cs="Times New Roman"/>
          <w:i/>
          <w:iCs/>
          <w:sz w:val="24"/>
          <w:szCs w:val="24"/>
          <w:lang w:eastAsia="it-IT"/>
        </w:rPr>
        <w:t xml:space="preserve"> in </w:t>
      </w:r>
      <w:proofErr w:type="spellStart"/>
      <w:r w:rsidRPr="005B258B">
        <w:rPr>
          <w:rFonts w:ascii="Verdana" w:eastAsia="Times New Roman" w:hAnsi="Verdana" w:cs="Times New Roman"/>
          <w:i/>
          <w:iCs/>
          <w:sz w:val="24"/>
          <w:szCs w:val="24"/>
          <w:lang w:eastAsia="it-IT"/>
        </w:rPr>
        <w:t>Terris</w:t>
      </w:r>
      <w:proofErr w:type="spellEnd"/>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Parte prima: </w:t>
      </w:r>
      <w:r w:rsidRPr="005B258B">
        <w:rPr>
          <w:rFonts w:ascii="Verdana" w:eastAsia="Times New Roman" w:hAnsi="Verdana" w:cs="Times New Roman"/>
          <w:i/>
          <w:iCs/>
          <w:sz w:val="24"/>
          <w:szCs w:val="24"/>
          <w:lang w:eastAsia="it-IT"/>
        </w:rPr>
        <w:t>AAS</w:t>
      </w:r>
      <w:r w:rsidRPr="005B258B">
        <w:rPr>
          <w:rFonts w:ascii="Verdana" w:eastAsia="Times New Roman" w:hAnsi="Verdana" w:cs="Times New Roman"/>
          <w:sz w:val="24"/>
          <w:szCs w:val="24"/>
          <w:lang w:eastAsia="it-IT"/>
        </w:rPr>
        <w:t> LV (1963) 259-269; Pontificio Consiglio </w:t>
      </w:r>
      <w:proofErr w:type="spellStart"/>
      <w:r w:rsidRPr="005B258B">
        <w:rPr>
          <w:rFonts w:ascii="Verdana" w:eastAsia="Times New Roman" w:hAnsi="Verdana" w:cs="Times New Roman"/>
          <w:i/>
          <w:iCs/>
          <w:sz w:val="24"/>
          <w:szCs w:val="24"/>
          <w:lang w:eastAsia="it-IT"/>
        </w:rPr>
        <w:t>Cor</w:t>
      </w:r>
      <w:proofErr w:type="spellEnd"/>
      <w:r w:rsidRPr="005B258B">
        <w:rPr>
          <w:rFonts w:ascii="Verdana" w:eastAsia="Times New Roman" w:hAnsi="Verdana" w:cs="Times New Roman"/>
          <w:i/>
          <w:iCs/>
          <w:sz w:val="24"/>
          <w:szCs w:val="24"/>
          <w:lang w:eastAsia="it-IT"/>
        </w:rPr>
        <w:t xml:space="preserve"> unum </w:t>
      </w:r>
      <w:r w:rsidRPr="005B258B">
        <w:rPr>
          <w:rFonts w:ascii="Verdana" w:eastAsia="Times New Roman" w:hAnsi="Verdana" w:cs="Times New Roman"/>
          <w:sz w:val="24"/>
          <w:szCs w:val="24"/>
          <w:lang w:eastAsia="it-IT"/>
        </w:rPr>
        <w:t>e Pontificio Consiglio della Pastorale per i Migranti e gli Itineranti, </w:t>
      </w:r>
      <w:r w:rsidRPr="005B258B">
        <w:rPr>
          <w:rFonts w:ascii="Verdana" w:eastAsia="Times New Roman" w:hAnsi="Verdana" w:cs="Times New Roman"/>
          <w:i/>
          <w:iCs/>
          <w:sz w:val="24"/>
          <w:szCs w:val="24"/>
          <w:lang w:eastAsia="it-IT"/>
        </w:rPr>
        <w:t>I</w:t>
      </w:r>
      <w:r w:rsidRPr="005B258B">
        <w:rPr>
          <w:rFonts w:ascii="Verdana" w:eastAsia="Times New Roman" w:hAnsi="Verdana" w:cs="Times New Roman"/>
          <w:sz w:val="24"/>
          <w:szCs w:val="24"/>
          <w:lang w:eastAsia="it-IT"/>
        </w:rPr>
        <w:t> </w:t>
      </w:r>
      <w:r w:rsidRPr="005B258B">
        <w:rPr>
          <w:rFonts w:ascii="Verdana" w:eastAsia="Times New Roman" w:hAnsi="Verdana" w:cs="Times New Roman"/>
          <w:i/>
          <w:iCs/>
          <w:sz w:val="24"/>
          <w:szCs w:val="24"/>
          <w:lang w:eastAsia="it-IT"/>
        </w:rPr>
        <w:t>rifugiati</w:t>
      </w:r>
      <w:r w:rsidRPr="005B258B">
        <w:rPr>
          <w:rFonts w:ascii="Verdana" w:eastAsia="Times New Roman" w:hAnsi="Verdana" w:cs="Times New Roman"/>
          <w:sz w:val="24"/>
          <w:szCs w:val="24"/>
          <w:lang w:eastAsia="it-IT"/>
        </w:rPr>
        <w:t>:</w:t>
      </w:r>
      <w:r w:rsidRPr="005B258B">
        <w:rPr>
          <w:rFonts w:ascii="Verdana" w:eastAsia="Times New Roman" w:hAnsi="Verdana" w:cs="Times New Roman"/>
          <w:i/>
          <w:iCs/>
          <w:sz w:val="24"/>
          <w:szCs w:val="24"/>
          <w:lang w:eastAsia="it-IT"/>
        </w:rPr>
        <w:t> una sfida alla solidarietà</w:t>
      </w:r>
      <w:r w:rsidRPr="005B258B">
        <w:rPr>
          <w:rFonts w:ascii="Verdana" w:eastAsia="Times New Roman" w:hAnsi="Verdana" w:cs="Times New Roman"/>
          <w:sz w:val="24"/>
          <w:szCs w:val="24"/>
          <w:lang w:eastAsia="it-IT"/>
        </w:rPr>
        <w:t>:</w:t>
      </w:r>
      <w:r w:rsidRPr="005B258B">
        <w:rPr>
          <w:rFonts w:ascii="Verdana" w:eastAsia="Times New Roman" w:hAnsi="Verdana" w:cs="Times New Roman"/>
          <w:i/>
          <w:iCs/>
          <w:sz w:val="24"/>
          <w:szCs w:val="24"/>
          <w:lang w:eastAsia="it-IT"/>
        </w:rPr>
        <w:t> EV</w:t>
      </w:r>
      <w:r w:rsidRPr="005B258B">
        <w:rPr>
          <w:rFonts w:ascii="Verdana" w:eastAsia="Times New Roman" w:hAnsi="Verdana" w:cs="Times New Roman"/>
          <w:sz w:val="24"/>
          <w:szCs w:val="24"/>
          <w:lang w:eastAsia="it-IT"/>
        </w:rPr>
        <w:t> 13 (1991-1993) 1019-1037; Pontificia Commissione della Giustizia e della Pace, </w:t>
      </w:r>
      <w:r w:rsidRPr="005B258B">
        <w:rPr>
          <w:rFonts w:ascii="Verdana" w:eastAsia="Times New Roman" w:hAnsi="Verdana" w:cs="Times New Roman"/>
          <w:i/>
          <w:iCs/>
          <w:sz w:val="24"/>
          <w:szCs w:val="24"/>
          <w:lang w:eastAsia="it-IT"/>
        </w:rPr>
        <w:t>Self</w:t>
      </w:r>
      <w:r w:rsidRPr="005B258B">
        <w:rPr>
          <w:rFonts w:ascii="Verdana" w:eastAsia="Times New Roman" w:hAnsi="Verdana" w:cs="Times New Roman"/>
          <w:i/>
          <w:iCs/>
          <w:sz w:val="24"/>
          <w:szCs w:val="24"/>
          <w:lang w:eastAsia="it-IT"/>
        </w:rPr>
        <w:noBreakHyphen/>
      </w:r>
      <w:proofErr w:type="spellStart"/>
      <w:r w:rsidRPr="005B258B">
        <w:rPr>
          <w:rFonts w:ascii="Verdana" w:eastAsia="Times New Roman" w:hAnsi="Verdana" w:cs="Times New Roman"/>
          <w:i/>
          <w:iCs/>
          <w:sz w:val="24"/>
          <w:szCs w:val="24"/>
          <w:lang w:eastAsia="it-IT"/>
        </w:rPr>
        <w:t>Reliance</w:t>
      </w:r>
      <w:proofErr w:type="spellEnd"/>
      <w:r w:rsidRPr="005B258B">
        <w:rPr>
          <w:rFonts w:ascii="Verdana" w:eastAsia="Times New Roman" w:hAnsi="Verdana" w:cs="Times New Roman"/>
          <w:sz w:val="24"/>
          <w:szCs w:val="24"/>
          <w:lang w:eastAsia="it-IT"/>
        </w:rPr>
        <w:t>: </w:t>
      </w:r>
      <w:proofErr w:type="spellStart"/>
      <w:r w:rsidRPr="005B258B">
        <w:rPr>
          <w:rFonts w:ascii="Verdana" w:eastAsia="Times New Roman" w:hAnsi="Verdana" w:cs="Times New Roman"/>
          <w:i/>
          <w:iCs/>
          <w:sz w:val="24"/>
          <w:szCs w:val="24"/>
          <w:lang w:eastAsia="it-IT"/>
        </w:rPr>
        <w:t>compter</w:t>
      </w:r>
      <w:proofErr w:type="spellEnd"/>
      <w:r w:rsidRPr="005B258B">
        <w:rPr>
          <w:rFonts w:ascii="Verdana" w:eastAsia="Times New Roman" w:hAnsi="Verdana" w:cs="Times New Roman"/>
          <w:i/>
          <w:iCs/>
          <w:sz w:val="24"/>
          <w:szCs w:val="24"/>
          <w:lang w:eastAsia="it-IT"/>
        </w:rPr>
        <w:t xml:space="preserve"> </w:t>
      </w:r>
      <w:proofErr w:type="spellStart"/>
      <w:r w:rsidRPr="005B258B">
        <w:rPr>
          <w:rFonts w:ascii="Verdana" w:eastAsia="Times New Roman" w:hAnsi="Verdana" w:cs="Times New Roman"/>
          <w:i/>
          <w:iCs/>
          <w:sz w:val="24"/>
          <w:szCs w:val="24"/>
          <w:lang w:eastAsia="it-IT"/>
        </w:rPr>
        <w:t>sur</w:t>
      </w:r>
      <w:proofErr w:type="spellEnd"/>
      <w:r w:rsidRPr="005B258B">
        <w:rPr>
          <w:rFonts w:ascii="Verdana" w:eastAsia="Times New Roman" w:hAnsi="Verdana" w:cs="Times New Roman"/>
          <w:i/>
          <w:iCs/>
          <w:sz w:val="24"/>
          <w:szCs w:val="24"/>
          <w:lang w:eastAsia="it-IT"/>
        </w:rPr>
        <w:t xml:space="preserve"> </w:t>
      </w:r>
      <w:proofErr w:type="spellStart"/>
      <w:r w:rsidRPr="005B258B">
        <w:rPr>
          <w:rFonts w:ascii="Verdana" w:eastAsia="Times New Roman" w:hAnsi="Verdana" w:cs="Times New Roman"/>
          <w:i/>
          <w:iCs/>
          <w:sz w:val="24"/>
          <w:szCs w:val="24"/>
          <w:lang w:eastAsia="it-IT"/>
        </w:rPr>
        <w:t>soi</w:t>
      </w:r>
      <w:proofErr w:type="spellEnd"/>
      <w:r w:rsidRPr="005B258B">
        <w:rPr>
          <w:rFonts w:ascii="Verdana" w:eastAsia="Times New Roman" w:hAnsi="Verdana" w:cs="Times New Roman"/>
          <w:sz w:val="24"/>
          <w:szCs w:val="24"/>
          <w:lang w:eastAsia="it-IT"/>
        </w:rPr>
        <w:t>:</w:t>
      </w:r>
      <w:r w:rsidRPr="005B258B">
        <w:rPr>
          <w:rFonts w:ascii="Verdana" w:eastAsia="Times New Roman" w:hAnsi="Verdana" w:cs="Times New Roman"/>
          <w:i/>
          <w:iCs/>
          <w:sz w:val="24"/>
          <w:szCs w:val="24"/>
          <w:lang w:eastAsia="it-IT"/>
        </w:rPr>
        <w:t> EV</w:t>
      </w:r>
      <w:r w:rsidRPr="005B258B">
        <w:rPr>
          <w:rFonts w:ascii="Verdana" w:eastAsia="Times New Roman" w:hAnsi="Verdana" w:cs="Times New Roman"/>
          <w:sz w:val="24"/>
          <w:szCs w:val="24"/>
          <w:lang w:eastAsia="it-IT"/>
        </w:rPr>
        <w:t> 6 (1977-1979) 510-563 e Pontificio Consiglio della Giustizia e della Pace, </w:t>
      </w:r>
      <w:r w:rsidRPr="005B258B">
        <w:rPr>
          <w:rFonts w:ascii="Verdana" w:eastAsia="Times New Roman" w:hAnsi="Verdana" w:cs="Times New Roman"/>
          <w:i/>
          <w:iCs/>
          <w:sz w:val="24"/>
          <w:szCs w:val="24"/>
          <w:lang w:eastAsia="it-IT"/>
        </w:rPr>
        <w:t>La Chiesa di fronte al razzismo</w:t>
      </w:r>
      <w:r w:rsidRPr="005B258B">
        <w:rPr>
          <w:rFonts w:ascii="Verdana" w:eastAsia="Times New Roman" w:hAnsi="Verdana" w:cs="Times New Roman"/>
          <w:sz w:val="24"/>
          <w:szCs w:val="24"/>
          <w:lang w:eastAsia="it-IT"/>
        </w:rPr>
        <w:t>:</w:t>
      </w:r>
      <w:r w:rsidRPr="005B258B">
        <w:rPr>
          <w:rFonts w:ascii="Verdana" w:eastAsia="Times New Roman" w:hAnsi="Verdana" w:cs="Times New Roman"/>
          <w:i/>
          <w:iCs/>
          <w:sz w:val="24"/>
          <w:szCs w:val="24"/>
          <w:lang w:eastAsia="it-IT"/>
        </w:rPr>
        <w:t> EV</w:t>
      </w:r>
      <w:r w:rsidRPr="005B258B">
        <w:rPr>
          <w:rFonts w:ascii="Verdana" w:eastAsia="Times New Roman" w:hAnsi="Verdana" w:cs="Times New Roman"/>
          <w:sz w:val="24"/>
          <w:szCs w:val="24"/>
          <w:lang w:eastAsia="it-IT"/>
        </w:rPr>
        <w:t> 11 (1988</w:t>
      </w:r>
      <w:r w:rsidRPr="005B258B">
        <w:rPr>
          <w:rFonts w:ascii="Verdana" w:eastAsia="Times New Roman" w:hAnsi="Verdana" w:cs="Times New Roman"/>
          <w:sz w:val="24"/>
          <w:szCs w:val="24"/>
          <w:lang w:eastAsia="it-IT"/>
        </w:rPr>
        <w:noBreakHyphen/>
        <w:t>89) 906</w:t>
      </w:r>
      <w:r w:rsidRPr="005B258B">
        <w:rPr>
          <w:rFonts w:ascii="Verdana" w:eastAsia="Times New Roman" w:hAnsi="Verdana" w:cs="Times New Roman"/>
          <w:sz w:val="24"/>
          <w:szCs w:val="24"/>
          <w:lang w:eastAsia="it-IT"/>
        </w:rPr>
        <w:noBreakHyphen/>
        <w:t>943.</w:t>
      </w:r>
    </w:p>
    <w:bookmarkStart w:id="119" w:name="_ftn8"/>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"_ftnref8"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[8]</w:t>
      </w:r>
      <w:r w:rsidRPr="005B258B">
        <w:rPr>
          <w:rFonts w:ascii="Verdana" w:eastAsia="Times New Roman" w:hAnsi="Verdana" w:cs="Times New Roman"/>
          <w:sz w:val="24"/>
          <w:szCs w:val="24"/>
          <w:lang w:eastAsia="it-IT"/>
        </w:rPr>
        <w:fldChar w:fldCharType="end"/>
      </w:r>
      <w:bookmarkEnd w:id="119"/>
      <w:r w:rsidRPr="005B258B">
        <w:rPr>
          <w:rFonts w:ascii="Verdana" w:eastAsia="Times New Roman" w:hAnsi="Verdana" w:cs="Times New Roman"/>
          <w:sz w:val="24"/>
          <w:szCs w:val="24"/>
          <w:lang w:eastAsia="it-IT"/>
        </w:rPr>
        <w:t> Messaggio 1999, 3: </w:t>
      </w:r>
      <w:r w:rsidRPr="005B258B">
        <w:rPr>
          <w:rFonts w:ascii="Verdana" w:eastAsia="Times New Roman" w:hAnsi="Verdana" w:cs="Times New Roman"/>
          <w:i/>
          <w:iCs/>
          <w:sz w:val="24"/>
          <w:szCs w:val="24"/>
          <w:lang w:eastAsia="it-IT"/>
        </w:rPr>
        <w:t>OR</w:t>
      </w:r>
      <w:r w:rsidRPr="005B258B">
        <w:rPr>
          <w:rFonts w:ascii="Verdana" w:eastAsia="Times New Roman" w:hAnsi="Verdana" w:cs="Times New Roman"/>
          <w:sz w:val="24"/>
          <w:szCs w:val="24"/>
          <w:lang w:eastAsia="it-IT"/>
        </w:rPr>
        <w:t> 21 febbraio 1999, p. 7.</w:t>
      </w:r>
    </w:p>
    <w:bookmarkStart w:id="120" w:name="_ftn9"/>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"_ftnref9"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[9]</w:t>
      </w:r>
      <w:r w:rsidRPr="005B258B">
        <w:rPr>
          <w:rFonts w:ascii="Verdana" w:eastAsia="Times New Roman" w:hAnsi="Verdana" w:cs="Times New Roman"/>
          <w:sz w:val="24"/>
          <w:szCs w:val="24"/>
          <w:lang w:eastAsia="it-IT"/>
        </w:rPr>
        <w:fldChar w:fldCharType="end"/>
      </w:r>
      <w:bookmarkEnd w:id="120"/>
      <w:r w:rsidRPr="005B258B">
        <w:rPr>
          <w:rFonts w:ascii="Verdana" w:eastAsia="Times New Roman" w:hAnsi="Verdana" w:cs="Times New Roman"/>
          <w:sz w:val="24"/>
          <w:szCs w:val="24"/>
          <w:lang w:eastAsia="it-IT"/>
        </w:rPr>
        <w:t> Cfr. Giovanni Paolo II, Lettera Enciclica </w:t>
      </w:r>
      <w:proofErr w:type="spellStart"/>
      <w:r w:rsidRPr="005B258B">
        <w:rPr>
          <w:rFonts w:ascii="Verdana" w:eastAsia="Times New Roman" w:hAnsi="Verdana" w:cs="Times New Roman"/>
          <w:i/>
          <w:iCs/>
          <w:sz w:val="24"/>
          <w:szCs w:val="24"/>
          <w:lang w:eastAsia="it-IT"/>
        </w:rPr>
        <w:t>Redemptoris</w:t>
      </w:r>
      <w:proofErr w:type="spellEnd"/>
      <w:r w:rsidRPr="005B258B">
        <w:rPr>
          <w:rFonts w:ascii="Verdana" w:eastAsia="Times New Roman" w:hAnsi="Verdana" w:cs="Times New Roman"/>
          <w:i/>
          <w:iCs/>
          <w:sz w:val="24"/>
          <w:szCs w:val="24"/>
          <w:lang w:eastAsia="it-IT"/>
        </w:rPr>
        <w:t xml:space="preserve"> Mater, </w:t>
      </w:r>
      <w:r w:rsidRPr="005B258B">
        <w:rPr>
          <w:rFonts w:ascii="Verdana" w:eastAsia="Times New Roman" w:hAnsi="Verdana" w:cs="Times New Roman"/>
          <w:sz w:val="24"/>
          <w:szCs w:val="24"/>
          <w:lang w:eastAsia="it-IT"/>
        </w:rPr>
        <w:t>25: </w:t>
      </w:r>
      <w:r w:rsidRPr="005B258B">
        <w:rPr>
          <w:rFonts w:ascii="Verdana" w:eastAsia="Times New Roman" w:hAnsi="Verdana" w:cs="Times New Roman"/>
          <w:i/>
          <w:iCs/>
          <w:sz w:val="24"/>
          <w:szCs w:val="24"/>
          <w:lang w:eastAsia="it-IT"/>
        </w:rPr>
        <w:t>AAS</w:t>
      </w:r>
      <w:r w:rsidRPr="005B258B">
        <w:rPr>
          <w:rFonts w:ascii="Verdana" w:eastAsia="Times New Roman" w:hAnsi="Verdana" w:cs="Times New Roman"/>
          <w:sz w:val="24"/>
          <w:szCs w:val="24"/>
          <w:lang w:eastAsia="it-IT"/>
        </w:rPr>
        <w:t> LXXIX (1987) 394.</w:t>
      </w:r>
    </w:p>
    <w:bookmarkStart w:id="121" w:name="_ftn10"/>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"_ftnref10"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[10]</w:t>
      </w:r>
      <w:r w:rsidRPr="005B258B">
        <w:rPr>
          <w:rFonts w:ascii="Verdana" w:eastAsia="Times New Roman" w:hAnsi="Verdana" w:cs="Times New Roman"/>
          <w:sz w:val="24"/>
          <w:szCs w:val="24"/>
          <w:lang w:eastAsia="it-IT"/>
        </w:rPr>
        <w:fldChar w:fldCharType="end"/>
      </w:r>
      <w:bookmarkEnd w:id="121"/>
      <w:r w:rsidRPr="005B258B">
        <w:rPr>
          <w:rFonts w:ascii="Verdana" w:eastAsia="Times New Roman" w:hAnsi="Verdana" w:cs="Times New Roman"/>
          <w:sz w:val="24"/>
          <w:szCs w:val="24"/>
          <w:lang w:eastAsia="it-IT"/>
        </w:rPr>
        <w:t xml:space="preserve"> Cfr. Lettera a </w:t>
      </w:r>
      <w:proofErr w:type="spellStart"/>
      <w:r w:rsidRPr="005B258B">
        <w:rPr>
          <w:rFonts w:ascii="Verdana" w:eastAsia="Times New Roman" w:hAnsi="Verdana" w:cs="Times New Roman"/>
          <w:sz w:val="24"/>
          <w:szCs w:val="24"/>
          <w:lang w:eastAsia="it-IT"/>
        </w:rPr>
        <w:t>Diogneto</w:t>
      </w:r>
      <w:proofErr w:type="spellEnd"/>
      <w:r w:rsidRPr="005B258B">
        <w:rPr>
          <w:rFonts w:ascii="Verdana" w:eastAsia="Times New Roman" w:hAnsi="Verdana" w:cs="Times New Roman"/>
          <w:sz w:val="24"/>
          <w:szCs w:val="24"/>
          <w:lang w:eastAsia="it-IT"/>
        </w:rPr>
        <w:t xml:space="preserve"> 5.1, citata in Messaggio 1999, 2: </w:t>
      </w:r>
      <w:r w:rsidRPr="005B258B">
        <w:rPr>
          <w:rFonts w:ascii="Verdana" w:eastAsia="Times New Roman" w:hAnsi="Verdana" w:cs="Times New Roman"/>
          <w:i/>
          <w:iCs/>
          <w:sz w:val="24"/>
          <w:szCs w:val="24"/>
          <w:lang w:eastAsia="it-IT"/>
        </w:rPr>
        <w:t>l.c.</w:t>
      </w:r>
      <w:r w:rsidRPr="005B258B">
        <w:rPr>
          <w:rFonts w:ascii="Verdana" w:eastAsia="Times New Roman" w:hAnsi="Verdana" w:cs="Times New Roman"/>
          <w:sz w:val="24"/>
          <w:szCs w:val="24"/>
          <w:lang w:eastAsia="it-IT"/>
        </w:rPr>
        <w:t>, 7.</w:t>
      </w:r>
    </w:p>
    <w:bookmarkStart w:id="122" w:name="_ftn11"/>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"_ftnref11"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[11]</w:t>
      </w:r>
      <w:r w:rsidRPr="005B258B">
        <w:rPr>
          <w:rFonts w:ascii="Verdana" w:eastAsia="Times New Roman" w:hAnsi="Verdana" w:cs="Times New Roman"/>
          <w:sz w:val="24"/>
          <w:szCs w:val="24"/>
          <w:lang w:eastAsia="it-IT"/>
        </w:rPr>
        <w:fldChar w:fldCharType="end"/>
      </w:r>
      <w:bookmarkEnd w:id="122"/>
      <w:r w:rsidRPr="005B258B">
        <w:rPr>
          <w:rFonts w:ascii="Verdana" w:eastAsia="Times New Roman" w:hAnsi="Verdana" w:cs="Times New Roman"/>
          <w:sz w:val="24"/>
          <w:szCs w:val="24"/>
          <w:lang w:eastAsia="it-IT"/>
        </w:rPr>
        <w:t> Cfr. Clemente Romano, </w:t>
      </w:r>
      <w:r w:rsidRPr="005B258B">
        <w:rPr>
          <w:rFonts w:ascii="Verdana" w:eastAsia="Times New Roman" w:hAnsi="Verdana" w:cs="Times New Roman"/>
          <w:i/>
          <w:iCs/>
          <w:sz w:val="24"/>
          <w:szCs w:val="24"/>
          <w:lang w:eastAsia="it-IT"/>
        </w:rPr>
        <w:t>Lettera ai Corinzi, </w:t>
      </w:r>
      <w:r w:rsidRPr="005B258B">
        <w:rPr>
          <w:rFonts w:ascii="Verdana" w:eastAsia="Times New Roman" w:hAnsi="Verdana" w:cs="Times New Roman"/>
          <w:sz w:val="24"/>
          <w:szCs w:val="24"/>
          <w:lang w:eastAsia="it-IT"/>
        </w:rPr>
        <w:t>X-XII: </w:t>
      </w:r>
      <w:r w:rsidRPr="005B258B">
        <w:rPr>
          <w:rFonts w:ascii="Verdana" w:eastAsia="Times New Roman" w:hAnsi="Verdana" w:cs="Times New Roman"/>
          <w:i/>
          <w:iCs/>
          <w:sz w:val="24"/>
          <w:szCs w:val="24"/>
          <w:lang w:eastAsia="it-IT"/>
        </w:rPr>
        <w:t>PG </w:t>
      </w:r>
      <w:r w:rsidRPr="005B258B">
        <w:rPr>
          <w:rFonts w:ascii="Verdana" w:eastAsia="Times New Roman" w:hAnsi="Verdana" w:cs="Times New Roman"/>
          <w:sz w:val="24"/>
          <w:szCs w:val="24"/>
          <w:lang w:eastAsia="it-IT"/>
        </w:rPr>
        <w:t>1, 228-233; </w:t>
      </w:r>
      <w:proofErr w:type="spellStart"/>
      <w:r w:rsidRPr="005B258B">
        <w:rPr>
          <w:rFonts w:ascii="Verdana" w:eastAsia="Times New Roman" w:hAnsi="Verdana" w:cs="Times New Roman"/>
          <w:i/>
          <w:iCs/>
          <w:sz w:val="24"/>
          <w:szCs w:val="24"/>
          <w:lang w:eastAsia="it-IT"/>
        </w:rPr>
        <w:t>Didaché</w:t>
      </w:r>
      <w:proofErr w:type="spellEnd"/>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XI, 1; XII, 1-5, ed. F. X. FUNK, 1901, pp. 24, 30; </w:t>
      </w:r>
      <w:r w:rsidRPr="005B258B">
        <w:rPr>
          <w:rFonts w:ascii="Verdana" w:eastAsia="Times New Roman" w:hAnsi="Verdana" w:cs="Times New Roman"/>
          <w:i/>
          <w:iCs/>
          <w:sz w:val="24"/>
          <w:szCs w:val="24"/>
          <w:lang w:eastAsia="it-IT"/>
        </w:rPr>
        <w:t>Costituzione dei Santi Apostoli, </w:t>
      </w:r>
      <w:r w:rsidRPr="005B258B">
        <w:rPr>
          <w:rFonts w:ascii="Verdana" w:eastAsia="Times New Roman" w:hAnsi="Verdana" w:cs="Times New Roman"/>
          <w:sz w:val="24"/>
          <w:szCs w:val="24"/>
          <w:lang w:eastAsia="it-IT"/>
        </w:rPr>
        <w:t>VII, 29, 2, ed. F. X. FUNK, 1905, p. 418; Giustino, </w:t>
      </w:r>
      <w:r w:rsidRPr="005B258B">
        <w:rPr>
          <w:rFonts w:ascii="Verdana" w:eastAsia="Times New Roman" w:hAnsi="Verdana" w:cs="Times New Roman"/>
          <w:i/>
          <w:iCs/>
          <w:sz w:val="24"/>
          <w:szCs w:val="24"/>
          <w:lang w:eastAsia="it-IT"/>
        </w:rPr>
        <w:t>Apologia </w:t>
      </w:r>
      <w:r w:rsidRPr="005B258B">
        <w:rPr>
          <w:rFonts w:ascii="Verdana" w:eastAsia="Times New Roman" w:hAnsi="Verdana" w:cs="Times New Roman"/>
          <w:sz w:val="24"/>
          <w:szCs w:val="24"/>
          <w:lang w:eastAsia="it-IT"/>
        </w:rPr>
        <w:t>I, 67: </w:t>
      </w:r>
      <w:r w:rsidRPr="005B258B">
        <w:rPr>
          <w:rFonts w:ascii="Verdana" w:eastAsia="Times New Roman" w:hAnsi="Verdana" w:cs="Times New Roman"/>
          <w:i/>
          <w:iCs/>
          <w:sz w:val="24"/>
          <w:szCs w:val="24"/>
          <w:lang w:eastAsia="it-IT"/>
        </w:rPr>
        <w:t>PG </w:t>
      </w:r>
      <w:r w:rsidRPr="005B258B">
        <w:rPr>
          <w:rFonts w:ascii="Verdana" w:eastAsia="Times New Roman" w:hAnsi="Verdana" w:cs="Times New Roman"/>
          <w:sz w:val="24"/>
          <w:szCs w:val="24"/>
          <w:lang w:eastAsia="it-IT"/>
        </w:rPr>
        <w:t>6, 429; Tertulliano, </w:t>
      </w:r>
      <w:proofErr w:type="spellStart"/>
      <w:r w:rsidRPr="005B258B">
        <w:rPr>
          <w:rFonts w:ascii="Verdana" w:eastAsia="Times New Roman" w:hAnsi="Verdana" w:cs="Times New Roman"/>
          <w:i/>
          <w:iCs/>
          <w:sz w:val="24"/>
          <w:szCs w:val="24"/>
          <w:lang w:eastAsia="it-IT"/>
        </w:rPr>
        <w:t>Apologeticum</w:t>
      </w:r>
      <w:proofErr w:type="spellEnd"/>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39: </w:t>
      </w:r>
      <w:r w:rsidRPr="005B258B">
        <w:rPr>
          <w:rFonts w:ascii="Verdana" w:eastAsia="Times New Roman" w:hAnsi="Verdana" w:cs="Times New Roman"/>
          <w:i/>
          <w:iCs/>
          <w:sz w:val="24"/>
          <w:szCs w:val="24"/>
          <w:lang w:eastAsia="it-IT"/>
        </w:rPr>
        <w:t>PL </w:t>
      </w:r>
      <w:r w:rsidRPr="005B258B">
        <w:rPr>
          <w:rFonts w:ascii="Verdana" w:eastAsia="Times New Roman" w:hAnsi="Verdana" w:cs="Times New Roman"/>
          <w:sz w:val="24"/>
          <w:szCs w:val="24"/>
          <w:lang w:eastAsia="it-IT"/>
        </w:rPr>
        <w:t>1, 471; Tertulliano, </w:t>
      </w:r>
      <w:r w:rsidRPr="005B258B">
        <w:rPr>
          <w:rFonts w:ascii="Verdana" w:eastAsia="Times New Roman" w:hAnsi="Verdana" w:cs="Times New Roman"/>
          <w:i/>
          <w:iCs/>
          <w:sz w:val="24"/>
          <w:szCs w:val="24"/>
          <w:lang w:eastAsia="it-IT"/>
        </w:rPr>
        <w:t xml:space="preserve">De </w:t>
      </w:r>
      <w:proofErr w:type="spellStart"/>
      <w:r w:rsidRPr="005B258B">
        <w:rPr>
          <w:rFonts w:ascii="Verdana" w:eastAsia="Times New Roman" w:hAnsi="Verdana" w:cs="Times New Roman"/>
          <w:i/>
          <w:iCs/>
          <w:sz w:val="24"/>
          <w:szCs w:val="24"/>
          <w:lang w:eastAsia="it-IT"/>
        </w:rPr>
        <w:t>praescriptione</w:t>
      </w:r>
      <w:proofErr w:type="spellEnd"/>
      <w:r w:rsidRPr="005B258B">
        <w:rPr>
          <w:rFonts w:ascii="Verdana" w:eastAsia="Times New Roman" w:hAnsi="Verdana" w:cs="Times New Roman"/>
          <w:i/>
          <w:iCs/>
          <w:sz w:val="24"/>
          <w:szCs w:val="24"/>
          <w:lang w:eastAsia="it-IT"/>
        </w:rPr>
        <w:t xml:space="preserve"> </w:t>
      </w:r>
      <w:proofErr w:type="spellStart"/>
      <w:r w:rsidRPr="005B258B">
        <w:rPr>
          <w:rFonts w:ascii="Verdana" w:eastAsia="Times New Roman" w:hAnsi="Verdana" w:cs="Times New Roman"/>
          <w:i/>
          <w:iCs/>
          <w:sz w:val="24"/>
          <w:szCs w:val="24"/>
          <w:lang w:eastAsia="it-IT"/>
        </w:rPr>
        <w:t>haereticorum</w:t>
      </w:r>
      <w:proofErr w:type="spellEnd"/>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20: </w:t>
      </w:r>
      <w:r w:rsidRPr="005B258B">
        <w:rPr>
          <w:rFonts w:ascii="Verdana" w:eastAsia="Times New Roman" w:hAnsi="Verdana" w:cs="Times New Roman"/>
          <w:i/>
          <w:iCs/>
          <w:sz w:val="24"/>
          <w:szCs w:val="24"/>
          <w:lang w:eastAsia="it-IT"/>
        </w:rPr>
        <w:t>PL</w:t>
      </w:r>
      <w:r w:rsidRPr="005B258B">
        <w:rPr>
          <w:rFonts w:ascii="Verdana" w:eastAsia="Times New Roman" w:hAnsi="Verdana" w:cs="Times New Roman"/>
          <w:sz w:val="24"/>
          <w:szCs w:val="24"/>
          <w:lang w:eastAsia="it-IT"/>
        </w:rPr>
        <w:t> 2, 32; Agostino, </w:t>
      </w:r>
      <w:proofErr w:type="spellStart"/>
      <w:r w:rsidRPr="005B258B">
        <w:rPr>
          <w:rFonts w:ascii="Verdana" w:eastAsia="Times New Roman" w:hAnsi="Verdana" w:cs="Times New Roman"/>
          <w:i/>
          <w:iCs/>
          <w:sz w:val="24"/>
          <w:szCs w:val="24"/>
          <w:lang w:eastAsia="it-IT"/>
        </w:rPr>
        <w:t>Sermo</w:t>
      </w:r>
      <w:proofErr w:type="spellEnd"/>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103</w:t>
      </w:r>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1-2. 6:</w:t>
      </w:r>
      <w:r w:rsidRPr="005B258B">
        <w:rPr>
          <w:rFonts w:ascii="Verdana" w:eastAsia="Times New Roman" w:hAnsi="Verdana" w:cs="Times New Roman"/>
          <w:i/>
          <w:iCs/>
          <w:sz w:val="24"/>
          <w:szCs w:val="24"/>
          <w:lang w:eastAsia="it-IT"/>
        </w:rPr>
        <w:t>PL</w:t>
      </w:r>
      <w:r w:rsidRPr="005B258B">
        <w:rPr>
          <w:rFonts w:ascii="Verdana" w:eastAsia="Times New Roman" w:hAnsi="Verdana" w:cs="Times New Roman"/>
          <w:sz w:val="24"/>
          <w:szCs w:val="24"/>
          <w:lang w:eastAsia="it-IT"/>
        </w:rPr>
        <w:t> 38, 613-615.</w:t>
      </w:r>
    </w:p>
    <w:bookmarkStart w:id="123" w:name="_ftn12"/>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"_ftnref12"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[12]</w:t>
      </w:r>
      <w:r w:rsidRPr="005B258B">
        <w:rPr>
          <w:rFonts w:ascii="Verdana" w:eastAsia="Times New Roman" w:hAnsi="Verdana" w:cs="Times New Roman"/>
          <w:sz w:val="24"/>
          <w:szCs w:val="24"/>
          <w:lang w:eastAsia="it-IT"/>
        </w:rPr>
        <w:fldChar w:fldCharType="end"/>
      </w:r>
      <w:bookmarkEnd w:id="123"/>
      <w:r w:rsidRPr="005B258B">
        <w:rPr>
          <w:rFonts w:ascii="Verdana" w:eastAsia="Times New Roman" w:hAnsi="Verdana" w:cs="Times New Roman"/>
          <w:sz w:val="24"/>
          <w:szCs w:val="24"/>
          <w:lang w:eastAsia="it-IT"/>
        </w:rPr>
        <w:t> Cfr. Giovanni Paolo II, Lettera Enciclica </w:t>
      </w:r>
      <w:proofErr w:type="spellStart"/>
      <w:r w:rsidRPr="005B258B">
        <w:rPr>
          <w:rFonts w:ascii="Verdana" w:eastAsia="Times New Roman" w:hAnsi="Verdana" w:cs="Times New Roman"/>
          <w:i/>
          <w:iCs/>
          <w:sz w:val="24"/>
          <w:szCs w:val="24"/>
          <w:lang w:eastAsia="it-IT"/>
        </w:rPr>
        <w:t>Redemptoris</w:t>
      </w:r>
      <w:proofErr w:type="spellEnd"/>
      <w:r w:rsidRPr="005B258B">
        <w:rPr>
          <w:rFonts w:ascii="Verdana" w:eastAsia="Times New Roman" w:hAnsi="Verdana" w:cs="Times New Roman"/>
          <w:i/>
          <w:iCs/>
          <w:sz w:val="24"/>
          <w:szCs w:val="24"/>
          <w:lang w:eastAsia="it-IT"/>
        </w:rPr>
        <w:t xml:space="preserve"> </w:t>
      </w:r>
      <w:proofErr w:type="spellStart"/>
      <w:r w:rsidRPr="005B258B">
        <w:rPr>
          <w:rFonts w:ascii="Verdana" w:eastAsia="Times New Roman" w:hAnsi="Verdana" w:cs="Times New Roman"/>
          <w:i/>
          <w:iCs/>
          <w:sz w:val="24"/>
          <w:szCs w:val="24"/>
          <w:lang w:eastAsia="it-IT"/>
        </w:rPr>
        <w:t>Missio</w:t>
      </w:r>
      <w:proofErr w:type="spellEnd"/>
      <w:r w:rsidRPr="005B258B">
        <w:rPr>
          <w:rFonts w:ascii="Verdana" w:eastAsia="Times New Roman" w:hAnsi="Verdana" w:cs="Times New Roman"/>
          <w:i/>
          <w:iCs/>
          <w:sz w:val="24"/>
          <w:szCs w:val="24"/>
          <w:lang w:eastAsia="it-IT"/>
        </w:rPr>
        <w:t>, 20</w:t>
      </w:r>
      <w:r w:rsidRPr="005B258B">
        <w:rPr>
          <w:rFonts w:ascii="Verdana" w:eastAsia="Times New Roman" w:hAnsi="Verdana" w:cs="Times New Roman"/>
          <w:sz w:val="24"/>
          <w:szCs w:val="24"/>
          <w:lang w:eastAsia="it-IT"/>
        </w:rPr>
        <w:t>:</w:t>
      </w:r>
      <w:r w:rsidRPr="005B258B">
        <w:rPr>
          <w:rFonts w:ascii="Verdana" w:eastAsia="Times New Roman" w:hAnsi="Verdana" w:cs="Times New Roman"/>
          <w:i/>
          <w:iCs/>
          <w:sz w:val="24"/>
          <w:szCs w:val="24"/>
          <w:lang w:eastAsia="it-IT"/>
        </w:rPr>
        <w:t> AAS</w:t>
      </w:r>
      <w:r w:rsidRPr="005B258B">
        <w:rPr>
          <w:rFonts w:ascii="Verdana" w:eastAsia="Times New Roman" w:hAnsi="Verdana" w:cs="Times New Roman"/>
          <w:sz w:val="24"/>
          <w:szCs w:val="24"/>
          <w:lang w:eastAsia="it-IT"/>
        </w:rPr>
        <w:t> LXXXIII (1991) 267.</w:t>
      </w:r>
    </w:p>
    <w:bookmarkStart w:id="124" w:name="_ftn13"/>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"_ftnref13"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[13]</w:t>
      </w:r>
      <w:r w:rsidRPr="005B258B">
        <w:rPr>
          <w:rFonts w:ascii="Verdana" w:eastAsia="Times New Roman" w:hAnsi="Verdana" w:cs="Times New Roman"/>
          <w:sz w:val="24"/>
          <w:szCs w:val="24"/>
          <w:lang w:eastAsia="it-IT"/>
        </w:rPr>
        <w:fldChar w:fldCharType="end"/>
      </w:r>
      <w:bookmarkEnd w:id="124"/>
      <w:r w:rsidRPr="005B258B">
        <w:rPr>
          <w:rFonts w:ascii="Verdana" w:eastAsia="Times New Roman" w:hAnsi="Verdana" w:cs="Times New Roman"/>
          <w:sz w:val="24"/>
          <w:szCs w:val="24"/>
          <w:lang w:eastAsia="it-IT"/>
        </w:rPr>
        <w:t xml:space="preserve"> Ricordiamo, senza essere esaustivi, gli interventi della Società Salesiana di San Giovanni Bosco in Argentina, le iniziative di Santa Francesca Saverio </w:t>
      </w:r>
      <w:r w:rsidRPr="005B258B">
        <w:rPr>
          <w:rFonts w:ascii="Verdana" w:eastAsia="Times New Roman" w:hAnsi="Verdana" w:cs="Times New Roman"/>
          <w:sz w:val="24"/>
          <w:szCs w:val="24"/>
          <w:lang w:eastAsia="it-IT"/>
        </w:rPr>
        <w:lastRenderedPageBreak/>
        <w:t xml:space="preserve">Cabrini, specialmente nell'America del Nord, e quella delle due Congregazioni religiose fondate dal Vescovo Beato Giovanni Battista </w:t>
      </w:r>
      <w:proofErr w:type="spellStart"/>
      <w:r w:rsidRPr="005B258B">
        <w:rPr>
          <w:rFonts w:ascii="Verdana" w:eastAsia="Times New Roman" w:hAnsi="Verdana" w:cs="Times New Roman"/>
          <w:sz w:val="24"/>
          <w:szCs w:val="24"/>
          <w:lang w:eastAsia="it-IT"/>
        </w:rPr>
        <w:t>Scalabrini</w:t>
      </w:r>
      <w:proofErr w:type="spellEnd"/>
      <w:r w:rsidRPr="005B258B">
        <w:rPr>
          <w:rFonts w:ascii="Verdana" w:eastAsia="Times New Roman" w:hAnsi="Verdana" w:cs="Times New Roman"/>
          <w:sz w:val="24"/>
          <w:szCs w:val="24"/>
          <w:lang w:eastAsia="it-IT"/>
        </w:rPr>
        <w:t xml:space="preserve">, dell'Opera Bonomelli in Italia, della St. </w:t>
      </w:r>
      <w:proofErr w:type="spellStart"/>
      <w:r w:rsidRPr="005B258B">
        <w:rPr>
          <w:rFonts w:ascii="Verdana" w:eastAsia="Times New Roman" w:hAnsi="Verdana" w:cs="Times New Roman"/>
          <w:sz w:val="24"/>
          <w:szCs w:val="24"/>
          <w:lang w:eastAsia="it-IT"/>
        </w:rPr>
        <w:t>Raphaels</w:t>
      </w:r>
      <w:r w:rsidRPr="005B258B">
        <w:rPr>
          <w:rFonts w:ascii="Verdana" w:eastAsia="Times New Roman" w:hAnsi="Verdana" w:cs="Times New Roman"/>
          <w:sz w:val="24"/>
          <w:szCs w:val="24"/>
          <w:lang w:eastAsia="it-IT"/>
        </w:rPr>
        <w:noBreakHyphen/>
        <w:t>Verein</w:t>
      </w:r>
      <w:proofErr w:type="spellEnd"/>
      <w:r w:rsidRPr="005B258B">
        <w:rPr>
          <w:rFonts w:ascii="Verdana" w:eastAsia="Times New Roman" w:hAnsi="Verdana" w:cs="Times New Roman"/>
          <w:sz w:val="24"/>
          <w:szCs w:val="24"/>
          <w:lang w:eastAsia="it-IT"/>
        </w:rPr>
        <w:t xml:space="preserve"> in Germania e della Società di Cristo per gli emigrati fondata dal Card. August </w:t>
      </w:r>
      <w:proofErr w:type="spellStart"/>
      <w:r w:rsidRPr="005B258B">
        <w:rPr>
          <w:rFonts w:ascii="Verdana" w:eastAsia="Times New Roman" w:hAnsi="Verdana" w:cs="Times New Roman"/>
          <w:sz w:val="24"/>
          <w:szCs w:val="24"/>
          <w:lang w:eastAsia="it-IT"/>
        </w:rPr>
        <w:t>Hlond</w:t>
      </w:r>
      <w:proofErr w:type="spellEnd"/>
      <w:r w:rsidRPr="005B258B">
        <w:rPr>
          <w:rFonts w:ascii="Verdana" w:eastAsia="Times New Roman" w:hAnsi="Verdana" w:cs="Times New Roman"/>
          <w:sz w:val="24"/>
          <w:szCs w:val="24"/>
          <w:lang w:eastAsia="it-IT"/>
        </w:rPr>
        <w:t>, in Polonia.</w:t>
      </w:r>
    </w:p>
    <w:bookmarkStart w:id="125" w:name="_ftn14"/>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"_ftnref14"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[14]</w:t>
      </w:r>
      <w:r w:rsidRPr="005B258B">
        <w:rPr>
          <w:rFonts w:ascii="Verdana" w:eastAsia="Times New Roman" w:hAnsi="Verdana" w:cs="Times New Roman"/>
          <w:sz w:val="24"/>
          <w:szCs w:val="24"/>
          <w:lang w:eastAsia="it-IT"/>
        </w:rPr>
        <w:fldChar w:fldCharType="end"/>
      </w:r>
      <w:bookmarkEnd w:id="125"/>
      <w:r w:rsidRPr="005B258B">
        <w:rPr>
          <w:rFonts w:ascii="Verdana" w:eastAsia="Times New Roman" w:hAnsi="Verdana" w:cs="Times New Roman"/>
          <w:sz w:val="24"/>
          <w:szCs w:val="24"/>
          <w:lang w:eastAsia="it-IT"/>
        </w:rPr>
        <w:t xml:space="preserve"> Cfr. Sacra </w:t>
      </w:r>
      <w:proofErr w:type="spellStart"/>
      <w:r w:rsidRPr="005B258B">
        <w:rPr>
          <w:rFonts w:ascii="Verdana" w:eastAsia="Times New Roman" w:hAnsi="Verdana" w:cs="Times New Roman"/>
          <w:sz w:val="24"/>
          <w:szCs w:val="24"/>
          <w:lang w:eastAsia="it-IT"/>
        </w:rPr>
        <w:t>Congregatio</w:t>
      </w:r>
      <w:proofErr w:type="spellEnd"/>
      <w:r w:rsidRPr="005B258B">
        <w:rPr>
          <w:rFonts w:ascii="Verdana" w:eastAsia="Times New Roman" w:hAnsi="Verdana" w:cs="Times New Roman"/>
          <w:sz w:val="24"/>
          <w:szCs w:val="24"/>
          <w:lang w:eastAsia="it-IT"/>
        </w:rPr>
        <w:t xml:space="preserve"> </w:t>
      </w:r>
      <w:proofErr w:type="spellStart"/>
      <w:r w:rsidRPr="005B258B">
        <w:rPr>
          <w:rFonts w:ascii="Verdana" w:eastAsia="Times New Roman" w:hAnsi="Verdana" w:cs="Times New Roman"/>
          <w:sz w:val="24"/>
          <w:szCs w:val="24"/>
          <w:lang w:eastAsia="it-IT"/>
        </w:rPr>
        <w:t>Consistorialis</w:t>
      </w:r>
      <w:proofErr w:type="spellEnd"/>
      <w:r w:rsidRPr="005B258B">
        <w:rPr>
          <w:rFonts w:ascii="Verdana" w:eastAsia="Times New Roman" w:hAnsi="Verdana" w:cs="Times New Roman"/>
          <w:sz w:val="24"/>
          <w:szCs w:val="24"/>
          <w:lang w:eastAsia="it-IT"/>
        </w:rPr>
        <w:t xml:space="preserve">, </w:t>
      </w:r>
      <w:proofErr w:type="spellStart"/>
      <w:r w:rsidRPr="005B258B">
        <w:rPr>
          <w:rFonts w:ascii="Verdana" w:eastAsia="Times New Roman" w:hAnsi="Verdana" w:cs="Times New Roman"/>
          <w:sz w:val="24"/>
          <w:szCs w:val="24"/>
          <w:lang w:eastAsia="it-IT"/>
        </w:rPr>
        <w:t>Decretum</w:t>
      </w:r>
      <w:proofErr w:type="spellEnd"/>
      <w:r w:rsidRPr="005B258B">
        <w:rPr>
          <w:rFonts w:ascii="Verdana" w:eastAsia="Times New Roman" w:hAnsi="Verdana" w:cs="Times New Roman"/>
          <w:sz w:val="24"/>
          <w:szCs w:val="24"/>
          <w:lang w:eastAsia="it-IT"/>
        </w:rPr>
        <w:t xml:space="preserve"> de </w:t>
      </w:r>
      <w:proofErr w:type="spellStart"/>
      <w:r w:rsidRPr="005B258B">
        <w:rPr>
          <w:rFonts w:ascii="Verdana" w:eastAsia="Times New Roman" w:hAnsi="Verdana" w:cs="Times New Roman"/>
          <w:sz w:val="24"/>
          <w:szCs w:val="24"/>
          <w:lang w:eastAsia="it-IT"/>
        </w:rPr>
        <w:t>Sacerdotibus</w:t>
      </w:r>
      <w:proofErr w:type="spellEnd"/>
      <w:r w:rsidRPr="005B258B">
        <w:rPr>
          <w:rFonts w:ascii="Verdana" w:eastAsia="Times New Roman" w:hAnsi="Verdana" w:cs="Times New Roman"/>
          <w:sz w:val="24"/>
          <w:szCs w:val="24"/>
          <w:lang w:eastAsia="it-IT"/>
        </w:rPr>
        <w:t xml:space="preserve"> in </w:t>
      </w:r>
      <w:proofErr w:type="spellStart"/>
      <w:r w:rsidRPr="005B258B">
        <w:rPr>
          <w:rFonts w:ascii="Verdana" w:eastAsia="Times New Roman" w:hAnsi="Verdana" w:cs="Times New Roman"/>
          <w:sz w:val="24"/>
          <w:szCs w:val="24"/>
          <w:lang w:eastAsia="it-IT"/>
        </w:rPr>
        <w:t>certas</w:t>
      </w:r>
      <w:proofErr w:type="spellEnd"/>
      <w:r w:rsidRPr="005B258B">
        <w:rPr>
          <w:rFonts w:ascii="Verdana" w:eastAsia="Times New Roman" w:hAnsi="Verdana" w:cs="Times New Roman"/>
          <w:sz w:val="24"/>
          <w:szCs w:val="24"/>
          <w:lang w:eastAsia="it-IT"/>
        </w:rPr>
        <w:t xml:space="preserve"> </w:t>
      </w:r>
      <w:proofErr w:type="spellStart"/>
      <w:r w:rsidRPr="005B258B">
        <w:rPr>
          <w:rFonts w:ascii="Verdana" w:eastAsia="Times New Roman" w:hAnsi="Verdana" w:cs="Times New Roman"/>
          <w:sz w:val="24"/>
          <w:szCs w:val="24"/>
          <w:lang w:eastAsia="it-IT"/>
        </w:rPr>
        <w:t>quasdam</w:t>
      </w:r>
      <w:proofErr w:type="spellEnd"/>
      <w:r w:rsidRPr="005B258B">
        <w:rPr>
          <w:rFonts w:ascii="Verdana" w:eastAsia="Times New Roman" w:hAnsi="Verdana" w:cs="Times New Roman"/>
          <w:sz w:val="24"/>
          <w:szCs w:val="24"/>
          <w:lang w:eastAsia="it-IT"/>
        </w:rPr>
        <w:t xml:space="preserve"> </w:t>
      </w:r>
      <w:proofErr w:type="spellStart"/>
      <w:r w:rsidRPr="005B258B">
        <w:rPr>
          <w:rFonts w:ascii="Verdana" w:eastAsia="Times New Roman" w:hAnsi="Verdana" w:cs="Times New Roman"/>
          <w:sz w:val="24"/>
          <w:szCs w:val="24"/>
          <w:lang w:eastAsia="it-IT"/>
        </w:rPr>
        <w:t>regiones</w:t>
      </w:r>
      <w:proofErr w:type="spellEnd"/>
      <w:r w:rsidRPr="005B258B">
        <w:rPr>
          <w:rFonts w:ascii="Verdana" w:eastAsia="Times New Roman" w:hAnsi="Verdana" w:cs="Times New Roman"/>
          <w:sz w:val="24"/>
          <w:szCs w:val="24"/>
          <w:lang w:eastAsia="it-IT"/>
        </w:rPr>
        <w:t xml:space="preserve"> </w:t>
      </w:r>
      <w:proofErr w:type="spellStart"/>
      <w:r w:rsidRPr="005B258B">
        <w:rPr>
          <w:rFonts w:ascii="Verdana" w:eastAsia="Times New Roman" w:hAnsi="Verdana" w:cs="Times New Roman"/>
          <w:sz w:val="24"/>
          <w:szCs w:val="24"/>
          <w:lang w:eastAsia="it-IT"/>
        </w:rPr>
        <w:t>demigrantibus</w:t>
      </w:r>
      <w:proofErr w:type="spellEnd"/>
      <w:r w:rsidRPr="005B258B">
        <w:rPr>
          <w:rFonts w:ascii="Verdana" w:eastAsia="Times New Roman" w:hAnsi="Verdana" w:cs="Times New Roman"/>
          <w:sz w:val="24"/>
          <w:szCs w:val="24"/>
          <w:lang w:eastAsia="it-IT"/>
        </w:rPr>
        <w:t> </w:t>
      </w:r>
      <w:proofErr w:type="spellStart"/>
      <w:r w:rsidRPr="005B258B">
        <w:rPr>
          <w:rFonts w:ascii="Verdana" w:eastAsia="Times New Roman" w:hAnsi="Verdana" w:cs="Times New Roman"/>
          <w:i/>
          <w:iCs/>
          <w:sz w:val="24"/>
          <w:szCs w:val="24"/>
          <w:lang w:eastAsia="it-IT"/>
        </w:rPr>
        <w:t>Ethnografica</w:t>
      </w:r>
      <w:proofErr w:type="spellEnd"/>
      <w:r w:rsidRPr="005B258B">
        <w:rPr>
          <w:rFonts w:ascii="Verdana" w:eastAsia="Times New Roman" w:hAnsi="Verdana" w:cs="Times New Roman"/>
          <w:i/>
          <w:iCs/>
          <w:sz w:val="24"/>
          <w:szCs w:val="24"/>
          <w:lang w:eastAsia="it-IT"/>
        </w:rPr>
        <w:t xml:space="preserve"> studia</w:t>
      </w:r>
      <w:r w:rsidRPr="005B258B">
        <w:rPr>
          <w:rFonts w:ascii="Verdana" w:eastAsia="Times New Roman" w:hAnsi="Verdana" w:cs="Times New Roman"/>
          <w:sz w:val="24"/>
          <w:szCs w:val="24"/>
          <w:lang w:eastAsia="it-IT"/>
        </w:rPr>
        <w:t>:</w:t>
      </w:r>
      <w:r w:rsidRPr="005B258B">
        <w:rPr>
          <w:rFonts w:ascii="Verdana" w:eastAsia="Times New Roman" w:hAnsi="Verdana" w:cs="Times New Roman"/>
          <w:i/>
          <w:iCs/>
          <w:sz w:val="24"/>
          <w:szCs w:val="24"/>
          <w:lang w:eastAsia="it-IT"/>
        </w:rPr>
        <w:t> AAS</w:t>
      </w:r>
      <w:r w:rsidRPr="005B258B">
        <w:rPr>
          <w:rFonts w:ascii="Verdana" w:eastAsia="Times New Roman" w:hAnsi="Verdana" w:cs="Times New Roman"/>
          <w:sz w:val="24"/>
          <w:szCs w:val="24"/>
          <w:lang w:eastAsia="it-IT"/>
        </w:rPr>
        <w:t> VI (1914) 182</w:t>
      </w:r>
      <w:r w:rsidRPr="005B258B">
        <w:rPr>
          <w:rFonts w:ascii="Verdana" w:eastAsia="Times New Roman" w:hAnsi="Verdana" w:cs="Times New Roman"/>
          <w:sz w:val="24"/>
          <w:szCs w:val="24"/>
          <w:lang w:eastAsia="it-IT"/>
        </w:rPr>
        <w:noBreakHyphen/>
        <w:t>186.</w:t>
      </w:r>
    </w:p>
    <w:bookmarkStart w:id="126" w:name="_ftn15"/>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"_ftnref15"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[15]</w:t>
      </w:r>
      <w:r w:rsidRPr="005B258B">
        <w:rPr>
          <w:rFonts w:ascii="Verdana" w:eastAsia="Times New Roman" w:hAnsi="Verdana" w:cs="Times New Roman"/>
          <w:sz w:val="24"/>
          <w:szCs w:val="24"/>
          <w:lang w:eastAsia="it-IT"/>
        </w:rPr>
        <w:fldChar w:fldCharType="end"/>
      </w:r>
      <w:bookmarkEnd w:id="126"/>
      <w:r w:rsidRPr="005B258B">
        <w:rPr>
          <w:rFonts w:ascii="Verdana" w:eastAsia="Times New Roman" w:hAnsi="Verdana" w:cs="Times New Roman"/>
          <w:sz w:val="24"/>
          <w:szCs w:val="24"/>
          <w:lang w:eastAsia="it-IT"/>
        </w:rPr>
        <w:t xml:space="preserve"> Cfr. Sacra </w:t>
      </w:r>
      <w:proofErr w:type="spellStart"/>
      <w:r w:rsidRPr="005B258B">
        <w:rPr>
          <w:rFonts w:ascii="Verdana" w:eastAsia="Times New Roman" w:hAnsi="Verdana" w:cs="Times New Roman"/>
          <w:sz w:val="24"/>
          <w:szCs w:val="24"/>
          <w:lang w:eastAsia="it-IT"/>
        </w:rPr>
        <w:t>Congregatio</w:t>
      </w:r>
      <w:proofErr w:type="spellEnd"/>
      <w:r w:rsidRPr="005B258B">
        <w:rPr>
          <w:rFonts w:ascii="Verdana" w:eastAsia="Times New Roman" w:hAnsi="Verdana" w:cs="Times New Roman"/>
          <w:sz w:val="24"/>
          <w:szCs w:val="24"/>
          <w:lang w:eastAsia="it-IT"/>
        </w:rPr>
        <w:t xml:space="preserve"> </w:t>
      </w:r>
      <w:proofErr w:type="spellStart"/>
      <w:r w:rsidRPr="005B258B">
        <w:rPr>
          <w:rFonts w:ascii="Verdana" w:eastAsia="Times New Roman" w:hAnsi="Verdana" w:cs="Times New Roman"/>
          <w:sz w:val="24"/>
          <w:szCs w:val="24"/>
          <w:lang w:eastAsia="it-IT"/>
        </w:rPr>
        <w:t>Consistorialis</w:t>
      </w:r>
      <w:proofErr w:type="spellEnd"/>
      <w:r w:rsidRPr="005B258B">
        <w:rPr>
          <w:rFonts w:ascii="Verdana" w:eastAsia="Times New Roman" w:hAnsi="Verdana" w:cs="Times New Roman"/>
          <w:sz w:val="24"/>
          <w:szCs w:val="24"/>
          <w:lang w:eastAsia="it-IT"/>
        </w:rPr>
        <w:t xml:space="preserve">, </w:t>
      </w:r>
      <w:proofErr w:type="spellStart"/>
      <w:r w:rsidRPr="005B258B">
        <w:rPr>
          <w:rFonts w:ascii="Verdana" w:eastAsia="Times New Roman" w:hAnsi="Verdana" w:cs="Times New Roman"/>
          <w:sz w:val="24"/>
          <w:szCs w:val="24"/>
          <w:lang w:eastAsia="it-IT"/>
        </w:rPr>
        <w:t>Decretum</w:t>
      </w:r>
      <w:proofErr w:type="spellEnd"/>
      <w:r w:rsidRPr="005B258B">
        <w:rPr>
          <w:rFonts w:ascii="Verdana" w:eastAsia="Times New Roman" w:hAnsi="Verdana" w:cs="Times New Roman"/>
          <w:sz w:val="24"/>
          <w:szCs w:val="24"/>
          <w:lang w:eastAsia="it-IT"/>
        </w:rPr>
        <w:t xml:space="preserve"> de </w:t>
      </w:r>
      <w:proofErr w:type="spellStart"/>
      <w:r w:rsidRPr="005B258B">
        <w:rPr>
          <w:rFonts w:ascii="Verdana" w:eastAsia="Times New Roman" w:hAnsi="Verdana" w:cs="Times New Roman"/>
          <w:sz w:val="24"/>
          <w:szCs w:val="24"/>
          <w:lang w:eastAsia="it-IT"/>
        </w:rPr>
        <w:t>Clericis</w:t>
      </w:r>
      <w:proofErr w:type="spellEnd"/>
      <w:r w:rsidRPr="005B258B">
        <w:rPr>
          <w:rFonts w:ascii="Verdana" w:eastAsia="Times New Roman" w:hAnsi="Verdana" w:cs="Times New Roman"/>
          <w:sz w:val="24"/>
          <w:szCs w:val="24"/>
          <w:lang w:eastAsia="it-IT"/>
        </w:rPr>
        <w:t xml:space="preserve"> in </w:t>
      </w:r>
      <w:proofErr w:type="spellStart"/>
      <w:r w:rsidRPr="005B258B">
        <w:rPr>
          <w:rFonts w:ascii="Verdana" w:eastAsia="Times New Roman" w:hAnsi="Verdana" w:cs="Times New Roman"/>
          <w:sz w:val="24"/>
          <w:szCs w:val="24"/>
          <w:lang w:eastAsia="it-IT"/>
        </w:rPr>
        <w:t>certas</w:t>
      </w:r>
      <w:proofErr w:type="spellEnd"/>
      <w:r w:rsidRPr="005B258B">
        <w:rPr>
          <w:rFonts w:ascii="Verdana" w:eastAsia="Times New Roman" w:hAnsi="Verdana" w:cs="Times New Roman"/>
          <w:sz w:val="24"/>
          <w:szCs w:val="24"/>
          <w:lang w:eastAsia="it-IT"/>
        </w:rPr>
        <w:t xml:space="preserve"> </w:t>
      </w:r>
      <w:proofErr w:type="spellStart"/>
      <w:r w:rsidRPr="005B258B">
        <w:rPr>
          <w:rFonts w:ascii="Verdana" w:eastAsia="Times New Roman" w:hAnsi="Verdana" w:cs="Times New Roman"/>
          <w:sz w:val="24"/>
          <w:szCs w:val="24"/>
          <w:lang w:eastAsia="it-IT"/>
        </w:rPr>
        <w:t>quasdam</w:t>
      </w:r>
      <w:proofErr w:type="spellEnd"/>
      <w:r w:rsidRPr="005B258B">
        <w:rPr>
          <w:rFonts w:ascii="Verdana" w:eastAsia="Times New Roman" w:hAnsi="Verdana" w:cs="Times New Roman"/>
          <w:sz w:val="24"/>
          <w:szCs w:val="24"/>
          <w:lang w:eastAsia="it-IT"/>
        </w:rPr>
        <w:t xml:space="preserve"> </w:t>
      </w:r>
      <w:proofErr w:type="spellStart"/>
      <w:r w:rsidRPr="005B258B">
        <w:rPr>
          <w:rFonts w:ascii="Verdana" w:eastAsia="Times New Roman" w:hAnsi="Verdana" w:cs="Times New Roman"/>
          <w:sz w:val="24"/>
          <w:szCs w:val="24"/>
          <w:lang w:eastAsia="it-IT"/>
        </w:rPr>
        <w:t>regiones</w:t>
      </w:r>
      <w:proofErr w:type="spellEnd"/>
      <w:r w:rsidRPr="005B258B">
        <w:rPr>
          <w:rFonts w:ascii="Verdana" w:eastAsia="Times New Roman" w:hAnsi="Verdana" w:cs="Times New Roman"/>
          <w:sz w:val="24"/>
          <w:szCs w:val="24"/>
          <w:lang w:eastAsia="it-IT"/>
        </w:rPr>
        <w:t xml:space="preserve"> </w:t>
      </w:r>
      <w:proofErr w:type="spellStart"/>
      <w:r w:rsidRPr="005B258B">
        <w:rPr>
          <w:rFonts w:ascii="Verdana" w:eastAsia="Times New Roman" w:hAnsi="Verdana" w:cs="Times New Roman"/>
          <w:sz w:val="24"/>
          <w:szCs w:val="24"/>
          <w:lang w:eastAsia="it-IT"/>
        </w:rPr>
        <w:t>demigrantibus</w:t>
      </w:r>
      <w:proofErr w:type="spellEnd"/>
      <w:r w:rsidRPr="005B258B">
        <w:rPr>
          <w:rFonts w:ascii="Verdana" w:eastAsia="Times New Roman" w:hAnsi="Verdana" w:cs="Times New Roman"/>
          <w:sz w:val="24"/>
          <w:szCs w:val="24"/>
          <w:lang w:eastAsia="it-IT"/>
        </w:rPr>
        <w:t> </w:t>
      </w:r>
      <w:r w:rsidRPr="005B258B">
        <w:rPr>
          <w:rFonts w:ascii="Verdana" w:eastAsia="Times New Roman" w:hAnsi="Verdana" w:cs="Times New Roman"/>
          <w:i/>
          <w:iCs/>
          <w:sz w:val="24"/>
          <w:szCs w:val="24"/>
          <w:lang w:eastAsia="it-IT"/>
        </w:rPr>
        <w:t xml:space="preserve">Magni </w:t>
      </w:r>
      <w:proofErr w:type="spellStart"/>
      <w:r w:rsidRPr="005B258B">
        <w:rPr>
          <w:rFonts w:ascii="Verdana" w:eastAsia="Times New Roman" w:hAnsi="Verdana" w:cs="Times New Roman"/>
          <w:i/>
          <w:iCs/>
          <w:sz w:val="24"/>
          <w:szCs w:val="24"/>
          <w:lang w:eastAsia="it-IT"/>
        </w:rPr>
        <w:t>semper</w:t>
      </w:r>
      <w:proofErr w:type="spellEnd"/>
      <w:r w:rsidRPr="005B258B">
        <w:rPr>
          <w:rFonts w:ascii="Verdana" w:eastAsia="Times New Roman" w:hAnsi="Verdana" w:cs="Times New Roman"/>
          <w:sz w:val="24"/>
          <w:szCs w:val="24"/>
          <w:lang w:eastAsia="it-IT"/>
        </w:rPr>
        <w:t>:</w:t>
      </w:r>
      <w:r w:rsidRPr="005B258B">
        <w:rPr>
          <w:rFonts w:ascii="Verdana" w:eastAsia="Times New Roman" w:hAnsi="Verdana" w:cs="Times New Roman"/>
          <w:i/>
          <w:iCs/>
          <w:sz w:val="24"/>
          <w:szCs w:val="24"/>
          <w:lang w:eastAsia="it-IT"/>
        </w:rPr>
        <w:t> AAS</w:t>
      </w:r>
      <w:r w:rsidRPr="005B258B">
        <w:rPr>
          <w:rFonts w:ascii="Verdana" w:eastAsia="Times New Roman" w:hAnsi="Verdana" w:cs="Times New Roman"/>
          <w:sz w:val="24"/>
          <w:szCs w:val="24"/>
          <w:lang w:eastAsia="it-IT"/>
        </w:rPr>
        <w:t> XI (1919) 39</w:t>
      </w:r>
      <w:r w:rsidRPr="005B258B">
        <w:rPr>
          <w:rFonts w:ascii="Verdana" w:eastAsia="Times New Roman" w:hAnsi="Verdana" w:cs="Times New Roman"/>
          <w:sz w:val="24"/>
          <w:szCs w:val="24"/>
          <w:lang w:eastAsia="it-IT"/>
        </w:rPr>
        <w:noBreakHyphen/>
        <w:t>43.</w:t>
      </w:r>
    </w:p>
    <w:bookmarkStart w:id="127" w:name="_ftn16"/>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"_ftnref16"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[16]</w:t>
      </w:r>
      <w:r w:rsidRPr="005B258B">
        <w:rPr>
          <w:rFonts w:ascii="Verdana" w:eastAsia="Times New Roman" w:hAnsi="Verdana" w:cs="Times New Roman"/>
          <w:sz w:val="24"/>
          <w:szCs w:val="24"/>
          <w:lang w:eastAsia="it-IT"/>
        </w:rPr>
        <w:fldChar w:fldCharType="end"/>
      </w:r>
      <w:bookmarkEnd w:id="127"/>
      <w:r w:rsidRPr="005B258B">
        <w:rPr>
          <w:rFonts w:ascii="Verdana" w:eastAsia="Times New Roman" w:hAnsi="Verdana" w:cs="Times New Roman"/>
          <w:i/>
          <w:iCs/>
          <w:sz w:val="24"/>
          <w:szCs w:val="24"/>
          <w:lang w:eastAsia="it-IT"/>
        </w:rPr>
        <w:t> AAS</w:t>
      </w:r>
      <w:r w:rsidRPr="005B258B">
        <w:rPr>
          <w:rFonts w:ascii="Verdana" w:eastAsia="Times New Roman" w:hAnsi="Verdana" w:cs="Times New Roman"/>
          <w:sz w:val="24"/>
          <w:szCs w:val="24"/>
          <w:lang w:eastAsia="it-IT"/>
        </w:rPr>
        <w:t> XLIV (1952) 649-704.</w:t>
      </w:r>
    </w:p>
    <w:bookmarkStart w:id="128" w:name="_ftn17"/>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"_ftnref17"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[17]</w:t>
      </w:r>
      <w:r w:rsidRPr="005B258B">
        <w:rPr>
          <w:rFonts w:ascii="Verdana" w:eastAsia="Times New Roman" w:hAnsi="Verdana" w:cs="Times New Roman"/>
          <w:sz w:val="24"/>
          <w:szCs w:val="24"/>
          <w:lang w:eastAsia="it-IT"/>
        </w:rPr>
        <w:fldChar w:fldCharType="end"/>
      </w:r>
      <w:bookmarkEnd w:id="128"/>
      <w:r w:rsidRPr="005B258B">
        <w:rPr>
          <w:rFonts w:ascii="Verdana" w:eastAsia="Times New Roman" w:hAnsi="Verdana" w:cs="Times New Roman"/>
          <w:sz w:val="24"/>
          <w:szCs w:val="24"/>
          <w:lang w:eastAsia="it-IT"/>
        </w:rPr>
        <w:t> L'Enciclica </w:t>
      </w:r>
      <w:proofErr w:type="spellStart"/>
      <w:r w:rsidRPr="005B258B">
        <w:rPr>
          <w:rFonts w:ascii="Verdana" w:eastAsia="Times New Roman" w:hAnsi="Verdana" w:cs="Times New Roman"/>
          <w:i/>
          <w:iCs/>
          <w:sz w:val="24"/>
          <w:szCs w:val="24"/>
          <w:lang w:eastAsia="it-IT"/>
        </w:rPr>
        <w:t>Pacem</w:t>
      </w:r>
      <w:proofErr w:type="spellEnd"/>
      <w:r w:rsidRPr="005B258B">
        <w:rPr>
          <w:rFonts w:ascii="Verdana" w:eastAsia="Times New Roman" w:hAnsi="Verdana" w:cs="Times New Roman"/>
          <w:i/>
          <w:iCs/>
          <w:sz w:val="24"/>
          <w:szCs w:val="24"/>
          <w:lang w:eastAsia="it-IT"/>
        </w:rPr>
        <w:t xml:space="preserve"> in </w:t>
      </w:r>
      <w:proofErr w:type="spellStart"/>
      <w:r w:rsidRPr="005B258B">
        <w:rPr>
          <w:rFonts w:ascii="Verdana" w:eastAsia="Times New Roman" w:hAnsi="Verdana" w:cs="Times New Roman"/>
          <w:i/>
          <w:iCs/>
          <w:sz w:val="24"/>
          <w:szCs w:val="24"/>
          <w:lang w:eastAsia="it-IT"/>
        </w:rPr>
        <w:t>Terris</w:t>
      </w:r>
      <w:proofErr w:type="spellEnd"/>
      <w:r w:rsidRPr="005B258B">
        <w:rPr>
          <w:rFonts w:ascii="Verdana" w:eastAsia="Times New Roman" w:hAnsi="Verdana" w:cs="Times New Roman"/>
          <w:i/>
          <w:iCs/>
          <w:sz w:val="24"/>
          <w:szCs w:val="24"/>
          <w:lang w:eastAsia="it-IT"/>
        </w:rPr>
        <w:t>,</w:t>
      </w:r>
      <w:r w:rsidRPr="005B258B">
        <w:rPr>
          <w:rFonts w:ascii="Verdana" w:eastAsia="Times New Roman" w:hAnsi="Verdana" w:cs="Times New Roman"/>
          <w:sz w:val="24"/>
          <w:szCs w:val="24"/>
          <w:lang w:eastAsia="it-IT"/>
        </w:rPr>
        <w:t> nella Prima Parte, trattando il tema del diritto di emigrazione e immigrazione afferma: "Ogni essere umano ha diritto alla libertà di movimento e di dimora nell'interno della comunità politica di cui è cittadino; ed ha pure il diritto, quando legittimi interessi lo consiglino, di immigrare in altre comunità politiche e stabilirsi in esse":</w:t>
      </w:r>
      <w:r w:rsidRPr="005B258B">
        <w:rPr>
          <w:rFonts w:ascii="Verdana" w:eastAsia="Times New Roman" w:hAnsi="Verdana" w:cs="Times New Roman"/>
          <w:i/>
          <w:iCs/>
          <w:sz w:val="24"/>
          <w:szCs w:val="24"/>
          <w:lang w:eastAsia="it-IT"/>
        </w:rPr>
        <w:t> l.c., </w:t>
      </w:r>
      <w:r w:rsidRPr="005B258B">
        <w:rPr>
          <w:rFonts w:ascii="Verdana" w:eastAsia="Times New Roman" w:hAnsi="Verdana" w:cs="Times New Roman"/>
          <w:sz w:val="24"/>
          <w:szCs w:val="24"/>
          <w:lang w:eastAsia="it-IT"/>
        </w:rPr>
        <w:t>263.</w:t>
      </w:r>
    </w:p>
    <w:bookmarkStart w:id="129" w:name="_ftn18"/>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"_ftnref18"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[18]</w:t>
      </w:r>
      <w:r w:rsidRPr="005B258B">
        <w:rPr>
          <w:rFonts w:ascii="Verdana" w:eastAsia="Times New Roman" w:hAnsi="Verdana" w:cs="Times New Roman"/>
          <w:sz w:val="24"/>
          <w:szCs w:val="24"/>
          <w:lang w:eastAsia="it-IT"/>
        </w:rPr>
        <w:fldChar w:fldCharType="end"/>
      </w:r>
      <w:bookmarkEnd w:id="129"/>
      <w:r w:rsidRPr="005B258B">
        <w:rPr>
          <w:rFonts w:ascii="Verdana" w:eastAsia="Times New Roman" w:hAnsi="Verdana" w:cs="Times New Roman"/>
          <w:sz w:val="24"/>
          <w:szCs w:val="24"/>
          <w:lang w:eastAsia="it-IT"/>
        </w:rPr>
        <w:t xml:space="preserve"> Concilio Ecumenico Vaticano II, Decreto sull'ufficio pastorale dei Vescovi nella </w:t>
      </w:r>
      <w:proofErr w:type="spellStart"/>
      <w:r w:rsidRPr="005B258B">
        <w:rPr>
          <w:rFonts w:ascii="Verdana" w:eastAsia="Times New Roman" w:hAnsi="Verdana" w:cs="Times New Roman"/>
          <w:sz w:val="24"/>
          <w:szCs w:val="24"/>
          <w:lang w:eastAsia="it-IT"/>
        </w:rPr>
        <w:t>Chiesa</w:t>
      </w:r>
      <w:r w:rsidRPr="005B258B">
        <w:rPr>
          <w:rFonts w:ascii="Verdana" w:eastAsia="Times New Roman" w:hAnsi="Verdana" w:cs="Times New Roman"/>
          <w:i/>
          <w:iCs/>
          <w:sz w:val="24"/>
          <w:szCs w:val="24"/>
          <w:lang w:eastAsia="it-IT"/>
        </w:rPr>
        <w:t>Christus</w:t>
      </w:r>
      <w:proofErr w:type="spellEnd"/>
      <w:r w:rsidRPr="005B258B">
        <w:rPr>
          <w:rFonts w:ascii="Verdana" w:eastAsia="Times New Roman" w:hAnsi="Verdana" w:cs="Times New Roman"/>
          <w:i/>
          <w:iCs/>
          <w:sz w:val="24"/>
          <w:szCs w:val="24"/>
          <w:lang w:eastAsia="it-IT"/>
        </w:rPr>
        <w:t xml:space="preserve"> Dominus, </w:t>
      </w:r>
      <w:r w:rsidRPr="005B258B">
        <w:rPr>
          <w:rFonts w:ascii="Verdana" w:eastAsia="Times New Roman" w:hAnsi="Verdana" w:cs="Times New Roman"/>
          <w:sz w:val="24"/>
          <w:szCs w:val="24"/>
          <w:lang w:eastAsia="it-IT"/>
        </w:rPr>
        <w:t>18: </w:t>
      </w:r>
      <w:r w:rsidRPr="005B258B">
        <w:rPr>
          <w:rFonts w:ascii="Verdana" w:eastAsia="Times New Roman" w:hAnsi="Verdana" w:cs="Times New Roman"/>
          <w:i/>
          <w:iCs/>
          <w:sz w:val="24"/>
          <w:szCs w:val="24"/>
          <w:lang w:eastAsia="it-IT"/>
        </w:rPr>
        <w:t>AAS</w:t>
      </w:r>
      <w:r w:rsidRPr="005B258B">
        <w:rPr>
          <w:rFonts w:ascii="Verdana" w:eastAsia="Times New Roman" w:hAnsi="Verdana" w:cs="Times New Roman"/>
          <w:sz w:val="24"/>
          <w:szCs w:val="24"/>
          <w:lang w:eastAsia="it-IT"/>
        </w:rPr>
        <w:t> LVIII (1966) 682. Per quanto riguarda le “disposizioni date”, cfr. Pio X, Motu proprio </w:t>
      </w:r>
      <w:proofErr w:type="spellStart"/>
      <w:r w:rsidRPr="005B258B">
        <w:rPr>
          <w:rFonts w:ascii="Verdana" w:eastAsia="Times New Roman" w:hAnsi="Verdana" w:cs="Times New Roman"/>
          <w:i/>
          <w:iCs/>
          <w:sz w:val="24"/>
          <w:szCs w:val="24"/>
          <w:lang w:eastAsia="it-IT"/>
        </w:rPr>
        <w:t>Iam</w:t>
      </w:r>
      <w:proofErr w:type="spellEnd"/>
      <w:r w:rsidRPr="005B258B">
        <w:rPr>
          <w:rFonts w:ascii="Verdana" w:eastAsia="Times New Roman" w:hAnsi="Verdana" w:cs="Times New Roman"/>
          <w:i/>
          <w:iCs/>
          <w:sz w:val="24"/>
          <w:szCs w:val="24"/>
          <w:lang w:eastAsia="it-IT"/>
        </w:rPr>
        <w:t xml:space="preserve"> </w:t>
      </w:r>
      <w:proofErr w:type="spellStart"/>
      <w:r w:rsidRPr="005B258B">
        <w:rPr>
          <w:rFonts w:ascii="Verdana" w:eastAsia="Times New Roman" w:hAnsi="Verdana" w:cs="Times New Roman"/>
          <w:i/>
          <w:iCs/>
          <w:sz w:val="24"/>
          <w:szCs w:val="24"/>
          <w:lang w:eastAsia="it-IT"/>
        </w:rPr>
        <w:t>pridem</w:t>
      </w:r>
      <w:proofErr w:type="spellEnd"/>
      <w:r w:rsidRPr="005B258B">
        <w:rPr>
          <w:rFonts w:ascii="Verdana" w:eastAsia="Times New Roman" w:hAnsi="Verdana" w:cs="Times New Roman"/>
          <w:sz w:val="24"/>
          <w:szCs w:val="24"/>
          <w:lang w:eastAsia="it-IT"/>
        </w:rPr>
        <w:t>:</w:t>
      </w:r>
      <w:r w:rsidRPr="005B258B">
        <w:rPr>
          <w:rFonts w:ascii="Verdana" w:eastAsia="Times New Roman" w:hAnsi="Verdana" w:cs="Times New Roman"/>
          <w:i/>
          <w:iCs/>
          <w:sz w:val="24"/>
          <w:szCs w:val="24"/>
          <w:lang w:eastAsia="it-IT"/>
        </w:rPr>
        <w:t> AAS </w:t>
      </w:r>
      <w:r w:rsidRPr="005B258B">
        <w:rPr>
          <w:rFonts w:ascii="Verdana" w:eastAsia="Times New Roman" w:hAnsi="Verdana" w:cs="Times New Roman"/>
          <w:sz w:val="24"/>
          <w:szCs w:val="24"/>
          <w:lang w:eastAsia="it-IT"/>
        </w:rPr>
        <w:t>VI (1914) 173ss; Pio XII</w:t>
      </w:r>
      <w:r w:rsidRPr="005B258B">
        <w:rPr>
          <w:rFonts w:ascii="Verdana" w:eastAsia="Times New Roman" w:hAnsi="Verdana" w:cs="Times New Roman"/>
          <w:i/>
          <w:iCs/>
          <w:sz w:val="24"/>
          <w:szCs w:val="24"/>
          <w:lang w:eastAsia="it-IT"/>
        </w:rPr>
        <w:t>,</w:t>
      </w:r>
      <w:r w:rsidRPr="005B258B">
        <w:rPr>
          <w:rFonts w:ascii="Verdana" w:eastAsia="Times New Roman" w:hAnsi="Verdana" w:cs="Times New Roman"/>
          <w:sz w:val="24"/>
          <w:szCs w:val="24"/>
          <w:lang w:eastAsia="it-IT"/>
        </w:rPr>
        <w:t> Costituzione Apostolica</w:t>
      </w:r>
      <w:r w:rsidRPr="005B258B">
        <w:rPr>
          <w:rFonts w:ascii="Verdana" w:eastAsia="Times New Roman" w:hAnsi="Verdana" w:cs="Times New Roman"/>
          <w:i/>
          <w:iCs/>
          <w:sz w:val="24"/>
          <w:szCs w:val="24"/>
          <w:lang w:eastAsia="it-IT"/>
        </w:rPr>
        <w:t> </w:t>
      </w:r>
      <w:proofErr w:type="spellStart"/>
      <w:r w:rsidRPr="005B258B">
        <w:rPr>
          <w:rFonts w:ascii="Verdana" w:eastAsia="Times New Roman" w:hAnsi="Verdana" w:cs="Times New Roman"/>
          <w:i/>
          <w:iCs/>
          <w:sz w:val="24"/>
          <w:szCs w:val="24"/>
          <w:lang w:eastAsia="it-IT"/>
        </w:rPr>
        <w:t>Exsul</w:t>
      </w:r>
      <w:proofErr w:type="spellEnd"/>
      <w:r w:rsidRPr="005B258B">
        <w:rPr>
          <w:rFonts w:ascii="Verdana" w:eastAsia="Times New Roman" w:hAnsi="Verdana" w:cs="Times New Roman"/>
          <w:i/>
          <w:iCs/>
          <w:sz w:val="24"/>
          <w:szCs w:val="24"/>
          <w:lang w:eastAsia="it-IT"/>
        </w:rPr>
        <w:t xml:space="preserve"> </w:t>
      </w:r>
      <w:proofErr w:type="spellStart"/>
      <w:r w:rsidRPr="005B258B">
        <w:rPr>
          <w:rFonts w:ascii="Verdana" w:eastAsia="Times New Roman" w:hAnsi="Verdana" w:cs="Times New Roman"/>
          <w:i/>
          <w:iCs/>
          <w:sz w:val="24"/>
          <w:szCs w:val="24"/>
          <w:lang w:eastAsia="it-IT"/>
        </w:rPr>
        <w:t>Familia</w:t>
      </w:r>
      <w:proofErr w:type="spellEnd"/>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soprattutto la parte normativa: </w:t>
      </w:r>
      <w:r w:rsidRPr="005B258B">
        <w:rPr>
          <w:rFonts w:ascii="Verdana" w:eastAsia="Times New Roman" w:hAnsi="Verdana" w:cs="Times New Roman"/>
          <w:i/>
          <w:iCs/>
          <w:sz w:val="24"/>
          <w:szCs w:val="24"/>
          <w:lang w:eastAsia="it-IT"/>
        </w:rPr>
        <w:t>l.c.,</w:t>
      </w:r>
      <w:r w:rsidRPr="005B258B">
        <w:rPr>
          <w:rFonts w:ascii="Verdana" w:eastAsia="Times New Roman" w:hAnsi="Verdana" w:cs="Times New Roman"/>
          <w:sz w:val="24"/>
          <w:szCs w:val="24"/>
          <w:lang w:eastAsia="it-IT"/>
        </w:rPr>
        <w:t> 692</w:t>
      </w:r>
      <w:r w:rsidRPr="005B258B">
        <w:rPr>
          <w:rFonts w:ascii="Verdana" w:eastAsia="Times New Roman" w:hAnsi="Verdana" w:cs="Times New Roman"/>
          <w:sz w:val="24"/>
          <w:szCs w:val="24"/>
          <w:lang w:eastAsia="it-IT"/>
        </w:rPr>
        <w:noBreakHyphen/>
        <w:t xml:space="preserve">704; Sacra </w:t>
      </w:r>
      <w:proofErr w:type="spellStart"/>
      <w:r w:rsidRPr="005B258B">
        <w:rPr>
          <w:rFonts w:ascii="Verdana" w:eastAsia="Times New Roman" w:hAnsi="Verdana" w:cs="Times New Roman"/>
          <w:sz w:val="24"/>
          <w:szCs w:val="24"/>
          <w:lang w:eastAsia="it-IT"/>
        </w:rPr>
        <w:t>Congregatio</w:t>
      </w:r>
      <w:proofErr w:type="spellEnd"/>
      <w:r w:rsidRPr="005B258B">
        <w:rPr>
          <w:rFonts w:ascii="Verdana" w:eastAsia="Times New Roman" w:hAnsi="Verdana" w:cs="Times New Roman"/>
          <w:sz w:val="24"/>
          <w:szCs w:val="24"/>
          <w:lang w:eastAsia="it-IT"/>
        </w:rPr>
        <w:t xml:space="preserve"> </w:t>
      </w:r>
      <w:proofErr w:type="spellStart"/>
      <w:r w:rsidRPr="005B258B">
        <w:rPr>
          <w:rFonts w:ascii="Verdana" w:eastAsia="Times New Roman" w:hAnsi="Verdana" w:cs="Times New Roman"/>
          <w:sz w:val="24"/>
          <w:szCs w:val="24"/>
          <w:lang w:eastAsia="it-IT"/>
        </w:rPr>
        <w:t>Consistorialis</w:t>
      </w:r>
      <w:proofErr w:type="spellEnd"/>
      <w:r w:rsidRPr="005B258B">
        <w:rPr>
          <w:rFonts w:ascii="Verdana" w:eastAsia="Times New Roman" w:hAnsi="Verdana" w:cs="Times New Roman"/>
          <w:sz w:val="24"/>
          <w:szCs w:val="24"/>
          <w:lang w:eastAsia="it-IT"/>
        </w:rPr>
        <w:t>, </w:t>
      </w:r>
      <w:proofErr w:type="spellStart"/>
      <w:r w:rsidRPr="005B258B">
        <w:rPr>
          <w:rFonts w:ascii="Verdana" w:eastAsia="Times New Roman" w:hAnsi="Verdana" w:cs="Times New Roman"/>
          <w:i/>
          <w:iCs/>
          <w:sz w:val="24"/>
          <w:szCs w:val="24"/>
          <w:lang w:eastAsia="it-IT"/>
        </w:rPr>
        <w:t>Leges</w:t>
      </w:r>
      <w:proofErr w:type="spellEnd"/>
      <w:r w:rsidRPr="005B258B">
        <w:rPr>
          <w:rFonts w:ascii="Verdana" w:eastAsia="Times New Roman" w:hAnsi="Verdana" w:cs="Times New Roman"/>
          <w:i/>
          <w:iCs/>
          <w:sz w:val="24"/>
          <w:szCs w:val="24"/>
          <w:lang w:eastAsia="it-IT"/>
        </w:rPr>
        <w:t xml:space="preserve"> </w:t>
      </w:r>
      <w:proofErr w:type="spellStart"/>
      <w:r w:rsidRPr="005B258B">
        <w:rPr>
          <w:rFonts w:ascii="Verdana" w:eastAsia="Times New Roman" w:hAnsi="Verdana" w:cs="Times New Roman"/>
          <w:i/>
          <w:iCs/>
          <w:sz w:val="24"/>
          <w:szCs w:val="24"/>
          <w:lang w:eastAsia="it-IT"/>
        </w:rPr>
        <w:t>Operis</w:t>
      </w:r>
      <w:proofErr w:type="spellEnd"/>
      <w:r w:rsidRPr="005B258B">
        <w:rPr>
          <w:rFonts w:ascii="Verdana" w:eastAsia="Times New Roman" w:hAnsi="Verdana" w:cs="Times New Roman"/>
          <w:i/>
          <w:iCs/>
          <w:sz w:val="24"/>
          <w:szCs w:val="24"/>
          <w:lang w:eastAsia="it-IT"/>
        </w:rPr>
        <w:t xml:space="preserve"> </w:t>
      </w:r>
      <w:proofErr w:type="spellStart"/>
      <w:r w:rsidRPr="005B258B">
        <w:rPr>
          <w:rFonts w:ascii="Verdana" w:eastAsia="Times New Roman" w:hAnsi="Verdana" w:cs="Times New Roman"/>
          <w:i/>
          <w:iCs/>
          <w:sz w:val="24"/>
          <w:szCs w:val="24"/>
          <w:lang w:eastAsia="it-IT"/>
        </w:rPr>
        <w:t>Apostolatus</w:t>
      </w:r>
      <w:proofErr w:type="spellEnd"/>
      <w:r w:rsidRPr="005B258B">
        <w:rPr>
          <w:rFonts w:ascii="Verdana" w:eastAsia="Times New Roman" w:hAnsi="Verdana" w:cs="Times New Roman"/>
          <w:i/>
          <w:iCs/>
          <w:sz w:val="24"/>
          <w:szCs w:val="24"/>
          <w:lang w:eastAsia="it-IT"/>
        </w:rPr>
        <w:t xml:space="preserve"> Maris, </w:t>
      </w:r>
      <w:proofErr w:type="spellStart"/>
      <w:r w:rsidRPr="005B258B">
        <w:rPr>
          <w:rFonts w:ascii="Verdana" w:eastAsia="Times New Roman" w:hAnsi="Verdana" w:cs="Times New Roman"/>
          <w:i/>
          <w:iCs/>
          <w:sz w:val="24"/>
          <w:szCs w:val="24"/>
          <w:lang w:eastAsia="it-IT"/>
        </w:rPr>
        <w:t>auctoritate</w:t>
      </w:r>
      <w:proofErr w:type="spellEnd"/>
      <w:r w:rsidRPr="005B258B">
        <w:rPr>
          <w:rFonts w:ascii="Verdana" w:eastAsia="Times New Roman" w:hAnsi="Verdana" w:cs="Times New Roman"/>
          <w:i/>
          <w:iCs/>
          <w:sz w:val="24"/>
          <w:szCs w:val="24"/>
          <w:lang w:eastAsia="it-IT"/>
        </w:rPr>
        <w:t xml:space="preserve"> Pii </w:t>
      </w:r>
      <w:proofErr w:type="spellStart"/>
      <w:r w:rsidRPr="005B258B">
        <w:rPr>
          <w:rFonts w:ascii="Verdana" w:eastAsia="Times New Roman" w:hAnsi="Verdana" w:cs="Times New Roman"/>
          <w:i/>
          <w:iCs/>
          <w:sz w:val="24"/>
          <w:szCs w:val="24"/>
          <w:lang w:eastAsia="it-IT"/>
        </w:rPr>
        <w:t>Div</w:t>
      </w:r>
      <w:proofErr w:type="spellEnd"/>
      <w:r w:rsidRPr="005B258B">
        <w:rPr>
          <w:rFonts w:ascii="Verdana" w:eastAsia="Times New Roman" w:hAnsi="Verdana" w:cs="Times New Roman"/>
          <w:i/>
          <w:iCs/>
          <w:sz w:val="24"/>
          <w:szCs w:val="24"/>
          <w:lang w:eastAsia="it-IT"/>
        </w:rPr>
        <w:t xml:space="preserve">. </w:t>
      </w:r>
      <w:proofErr w:type="spellStart"/>
      <w:r w:rsidRPr="005B258B">
        <w:rPr>
          <w:rFonts w:ascii="Verdana" w:eastAsia="Times New Roman" w:hAnsi="Verdana" w:cs="Times New Roman"/>
          <w:i/>
          <w:iCs/>
          <w:sz w:val="24"/>
          <w:szCs w:val="24"/>
          <w:lang w:eastAsia="it-IT"/>
        </w:rPr>
        <w:t>Prov</w:t>
      </w:r>
      <w:proofErr w:type="spellEnd"/>
      <w:r w:rsidRPr="005B258B">
        <w:rPr>
          <w:rFonts w:ascii="Verdana" w:eastAsia="Times New Roman" w:hAnsi="Verdana" w:cs="Times New Roman"/>
          <w:i/>
          <w:iCs/>
          <w:sz w:val="24"/>
          <w:szCs w:val="24"/>
          <w:lang w:eastAsia="it-IT"/>
        </w:rPr>
        <w:t xml:space="preserve">. PP. XII </w:t>
      </w:r>
      <w:proofErr w:type="spellStart"/>
      <w:r w:rsidRPr="005B258B">
        <w:rPr>
          <w:rFonts w:ascii="Verdana" w:eastAsia="Times New Roman" w:hAnsi="Verdana" w:cs="Times New Roman"/>
          <w:i/>
          <w:iCs/>
          <w:sz w:val="24"/>
          <w:szCs w:val="24"/>
          <w:lang w:eastAsia="it-IT"/>
        </w:rPr>
        <w:t>conditae</w:t>
      </w:r>
      <w:proofErr w:type="spellEnd"/>
      <w:r w:rsidRPr="005B258B">
        <w:rPr>
          <w:rFonts w:ascii="Verdana" w:eastAsia="Times New Roman" w:hAnsi="Verdana" w:cs="Times New Roman"/>
          <w:sz w:val="24"/>
          <w:szCs w:val="24"/>
          <w:lang w:eastAsia="it-IT"/>
        </w:rPr>
        <w:t>:</w:t>
      </w:r>
      <w:r w:rsidRPr="005B258B">
        <w:rPr>
          <w:rFonts w:ascii="Verdana" w:eastAsia="Times New Roman" w:hAnsi="Verdana" w:cs="Times New Roman"/>
          <w:i/>
          <w:iCs/>
          <w:sz w:val="24"/>
          <w:szCs w:val="24"/>
          <w:lang w:eastAsia="it-IT"/>
        </w:rPr>
        <w:t> AAS</w:t>
      </w:r>
      <w:r w:rsidRPr="005B258B">
        <w:rPr>
          <w:rFonts w:ascii="Verdana" w:eastAsia="Times New Roman" w:hAnsi="Verdana" w:cs="Times New Roman"/>
          <w:sz w:val="24"/>
          <w:szCs w:val="24"/>
          <w:lang w:eastAsia="it-IT"/>
        </w:rPr>
        <w:t> L (1958) 375</w:t>
      </w:r>
      <w:r w:rsidRPr="005B258B">
        <w:rPr>
          <w:rFonts w:ascii="Verdana" w:eastAsia="Times New Roman" w:hAnsi="Verdana" w:cs="Times New Roman"/>
          <w:sz w:val="24"/>
          <w:szCs w:val="24"/>
          <w:lang w:eastAsia="it-IT"/>
        </w:rPr>
        <w:noBreakHyphen/>
        <w:t>383.</w:t>
      </w:r>
    </w:p>
    <w:bookmarkStart w:id="130" w:name="_ftn19"/>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"_ftnref19"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[19]</w:t>
      </w:r>
      <w:r w:rsidRPr="005B258B">
        <w:rPr>
          <w:rFonts w:ascii="Verdana" w:eastAsia="Times New Roman" w:hAnsi="Verdana" w:cs="Times New Roman"/>
          <w:sz w:val="24"/>
          <w:szCs w:val="24"/>
          <w:lang w:eastAsia="it-IT"/>
        </w:rPr>
        <w:fldChar w:fldCharType="end"/>
      </w:r>
      <w:bookmarkEnd w:id="130"/>
      <w:r w:rsidRPr="005B258B">
        <w:rPr>
          <w:rFonts w:ascii="Verdana" w:eastAsia="Times New Roman" w:hAnsi="Verdana" w:cs="Times New Roman"/>
          <w:sz w:val="24"/>
          <w:szCs w:val="24"/>
          <w:lang w:eastAsia="it-IT"/>
        </w:rPr>
        <w:t> Cfr. Messaggio 1993, 6: </w:t>
      </w:r>
      <w:r w:rsidRPr="005B258B">
        <w:rPr>
          <w:rFonts w:ascii="Verdana" w:eastAsia="Times New Roman" w:hAnsi="Verdana" w:cs="Times New Roman"/>
          <w:i/>
          <w:iCs/>
          <w:sz w:val="24"/>
          <w:szCs w:val="24"/>
          <w:lang w:eastAsia="it-IT"/>
        </w:rPr>
        <w:t>OR</w:t>
      </w:r>
      <w:r w:rsidRPr="005B258B">
        <w:rPr>
          <w:rFonts w:ascii="Verdana" w:eastAsia="Times New Roman" w:hAnsi="Verdana" w:cs="Times New Roman"/>
          <w:sz w:val="24"/>
          <w:szCs w:val="24"/>
          <w:lang w:eastAsia="it-IT"/>
        </w:rPr>
        <w:t> 2 agosto 1992, p. 5.</w:t>
      </w:r>
    </w:p>
    <w:bookmarkStart w:id="131" w:name="_ftn20"/>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"_ftnref20"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[20]</w:t>
      </w:r>
      <w:r w:rsidRPr="005B258B">
        <w:rPr>
          <w:rFonts w:ascii="Verdana" w:eastAsia="Times New Roman" w:hAnsi="Verdana" w:cs="Times New Roman"/>
          <w:sz w:val="24"/>
          <w:szCs w:val="24"/>
          <w:lang w:eastAsia="it-IT"/>
        </w:rPr>
        <w:fldChar w:fldCharType="end"/>
      </w:r>
      <w:bookmarkEnd w:id="131"/>
      <w:r w:rsidRPr="005B258B">
        <w:rPr>
          <w:rFonts w:ascii="Verdana" w:eastAsia="Times New Roman" w:hAnsi="Verdana" w:cs="Times New Roman"/>
          <w:sz w:val="24"/>
          <w:szCs w:val="24"/>
          <w:lang w:eastAsia="it-IT"/>
        </w:rPr>
        <w:t> Paolo VI, Motu proprio </w:t>
      </w:r>
      <w:proofErr w:type="spellStart"/>
      <w:r w:rsidRPr="005B258B">
        <w:rPr>
          <w:rFonts w:ascii="Verdana" w:eastAsia="Times New Roman" w:hAnsi="Verdana" w:cs="Times New Roman"/>
          <w:i/>
          <w:iCs/>
          <w:sz w:val="24"/>
          <w:szCs w:val="24"/>
          <w:lang w:eastAsia="it-IT"/>
        </w:rPr>
        <w:t>Pastoralis</w:t>
      </w:r>
      <w:proofErr w:type="spellEnd"/>
      <w:r w:rsidRPr="005B258B">
        <w:rPr>
          <w:rFonts w:ascii="Verdana" w:eastAsia="Times New Roman" w:hAnsi="Verdana" w:cs="Times New Roman"/>
          <w:i/>
          <w:iCs/>
          <w:sz w:val="24"/>
          <w:szCs w:val="24"/>
          <w:lang w:eastAsia="it-IT"/>
        </w:rPr>
        <w:t xml:space="preserve"> </w:t>
      </w:r>
      <w:proofErr w:type="spellStart"/>
      <w:r w:rsidRPr="005B258B">
        <w:rPr>
          <w:rFonts w:ascii="Verdana" w:eastAsia="Times New Roman" w:hAnsi="Verdana" w:cs="Times New Roman"/>
          <w:i/>
          <w:iCs/>
          <w:sz w:val="24"/>
          <w:szCs w:val="24"/>
          <w:lang w:eastAsia="it-IT"/>
        </w:rPr>
        <w:t>migratorum</w:t>
      </w:r>
      <w:proofErr w:type="spellEnd"/>
      <w:r w:rsidRPr="005B258B">
        <w:rPr>
          <w:rFonts w:ascii="Verdana" w:eastAsia="Times New Roman" w:hAnsi="Verdana" w:cs="Times New Roman"/>
          <w:i/>
          <w:iCs/>
          <w:sz w:val="24"/>
          <w:szCs w:val="24"/>
          <w:lang w:eastAsia="it-IT"/>
        </w:rPr>
        <w:t xml:space="preserve"> cura</w:t>
      </w:r>
      <w:r w:rsidRPr="005B258B">
        <w:rPr>
          <w:rFonts w:ascii="Verdana" w:eastAsia="Times New Roman" w:hAnsi="Verdana" w:cs="Times New Roman"/>
          <w:sz w:val="24"/>
          <w:szCs w:val="24"/>
          <w:lang w:eastAsia="it-IT"/>
        </w:rPr>
        <w:t>: </w:t>
      </w:r>
      <w:r w:rsidRPr="005B258B">
        <w:rPr>
          <w:rFonts w:ascii="Verdana" w:eastAsia="Times New Roman" w:hAnsi="Verdana" w:cs="Times New Roman"/>
          <w:i/>
          <w:iCs/>
          <w:sz w:val="24"/>
          <w:szCs w:val="24"/>
          <w:lang w:eastAsia="it-IT"/>
        </w:rPr>
        <w:t>AAS</w:t>
      </w:r>
      <w:r w:rsidRPr="005B258B">
        <w:rPr>
          <w:rFonts w:ascii="Verdana" w:eastAsia="Times New Roman" w:hAnsi="Verdana" w:cs="Times New Roman"/>
          <w:sz w:val="24"/>
          <w:szCs w:val="24"/>
          <w:lang w:eastAsia="it-IT"/>
        </w:rPr>
        <w:t> LXI (1969) 601-603.</w:t>
      </w:r>
    </w:p>
    <w:bookmarkStart w:id="132" w:name="_ftn21"/>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"_ftnref21"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[21]</w:t>
      </w:r>
      <w:r w:rsidRPr="005B258B">
        <w:rPr>
          <w:rFonts w:ascii="Verdana" w:eastAsia="Times New Roman" w:hAnsi="Verdana" w:cs="Times New Roman"/>
          <w:sz w:val="24"/>
          <w:szCs w:val="24"/>
          <w:lang w:eastAsia="it-IT"/>
        </w:rPr>
        <w:fldChar w:fldCharType="end"/>
      </w:r>
      <w:bookmarkEnd w:id="132"/>
      <w:r w:rsidRPr="005B258B">
        <w:rPr>
          <w:rFonts w:ascii="Verdana" w:eastAsia="Times New Roman" w:hAnsi="Verdana" w:cs="Times New Roman"/>
          <w:sz w:val="24"/>
          <w:szCs w:val="24"/>
          <w:lang w:eastAsia="it-IT"/>
        </w:rPr>
        <w:t> Istruzione della Sacra Congregazione per i Vescovi </w:t>
      </w:r>
      <w:r w:rsidRPr="005B258B">
        <w:rPr>
          <w:rFonts w:ascii="Verdana" w:eastAsia="Times New Roman" w:hAnsi="Verdana" w:cs="Times New Roman"/>
          <w:i/>
          <w:iCs/>
          <w:sz w:val="24"/>
          <w:szCs w:val="24"/>
          <w:lang w:eastAsia="it-IT"/>
        </w:rPr>
        <w:t xml:space="preserve">De pastorali </w:t>
      </w:r>
      <w:proofErr w:type="spellStart"/>
      <w:r w:rsidRPr="005B258B">
        <w:rPr>
          <w:rFonts w:ascii="Verdana" w:eastAsia="Times New Roman" w:hAnsi="Verdana" w:cs="Times New Roman"/>
          <w:i/>
          <w:iCs/>
          <w:sz w:val="24"/>
          <w:szCs w:val="24"/>
          <w:lang w:eastAsia="it-IT"/>
        </w:rPr>
        <w:t>migratorum</w:t>
      </w:r>
      <w:proofErr w:type="spellEnd"/>
      <w:r w:rsidRPr="005B258B">
        <w:rPr>
          <w:rFonts w:ascii="Verdana" w:eastAsia="Times New Roman" w:hAnsi="Verdana" w:cs="Times New Roman"/>
          <w:i/>
          <w:iCs/>
          <w:sz w:val="24"/>
          <w:szCs w:val="24"/>
          <w:lang w:eastAsia="it-IT"/>
        </w:rPr>
        <w:t xml:space="preserve"> cura (Nemo est)</w:t>
      </w:r>
      <w:r w:rsidRPr="005B258B">
        <w:rPr>
          <w:rFonts w:ascii="Verdana" w:eastAsia="Times New Roman" w:hAnsi="Verdana" w:cs="Times New Roman"/>
          <w:sz w:val="24"/>
          <w:szCs w:val="24"/>
          <w:lang w:eastAsia="it-IT"/>
        </w:rPr>
        <w:t>: </w:t>
      </w:r>
      <w:r w:rsidRPr="005B258B">
        <w:rPr>
          <w:rFonts w:ascii="Verdana" w:eastAsia="Times New Roman" w:hAnsi="Verdana" w:cs="Times New Roman"/>
          <w:i/>
          <w:iCs/>
          <w:sz w:val="24"/>
          <w:szCs w:val="24"/>
          <w:lang w:eastAsia="it-IT"/>
        </w:rPr>
        <w:t>AAS</w:t>
      </w:r>
      <w:r w:rsidRPr="005B258B">
        <w:rPr>
          <w:rFonts w:ascii="Verdana" w:eastAsia="Times New Roman" w:hAnsi="Verdana" w:cs="Times New Roman"/>
          <w:sz w:val="24"/>
          <w:szCs w:val="24"/>
          <w:lang w:eastAsia="it-IT"/>
        </w:rPr>
        <w:t> LXI (1969) 614-643.</w:t>
      </w:r>
    </w:p>
    <w:bookmarkStart w:id="133" w:name="_ftn22"/>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"_ftnref22"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[22]</w:t>
      </w:r>
      <w:r w:rsidRPr="005B258B">
        <w:rPr>
          <w:rFonts w:ascii="Verdana" w:eastAsia="Times New Roman" w:hAnsi="Verdana" w:cs="Times New Roman"/>
          <w:sz w:val="24"/>
          <w:szCs w:val="24"/>
          <w:lang w:eastAsia="it-IT"/>
        </w:rPr>
        <w:fldChar w:fldCharType="end"/>
      </w:r>
      <w:bookmarkEnd w:id="133"/>
      <w:r w:rsidRPr="005B258B">
        <w:rPr>
          <w:rFonts w:ascii="Verdana" w:eastAsia="Times New Roman" w:hAnsi="Verdana" w:cs="Times New Roman"/>
          <w:sz w:val="24"/>
          <w:szCs w:val="24"/>
          <w:lang w:eastAsia="it-IT"/>
        </w:rPr>
        <w:t> Cfr. </w:t>
      </w:r>
      <w:r w:rsidRPr="005B258B">
        <w:rPr>
          <w:rFonts w:ascii="Verdana" w:eastAsia="Times New Roman" w:hAnsi="Verdana" w:cs="Times New Roman"/>
          <w:i/>
          <w:iCs/>
          <w:sz w:val="24"/>
          <w:szCs w:val="24"/>
          <w:lang w:eastAsia="it-IT"/>
        </w:rPr>
        <w:t>Chiesa e mobilità umana</w:t>
      </w:r>
      <w:r w:rsidRPr="005B258B">
        <w:rPr>
          <w:rFonts w:ascii="Verdana" w:eastAsia="Times New Roman" w:hAnsi="Verdana" w:cs="Times New Roman"/>
          <w:sz w:val="24"/>
          <w:szCs w:val="24"/>
          <w:lang w:eastAsia="it-IT"/>
        </w:rPr>
        <w:t>, </w:t>
      </w:r>
      <w:r w:rsidRPr="005B258B">
        <w:rPr>
          <w:rFonts w:ascii="Verdana" w:eastAsia="Times New Roman" w:hAnsi="Verdana" w:cs="Times New Roman"/>
          <w:i/>
          <w:iCs/>
          <w:sz w:val="24"/>
          <w:szCs w:val="24"/>
          <w:lang w:eastAsia="it-IT"/>
        </w:rPr>
        <w:t>l.c.</w:t>
      </w:r>
      <w:r w:rsidRPr="005B258B">
        <w:rPr>
          <w:rFonts w:ascii="Verdana" w:eastAsia="Times New Roman" w:hAnsi="Verdana" w:cs="Times New Roman"/>
          <w:sz w:val="24"/>
          <w:szCs w:val="24"/>
          <w:lang w:eastAsia="it-IT"/>
        </w:rPr>
        <w:t>, 357</w:t>
      </w:r>
      <w:r w:rsidRPr="005B258B">
        <w:rPr>
          <w:rFonts w:ascii="Verdana" w:eastAsia="Times New Roman" w:hAnsi="Verdana" w:cs="Times New Roman"/>
          <w:sz w:val="24"/>
          <w:szCs w:val="24"/>
          <w:lang w:eastAsia="it-IT"/>
        </w:rPr>
        <w:noBreakHyphen/>
        <w:t>378.</w:t>
      </w:r>
    </w:p>
    <w:bookmarkStart w:id="134" w:name="_ftn23"/>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"_ftnref23"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[23]</w:t>
      </w:r>
      <w:r w:rsidRPr="005B258B">
        <w:rPr>
          <w:rFonts w:ascii="Verdana" w:eastAsia="Times New Roman" w:hAnsi="Verdana" w:cs="Times New Roman"/>
          <w:sz w:val="24"/>
          <w:szCs w:val="24"/>
          <w:lang w:eastAsia="it-IT"/>
        </w:rPr>
        <w:fldChar w:fldCharType="end"/>
      </w:r>
      <w:bookmarkEnd w:id="134"/>
      <w:r w:rsidRPr="005B258B">
        <w:rPr>
          <w:rFonts w:ascii="Verdana" w:eastAsia="Times New Roman" w:hAnsi="Verdana" w:cs="Times New Roman"/>
          <w:sz w:val="24"/>
          <w:szCs w:val="24"/>
          <w:lang w:eastAsia="it-IT"/>
        </w:rPr>
        <w:t xml:space="preserve"> Cfr. CIC can. 294 e Giovanni Paolo II, Esortazione Apostolica </w:t>
      </w:r>
      <w:proofErr w:type="spellStart"/>
      <w:r w:rsidRPr="005B258B">
        <w:rPr>
          <w:rFonts w:ascii="Verdana" w:eastAsia="Times New Roman" w:hAnsi="Verdana" w:cs="Times New Roman"/>
          <w:sz w:val="24"/>
          <w:szCs w:val="24"/>
          <w:lang w:eastAsia="it-IT"/>
        </w:rPr>
        <w:t>postsinodale</w:t>
      </w:r>
      <w:proofErr w:type="spellEnd"/>
      <w:r w:rsidRPr="005B258B">
        <w:rPr>
          <w:rFonts w:ascii="Verdana" w:eastAsia="Times New Roman" w:hAnsi="Verdana" w:cs="Times New Roman"/>
          <w:sz w:val="24"/>
          <w:szCs w:val="24"/>
          <w:lang w:eastAsia="it-IT"/>
        </w:rPr>
        <w:t> </w:t>
      </w:r>
      <w:r w:rsidRPr="005B258B">
        <w:rPr>
          <w:rFonts w:ascii="Verdana" w:eastAsia="Times New Roman" w:hAnsi="Verdana" w:cs="Times New Roman"/>
          <w:i/>
          <w:iCs/>
          <w:sz w:val="24"/>
          <w:szCs w:val="24"/>
          <w:lang w:eastAsia="it-IT"/>
        </w:rPr>
        <w:t>Ecclesia in America, </w:t>
      </w:r>
      <w:r w:rsidRPr="005B258B">
        <w:rPr>
          <w:rFonts w:ascii="Verdana" w:eastAsia="Times New Roman" w:hAnsi="Verdana" w:cs="Times New Roman"/>
          <w:sz w:val="24"/>
          <w:szCs w:val="24"/>
          <w:lang w:eastAsia="it-IT"/>
        </w:rPr>
        <w:t>65, nota 237: </w:t>
      </w:r>
      <w:r w:rsidRPr="005B258B">
        <w:rPr>
          <w:rFonts w:ascii="Verdana" w:eastAsia="Times New Roman" w:hAnsi="Verdana" w:cs="Times New Roman"/>
          <w:i/>
          <w:iCs/>
          <w:sz w:val="24"/>
          <w:szCs w:val="24"/>
          <w:lang w:eastAsia="it-IT"/>
        </w:rPr>
        <w:t>AAS</w:t>
      </w:r>
      <w:r w:rsidRPr="005B258B">
        <w:rPr>
          <w:rFonts w:ascii="Verdana" w:eastAsia="Times New Roman" w:hAnsi="Verdana" w:cs="Times New Roman"/>
          <w:sz w:val="24"/>
          <w:szCs w:val="24"/>
          <w:lang w:eastAsia="it-IT"/>
        </w:rPr>
        <w:t xml:space="preserve"> XCI (1999) 800. Cfr. inoltre Giovanni Paolo II, Esortazione Apostolica </w:t>
      </w:r>
      <w:proofErr w:type="spellStart"/>
      <w:r w:rsidRPr="005B258B">
        <w:rPr>
          <w:rFonts w:ascii="Verdana" w:eastAsia="Times New Roman" w:hAnsi="Verdana" w:cs="Times New Roman"/>
          <w:sz w:val="24"/>
          <w:szCs w:val="24"/>
          <w:lang w:eastAsia="it-IT"/>
        </w:rPr>
        <w:t>postsinodale</w:t>
      </w:r>
      <w:proofErr w:type="spellEnd"/>
      <w:r w:rsidRPr="005B258B">
        <w:rPr>
          <w:rFonts w:ascii="Verdana" w:eastAsia="Times New Roman" w:hAnsi="Verdana" w:cs="Times New Roman"/>
          <w:sz w:val="24"/>
          <w:szCs w:val="24"/>
          <w:lang w:eastAsia="it-IT"/>
        </w:rPr>
        <w:t> </w:t>
      </w:r>
      <w:r w:rsidRPr="005B258B">
        <w:rPr>
          <w:rFonts w:ascii="Verdana" w:eastAsia="Times New Roman" w:hAnsi="Verdana" w:cs="Times New Roman"/>
          <w:i/>
          <w:iCs/>
          <w:sz w:val="24"/>
          <w:szCs w:val="24"/>
          <w:lang w:eastAsia="it-IT"/>
        </w:rPr>
        <w:t>Ecclesia in Europa</w:t>
      </w:r>
      <w:r w:rsidRPr="005B258B">
        <w:rPr>
          <w:rFonts w:ascii="Verdana" w:eastAsia="Times New Roman" w:hAnsi="Verdana" w:cs="Times New Roman"/>
          <w:sz w:val="24"/>
          <w:szCs w:val="24"/>
          <w:lang w:eastAsia="it-IT"/>
        </w:rPr>
        <w:t>, 103, nota 166, </w:t>
      </w:r>
      <w:r w:rsidRPr="005B258B">
        <w:rPr>
          <w:rFonts w:ascii="Verdana" w:eastAsia="Times New Roman" w:hAnsi="Verdana" w:cs="Times New Roman"/>
          <w:i/>
          <w:iCs/>
          <w:sz w:val="24"/>
          <w:szCs w:val="24"/>
          <w:lang w:eastAsia="it-IT"/>
        </w:rPr>
        <w:t>l.c.</w:t>
      </w:r>
      <w:r w:rsidRPr="005B258B">
        <w:rPr>
          <w:rFonts w:ascii="Verdana" w:eastAsia="Times New Roman" w:hAnsi="Verdana" w:cs="Times New Roman"/>
          <w:sz w:val="24"/>
          <w:szCs w:val="24"/>
          <w:lang w:eastAsia="it-IT"/>
        </w:rPr>
        <w:t> 707.</w:t>
      </w:r>
    </w:p>
    <w:bookmarkStart w:id="135" w:name="_ftn24"/>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"_ftnref24"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[24]</w:t>
      </w:r>
      <w:r w:rsidRPr="005B258B">
        <w:rPr>
          <w:rFonts w:ascii="Verdana" w:eastAsia="Times New Roman" w:hAnsi="Verdana" w:cs="Times New Roman"/>
          <w:sz w:val="24"/>
          <w:szCs w:val="24"/>
          <w:lang w:eastAsia="it-IT"/>
        </w:rPr>
        <w:fldChar w:fldCharType="end"/>
      </w:r>
      <w:bookmarkEnd w:id="135"/>
      <w:r w:rsidRPr="005B258B">
        <w:rPr>
          <w:rFonts w:ascii="Verdana" w:eastAsia="Times New Roman" w:hAnsi="Verdana" w:cs="Times New Roman"/>
          <w:sz w:val="24"/>
          <w:szCs w:val="24"/>
          <w:lang w:eastAsia="it-IT"/>
        </w:rPr>
        <w:t> Cfr. Giovanni Paolo II Costituzione Apostolica </w:t>
      </w:r>
      <w:r w:rsidRPr="005B258B">
        <w:rPr>
          <w:rFonts w:ascii="Verdana" w:eastAsia="Times New Roman" w:hAnsi="Verdana" w:cs="Times New Roman"/>
          <w:i/>
          <w:iCs/>
          <w:sz w:val="24"/>
          <w:szCs w:val="24"/>
          <w:lang w:eastAsia="it-IT"/>
        </w:rPr>
        <w:t xml:space="preserve">Sacri </w:t>
      </w:r>
      <w:proofErr w:type="spellStart"/>
      <w:r w:rsidRPr="005B258B">
        <w:rPr>
          <w:rFonts w:ascii="Verdana" w:eastAsia="Times New Roman" w:hAnsi="Verdana" w:cs="Times New Roman"/>
          <w:i/>
          <w:iCs/>
          <w:sz w:val="24"/>
          <w:szCs w:val="24"/>
          <w:lang w:eastAsia="it-IT"/>
        </w:rPr>
        <w:t>Canones</w:t>
      </w:r>
      <w:proofErr w:type="spellEnd"/>
      <w:r w:rsidRPr="005B258B">
        <w:rPr>
          <w:rFonts w:ascii="Verdana" w:eastAsia="Times New Roman" w:hAnsi="Verdana" w:cs="Times New Roman"/>
          <w:sz w:val="24"/>
          <w:szCs w:val="24"/>
          <w:lang w:eastAsia="it-IT"/>
        </w:rPr>
        <w:t>:</w:t>
      </w:r>
      <w:r w:rsidRPr="005B258B">
        <w:rPr>
          <w:rFonts w:ascii="Verdana" w:eastAsia="Times New Roman" w:hAnsi="Verdana" w:cs="Times New Roman"/>
          <w:i/>
          <w:iCs/>
          <w:sz w:val="24"/>
          <w:szCs w:val="24"/>
          <w:lang w:eastAsia="it-IT"/>
        </w:rPr>
        <w:t> AAS</w:t>
      </w:r>
      <w:r w:rsidRPr="005B258B">
        <w:rPr>
          <w:rFonts w:ascii="Verdana" w:eastAsia="Times New Roman" w:hAnsi="Verdana" w:cs="Times New Roman"/>
          <w:sz w:val="24"/>
          <w:szCs w:val="24"/>
          <w:lang w:eastAsia="it-IT"/>
        </w:rPr>
        <w:t> LXXXII (1990) 1037.</w:t>
      </w:r>
    </w:p>
    <w:bookmarkStart w:id="136" w:name="_ftn25"/>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"_ftnref25"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[25]</w:t>
      </w:r>
      <w:r w:rsidRPr="005B258B">
        <w:rPr>
          <w:rFonts w:ascii="Verdana" w:eastAsia="Times New Roman" w:hAnsi="Verdana" w:cs="Times New Roman"/>
          <w:sz w:val="24"/>
          <w:szCs w:val="24"/>
          <w:lang w:eastAsia="it-IT"/>
        </w:rPr>
        <w:fldChar w:fldCharType="end"/>
      </w:r>
      <w:bookmarkEnd w:id="136"/>
      <w:r w:rsidRPr="005B258B">
        <w:rPr>
          <w:rFonts w:ascii="Verdana" w:eastAsia="Times New Roman" w:hAnsi="Verdana" w:cs="Times New Roman"/>
          <w:sz w:val="24"/>
          <w:szCs w:val="24"/>
          <w:lang w:eastAsia="it-IT"/>
        </w:rPr>
        <w:t> Per particolari disposizioni normative riguardanti le Chiese Orientali Cattoliche nel nostro contesto, cfr. </w:t>
      </w:r>
      <w:r w:rsidRPr="005B258B">
        <w:rPr>
          <w:rFonts w:ascii="Verdana" w:eastAsia="Times New Roman" w:hAnsi="Verdana" w:cs="Times New Roman"/>
          <w:i/>
          <w:iCs/>
          <w:sz w:val="24"/>
          <w:szCs w:val="24"/>
          <w:lang w:eastAsia="it-IT"/>
        </w:rPr>
        <w:t>CCEO</w:t>
      </w:r>
      <w:r w:rsidRPr="005B258B">
        <w:rPr>
          <w:rFonts w:ascii="Verdana" w:eastAsia="Times New Roman" w:hAnsi="Verdana" w:cs="Times New Roman"/>
          <w:sz w:val="24"/>
          <w:szCs w:val="24"/>
          <w:lang w:eastAsia="it-IT"/>
        </w:rPr>
        <w:t>, can. 315</w:t>
      </w:r>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 xml:space="preserve">(che tratta degli Esarcati e degli Esarchi), i </w:t>
      </w:r>
      <w:proofErr w:type="spellStart"/>
      <w:r w:rsidRPr="005B258B">
        <w:rPr>
          <w:rFonts w:ascii="Verdana" w:eastAsia="Times New Roman" w:hAnsi="Verdana" w:cs="Times New Roman"/>
          <w:sz w:val="24"/>
          <w:szCs w:val="24"/>
          <w:lang w:eastAsia="it-IT"/>
        </w:rPr>
        <w:t>cann</w:t>
      </w:r>
      <w:proofErr w:type="spellEnd"/>
      <w:r w:rsidRPr="005B258B">
        <w:rPr>
          <w:rFonts w:ascii="Verdana" w:eastAsia="Times New Roman" w:hAnsi="Verdana" w:cs="Times New Roman"/>
          <w:sz w:val="24"/>
          <w:szCs w:val="24"/>
          <w:lang w:eastAsia="it-IT"/>
        </w:rPr>
        <w:t>. 911</w:t>
      </w:r>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e 916</w:t>
      </w:r>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 xml:space="preserve">(circa lo statuto del forestiero e il Gerarca del </w:t>
      </w:r>
      <w:r w:rsidRPr="005B258B">
        <w:rPr>
          <w:rFonts w:ascii="Verdana" w:eastAsia="Times New Roman" w:hAnsi="Verdana" w:cs="Times New Roman"/>
          <w:sz w:val="24"/>
          <w:szCs w:val="24"/>
          <w:lang w:eastAsia="it-IT"/>
        </w:rPr>
        <w:lastRenderedPageBreak/>
        <w:t>luogo, il Gerarca proprio e il Parroco proprio), il can. 986(sulla potestà di governo), il can. 1075</w:t>
      </w:r>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(sul</w:t>
      </w:r>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foro competente) e il can. 1491</w:t>
      </w:r>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(circa leggi, consuetudini e atti amministrativi).</w:t>
      </w:r>
    </w:p>
    <w:bookmarkStart w:id="137" w:name="_ftn26"/>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"_ftnref26"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[26]</w:t>
      </w:r>
      <w:r w:rsidRPr="005B258B">
        <w:rPr>
          <w:rFonts w:ascii="Verdana" w:eastAsia="Times New Roman" w:hAnsi="Verdana" w:cs="Times New Roman"/>
          <w:sz w:val="24"/>
          <w:szCs w:val="24"/>
          <w:lang w:eastAsia="it-IT"/>
        </w:rPr>
        <w:fldChar w:fldCharType="end"/>
      </w:r>
      <w:bookmarkEnd w:id="137"/>
      <w:r w:rsidRPr="005B258B">
        <w:rPr>
          <w:rFonts w:ascii="Verdana" w:eastAsia="Times New Roman" w:hAnsi="Verdana" w:cs="Times New Roman"/>
          <w:sz w:val="24"/>
          <w:szCs w:val="24"/>
          <w:lang w:eastAsia="it-IT"/>
        </w:rPr>
        <w:t> Giovanni Paolo II, Esortazione Apostolica </w:t>
      </w:r>
      <w:proofErr w:type="spellStart"/>
      <w:r w:rsidRPr="005B258B">
        <w:rPr>
          <w:rFonts w:ascii="Verdana" w:eastAsia="Times New Roman" w:hAnsi="Verdana" w:cs="Times New Roman"/>
          <w:i/>
          <w:iCs/>
          <w:sz w:val="24"/>
          <w:szCs w:val="24"/>
          <w:lang w:eastAsia="it-IT"/>
        </w:rPr>
        <w:t>Familiaris</w:t>
      </w:r>
      <w:proofErr w:type="spellEnd"/>
      <w:r w:rsidRPr="005B258B">
        <w:rPr>
          <w:rFonts w:ascii="Verdana" w:eastAsia="Times New Roman" w:hAnsi="Verdana" w:cs="Times New Roman"/>
          <w:i/>
          <w:iCs/>
          <w:sz w:val="24"/>
          <w:szCs w:val="24"/>
          <w:lang w:eastAsia="it-IT"/>
        </w:rPr>
        <w:t xml:space="preserve"> </w:t>
      </w:r>
      <w:proofErr w:type="spellStart"/>
      <w:r w:rsidRPr="005B258B">
        <w:rPr>
          <w:rFonts w:ascii="Verdana" w:eastAsia="Times New Roman" w:hAnsi="Verdana" w:cs="Times New Roman"/>
          <w:i/>
          <w:iCs/>
          <w:sz w:val="24"/>
          <w:szCs w:val="24"/>
          <w:lang w:eastAsia="it-IT"/>
        </w:rPr>
        <w:t>Consortio</w:t>
      </w:r>
      <w:proofErr w:type="spellEnd"/>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77: </w:t>
      </w:r>
      <w:r w:rsidRPr="005B258B">
        <w:rPr>
          <w:rFonts w:ascii="Verdana" w:eastAsia="Times New Roman" w:hAnsi="Verdana" w:cs="Times New Roman"/>
          <w:i/>
          <w:iCs/>
          <w:sz w:val="24"/>
          <w:szCs w:val="24"/>
          <w:lang w:eastAsia="it-IT"/>
        </w:rPr>
        <w:t>AAS</w:t>
      </w:r>
      <w:r w:rsidRPr="005B258B">
        <w:rPr>
          <w:rFonts w:ascii="Verdana" w:eastAsia="Times New Roman" w:hAnsi="Verdana" w:cs="Times New Roman"/>
          <w:sz w:val="24"/>
          <w:szCs w:val="24"/>
          <w:lang w:eastAsia="it-IT"/>
        </w:rPr>
        <w:t> LXXIV (1982) 176.</w:t>
      </w:r>
    </w:p>
    <w:bookmarkStart w:id="138" w:name="_ftn27"/>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"_ftnref27"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[27]</w:t>
      </w:r>
      <w:r w:rsidRPr="005B258B">
        <w:rPr>
          <w:rFonts w:ascii="Verdana" w:eastAsia="Times New Roman" w:hAnsi="Verdana" w:cs="Times New Roman"/>
          <w:sz w:val="24"/>
          <w:szCs w:val="24"/>
          <w:lang w:eastAsia="it-IT"/>
        </w:rPr>
        <w:fldChar w:fldCharType="end"/>
      </w:r>
      <w:bookmarkEnd w:id="138"/>
      <w:r w:rsidRPr="005B258B">
        <w:rPr>
          <w:rFonts w:ascii="Verdana" w:eastAsia="Times New Roman" w:hAnsi="Verdana" w:cs="Times New Roman"/>
          <w:sz w:val="24"/>
          <w:szCs w:val="24"/>
          <w:lang w:eastAsia="it-IT"/>
        </w:rPr>
        <w:t> Cfr. Istruzione della Congregazione per gli Istituti di vita consacrata e </w:t>
      </w:r>
      <w:r w:rsidRPr="005B258B">
        <w:rPr>
          <w:rFonts w:ascii="Verdana" w:eastAsia="Times New Roman" w:hAnsi="Verdana" w:cs="Times New Roman"/>
          <w:i/>
          <w:iCs/>
          <w:sz w:val="24"/>
          <w:szCs w:val="24"/>
          <w:lang w:eastAsia="it-IT"/>
        </w:rPr>
        <w:t>le Società di vita apostolica</w:t>
      </w:r>
      <w:r w:rsidRPr="005B258B">
        <w:rPr>
          <w:rFonts w:ascii="Verdana" w:eastAsia="Times New Roman" w:hAnsi="Verdana" w:cs="Times New Roman"/>
          <w:sz w:val="24"/>
          <w:szCs w:val="24"/>
          <w:lang w:eastAsia="it-IT"/>
        </w:rPr>
        <w:t> </w:t>
      </w:r>
      <w:r w:rsidRPr="005B258B">
        <w:rPr>
          <w:rFonts w:ascii="Verdana" w:eastAsia="Times New Roman" w:hAnsi="Verdana" w:cs="Times New Roman"/>
          <w:i/>
          <w:iCs/>
          <w:sz w:val="24"/>
          <w:szCs w:val="24"/>
          <w:lang w:eastAsia="it-IT"/>
        </w:rPr>
        <w:t>Ripartire da Cristo. Un rinnovato impegno della vita consacrata nel terzo millennio, </w:t>
      </w:r>
      <w:r w:rsidRPr="005B258B">
        <w:rPr>
          <w:rFonts w:ascii="Verdana" w:eastAsia="Times New Roman" w:hAnsi="Verdana" w:cs="Times New Roman"/>
          <w:sz w:val="24"/>
          <w:szCs w:val="24"/>
          <w:lang w:eastAsia="it-IT"/>
        </w:rPr>
        <w:t>9, 35, 36, 37 e 44: </w:t>
      </w:r>
      <w:r w:rsidRPr="005B258B">
        <w:rPr>
          <w:rFonts w:ascii="Verdana" w:eastAsia="Times New Roman" w:hAnsi="Verdana" w:cs="Times New Roman"/>
          <w:i/>
          <w:iCs/>
          <w:sz w:val="24"/>
          <w:szCs w:val="24"/>
          <w:lang w:eastAsia="it-IT"/>
        </w:rPr>
        <w:t>OR</w:t>
      </w:r>
      <w:r w:rsidRPr="005B258B">
        <w:rPr>
          <w:rFonts w:ascii="Verdana" w:eastAsia="Times New Roman" w:hAnsi="Verdana" w:cs="Times New Roman"/>
          <w:sz w:val="24"/>
          <w:szCs w:val="24"/>
          <w:lang w:eastAsia="it-IT"/>
        </w:rPr>
        <w:t> 15 giugno 2002, Supplemento, pp. III, IX, X.</w:t>
      </w:r>
    </w:p>
    <w:bookmarkStart w:id="139" w:name="_ftn28"/>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"_ftnref28"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[28]</w:t>
      </w:r>
      <w:r w:rsidRPr="005B258B">
        <w:rPr>
          <w:rFonts w:ascii="Verdana" w:eastAsia="Times New Roman" w:hAnsi="Verdana" w:cs="Times New Roman"/>
          <w:sz w:val="24"/>
          <w:szCs w:val="24"/>
          <w:lang w:eastAsia="it-IT"/>
        </w:rPr>
        <w:fldChar w:fldCharType="end"/>
      </w:r>
      <w:bookmarkEnd w:id="139"/>
      <w:r w:rsidRPr="005B258B">
        <w:rPr>
          <w:rFonts w:ascii="Verdana" w:eastAsia="Times New Roman" w:hAnsi="Verdana" w:cs="Times New Roman"/>
          <w:sz w:val="24"/>
          <w:szCs w:val="24"/>
          <w:lang w:eastAsia="it-IT"/>
        </w:rPr>
        <w:t> Giovanni Paolo II, Lettera Enciclica </w:t>
      </w:r>
      <w:proofErr w:type="spellStart"/>
      <w:r w:rsidRPr="005B258B">
        <w:rPr>
          <w:rFonts w:ascii="Verdana" w:eastAsia="Times New Roman" w:hAnsi="Verdana" w:cs="Times New Roman"/>
          <w:i/>
          <w:iCs/>
          <w:sz w:val="24"/>
          <w:szCs w:val="24"/>
          <w:lang w:eastAsia="it-IT"/>
        </w:rPr>
        <w:t>Redemptor</w:t>
      </w:r>
      <w:proofErr w:type="spellEnd"/>
      <w:r w:rsidRPr="005B258B">
        <w:rPr>
          <w:rFonts w:ascii="Verdana" w:eastAsia="Times New Roman" w:hAnsi="Verdana" w:cs="Times New Roman"/>
          <w:i/>
          <w:iCs/>
          <w:sz w:val="24"/>
          <w:szCs w:val="24"/>
          <w:lang w:eastAsia="it-IT"/>
        </w:rPr>
        <w:t xml:space="preserve"> </w:t>
      </w:r>
      <w:proofErr w:type="spellStart"/>
      <w:r w:rsidRPr="005B258B">
        <w:rPr>
          <w:rFonts w:ascii="Verdana" w:eastAsia="Times New Roman" w:hAnsi="Verdana" w:cs="Times New Roman"/>
          <w:i/>
          <w:iCs/>
          <w:sz w:val="24"/>
          <w:szCs w:val="24"/>
          <w:lang w:eastAsia="it-IT"/>
        </w:rPr>
        <w:t>Hominis</w:t>
      </w:r>
      <w:proofErr w:type="spellEnd"/>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14: </w:t>
      </w:r>
      <w:r w:rsidRPr="005B258B">
        <w:rPr>
          <w:rFonts w:ascii="Verdana" w:eastAsia="Times New Roman" w:hAnsi="Verdana" w:cs="Times New Roman"/>
          <w:i/>
          <w:iCs/>
          <w:sz w:val="24"/>
          <w:szCs w:val="24"/>
          <w:lang w:eastAsia="it-IT"/>
        </w:rPr>
        <w:t>AAS</w:t>
      </w:r>
      <w:r w:rsidRPr="005B258B">
        <w:rPr>
          <w:rFonts w:ascii="Verdana" w:eastAsia="Times New Roman" w:hAnsi="Verdana" w:cs="Times New Roman"/>
          <w:sz w:val="24"/>
          <w:szCs w:val="24"/>
          <w:lang w:eastAsia="it-IT"/>
        </w:rPr>
        <w:t> LXXI (1979) 284-286.</w:t>
      </w:r>
    </w:p>
    <w:bookmarkStart w:id="140" w:name="_ftn29"/>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"_ftnref29"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[29]</w:t>
      </w:r>
      <w:r w:rsidRPr="005B258B">
        <w:rPr>
          <w:rFonts w:ascii="Verdana" w:eastAsia="Times New Roman" w:hAnsi="Verdana" w:cs="Times New Roman"/>
          <w:sz w:val="24"/>
          <w:szCs w:val="24"/>
          <w:lang w:eastAsia="it-IT"/>
        </w:rPr>
        <w:fldChar w:fldCharType="end"/>
      </w:r>
      <w:bookmarkEnd w:id="140"/>
      <w:r w:rsidRPr="005B258B">
        <w:rPr>
          <w:rFonts w:ascii="Verdana" w:eastAsia="Times New Roman" w:hAnsi="Verdana" w:cs="Times New Roman"/>
          <w:sz w:val="24"/>
          <w:szCs w:val="24"/>
          <w:lang w:eastAsia="it-IT"/>
        </w:rPr>
        <w:t> Cfr. in particolare Messaggio 1992: </w:t>
      </w:r>
      <w:r w:rsidRPr="005B258B">
        <w:rPr>
          <w:rFonts w:ascii="Verdana" w:eastAsia="Times New Roman" w:hAnsi="Verdana" w:cs="Times New Roman"/>
          <w:i/>
          <w:iCs/>
          <w:sz w:val="24"/>
          <w:szCs w:val="24"/>
          <w:lang w:eastAsia="it-IT"/>
        </w:rPr>
        <w:t>OR </w:t>
      </w:r>
      <w:r w:rsidRPr="005B258B">
        <w:rPr>
          <w:rFonts w:ascii="Verdana" w:eastAsia="Times New Roman" w:hAnsi="Verdana" w:cs="Times New Roman"/>
          <w:sz w:val="24"/>
          <w:szCs w:val="24"/>
          <w:lang w:eastAsia="it-IT"/>
        </w:rPr>
        <w:t>11 settembre 1991, p. 5 e quelli del 1996: </w:t>
      </w:r>
      <w:r w:rsidRPr="005B258B">
        <w:rPr>
          <w:rFonts w:ascii="Verdana" w:eastAsia="Times New Roman" w:hAnsi="Verdana" w:cs="Times New Roman"/>
          <w:i/>
          <w:iCs/>
          <w:sz w:val="24"/>
          <w:szCs w:val="24"/>
          <w:lang w:eastAsia="it-IT"/>
        </w:rPr>
        <w:t>OR</w:t>
      </w:r>
      <w:r w:rsidRPr="005B258B">
        <w:rPr>
          <w:rFonts w:ascii="Verdana" w:eastAsia="Times New Roman" w:hAnsi="Verdana" w:cs="Times New Roman"/>
          <w:sz w:val="24"/>
          <w:szCs w:val="24"/>
          <w:lang w:eastAsia="it-IT"/>
        </w:rPr>
        <w:t> 6 settembre 1995, p. 6 e del 1998: </w:t>
      </w:r>
      <w:r w:rsidRPr="005B258B">
        <w:rPr>
          <w:rFonts w:ascii="Verdana" w:eastAsia="Times New Roman" w:hAnsi="Verdana" w:cs="Times New Roman"/>
          <w:i/>
          <w:iCs/>
          <w:sz w:val="24"/>
          <w:szCs w:val="24"/>
          <w:lang w:eastAsia="it-IT"/>
        </w:rPr>
        <w:t>OR</w:t>
      </w:r>
      <w:r w:rsidRPr="005B258B">
        <w:rPr>
          <w:rFonts w:ascii="Verdana" w:eastAsia="Times New Roman" w:hAnsi="Verdana" w:cs="Times New Roman"/>
          <w:sz w:val="24"/>
          <w:szCs w:val="24"/>
          <w:lang w:eastAsia="it-IT"/>
        </w:rPr>
        <w:t> 21 novembre 1997, p. 4.</w:t>
      </w:r>
    </w:p>
    <w:bookmarkStart w:id="141" w:name="_ftn30"/>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"_ftnref30"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[30]</w:t>
      </w:r>
      <w:r w:rsidRPr="005B258B">
        <w:rPr>
          <w:rFonts w:ascii="Verdana" w:eastAsia="Times New Roman" w:hAnsi="Verdana" w:cs="Times New Roman"/>
          <w:sz w:val="24"/>
          <w:szCs w:val="24"/>
          <w:lang w:eastAsia="it-IT"/>
        </w:rPr>
        <w:fldChar w:fldCharType="end"/>
      </w:r>
      <w:bookmarkEnd w:id="141"/>
      <w:r w:rsidRPr="005B258B">
        <w:rPr>
          <w:rFonts w:ascii="Verdana" w:eastAsia="Times New Roman" w:hAnsi="Verdana" w:cs="Times New Roman"/>
          <w:sz w:val="24"/>
          <w:szCs w:val="24"/>
          <w:lang w:eastAsia="it-IT"/>
        </w:rPr>
        <w:t> Cfr. Messaggio 1993: 2, </w:t>
      </w:r>
      <w:r w:rsidRPr="005B258B">
        <w:rPr>
          <w:rFonts w:ascii="Verdana" w:eastAsia="Times New Roman" w:hAnsi="Verdana" w:cs="Times New Roman"/>
          <w:i/>
          <w:iCs/>
          <w:sz w:val="24"/>
          <w:szCs w:val="24"/>
          <w:lang w:eastAsia="it-IT"/>
        </w:rPr>
        <w:t>l.c., </w:t>
      </w:r>
      <w:r w:rsidRPr="005B258B">
        <w:rPr>
          <w:rFonts w:ascii="Verdana" w:eastAsia="Times New Roman" w:hAnsi="Verdana" w:cs="Times New Roman"/>
          <w:sz w:val="24"/>
          <w:szCs w:val="24"/>
          <w:lang w:eastAsia="it-IT"/>
        </w:rPr>
        <w:t>5</w:t>
      </w:r>
      <w:r w:rsidRPr="005B258B">
        <w:rPr>
          <w:rFonts w:ascii="Verdana" w:eastAsia="Times New Roman" w:hAnsi="Verdana" w:cs="Times New Roman"/>
          <w:i/>
          <w:iCs/>
          <w:sz w:val="24"/>
          <w:szCs w:val="24"/>
          <w:lang w:eastAsia="it-IT"/>
        </w:rPr>
        <w:t>.</w:t>
      </w:r>
    </w:p>
    <w:bookmarkStart w:id="142" w:name="_ftn31"/>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"_ftnref31"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[31]</w:t>
      </w:r>
      <w:r w:rsidRPr="005B258B">
        <w:rPr>
          <w:rFonts w:ascii="Verdana" w:eastAsia="Times New Roman" w:hAnsi="Verdana" w:cs="Times New Roman"/>
          <w:sz w:val="24"/>
          <w:szCs w:val="24"/>
          <w:lang w:eastAsia="it-IT"/>
        </w:rPr>
        <w:fldChar w:fldCharType="end"/>
      </w:r>
      <w:bookmarkEnd w:id="142"/>
      <w:r w:rsidRPr="005B258B">
        <w:rPr>
          <w:rFonts w:ascii="Verdana" w:eastAsia="Times New Roman" w:hAnsi="Verdana" w:cs="Times New Roman"/>
          <w:sz w:val="24"/>
          <w:szCs w:val="24"/>
          <w:lang w:eastAsia="it-IT"/>
        </w:rPr>
        <w:t> Cfr. Pontificio Consiglio della Pastorale per i Migranti e gli Itineranti, </w:t>
      </w:r>
      <w:r w:rsidRPr="005B258B">
        <w:rPr>
          <w:rFonts w:ascii="Verdana" w:eastAsia="Times New Roman" w:hAnsi="Verdana" w:cs="Times New Roman"/>
          <w:i/>
          <w:iCs/>
          <w:sz w:val="24"/>
          <w:szCs w:val="24"/>
          <w:lang w:eastAsia="it-IT"/>
        </w:rPr>
        <w:t>Discorso del Santo Padre</w:t>
      </w:r>
      <w:r w:rsidRPr="005B258B">
        <w:rPr>
          <w:rFonts w:ascii="Verdana" w:eastAsia="Times New Roman" w:hAnsi="Verdana" w:cs="Times New Roman"/>
          <w:sz w:val="24"/>
          <w:szCs w:val="24"/>
          <w:lang w:eastAsia="it-IT"/>
        </w:rPr>
        <w:t>, 2: Atti del IV Congresso Mondiale sulla Pastorale dei Migranti e dei Rifugiati (5-10 Ottobre 1998), Città del Vaticano 1999, p. 9.</w:t>
      </w:r>
    </w:p>
    <w:bookmarkStart w:id="143" w:name="_ftn32"/>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"_ftnref32"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[32]</w:t>
      </w:r>
      <w:r w:rsidRPr="005B258B">
        <w:rPr>
          <w:rFonts w:ascii="Verdana" w:eastAsia="Times New Roman" w:hAnsi="Verdana" w:cs="Times New Roman"/>
          <w:sz w:val="24"/>
          <w:szCs w:val="24"/>
          <w:lang w:eastAsia="it-IT"/>
        </w:rPr>
        <w:fldChar w:fldCharType="end"/>
      </w:r>
      <w:bookmarkEnd w:id="143"/>
      <w:r w:rsidRPr="005B258B">
        <w:rPr>
          <w:rFonts w:ascii="Verdana" w:eastAsia="Times New Roman" w:hAnsi="Verdana" w:cs="Times New Roman"/>
          <w:sz w:val="24"/>
          <w:szCs w:val="24"/>
          <w:lang w:eastAsia="it-IT"/>
        </w:rPr>
        <w:t> Cfr. Messaggio 1996: </w:t>
      </w:r>
      <w:r w:rsidRPr="005B258B">
        <w:rPr>
          <w:rFonts w:ascii="Verdana" w:eastAsia="Times New Roman" w:hAnsi="Verdana" w:cs="Times New Roman"/>
          <w:i/>
          <w:iCs/>
          <w:sz w:val="24"/>
          <w:szCs w:val="24"/>
          <w:lang w:eastAsia="it-IT"/>
        </w:rPr>
        <w:t>OR </w:t>
      </w:r>
      <w:r w:rsidRPr="005B258B">
        <w:rPr>
          <w:rFonts w:ascii="Verdana" w:eastAsia="Times New Roman" w:hAnsi="Verdana" w:cs="Times New Roman"/>
          <w:sz w:val="24"/>
          <w:szCs w:val="24"/>
          <w:lang w:eastAsia="it-IT"/>
        </w:rPr>
        <w:t>6 settembre 1995, p. 6.</w:t>
      </w:r>
    </w:p>
    <w:bookmarkStart w:id="144" w:name="_ftn33"/>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"_ftnref33"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[33]</w:t>
      </w:r>
      <w:r w:rsidRPr="005B258B">
        <w:rPr>
          <w:rFonts w:ascii="Verdana" w:eastAsia="Times New Roman" w:hAnsi="Verdana" w:cs="Times New Roman"/>
          <w:sz w:val="24"/>
          <w:szCs w:val="24"/>
          <w:lang w:eastAsia="it-IT"/>
        </w:rPr>
        <w:fldChar w:fldCharType="end"/>
      </w:r>
      <w:bookmarkEnd w:id="144"/>
      <w:r w:rsidRPr="005B258B">
        <w:rPr>
          <w:rFonts w:ascii="Verdana" w:eastAsia="Times New Roman" w:hAnsi="Verdana" w:cs="Times New Roman"/>
          <w:sz w:val="24"/>
          <w:szCs w:val="24"/>
          <w:lang w:eastAsia="it-IT"/>
        </w:rPr>
        <w:t> Messaggio 1988, 3b: </w:t>
      </w:r>
      <w:r w:rsidRPr="005B258B">
        <w:rPr>
          <w:rFonts w:ascii="Verdana" w:eastAsia="Times New Roman" w:hAnsi="Verdana" w:cs="Times New Roman"/>
          <w:i/>
          <w:iCs/>
          <w:sz w:val="24"/>
          <w:szCs w:val="24"/>
          <w:lang w:eastAsia="it-IT"/>
        </w:rPr>
        <w:t>OR</w:t>
      </w:r>
      <w:r w:rsidRPr="005B258B">
        <w:rPr>
          <w:rFonts w:ascii="Verdana" w:eastAsia="Times New Roman" w:hAnsi="Verdana" w:cs="Times New Roman"/>
          <w:sz w:val="24"/>
          <w:szCs w:val="24"/>
          <w:lang w:eastAsia="it-IT"/>
        </w:rPr>
        <w:t> 4 settembre 1987, p. 5.</w:t>
      </w:r>
    </w:p>
    <w:bookmarkStart w:id="145" w:name="_ftn34"/>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"_ftnref34"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[34]</w:t>
      </w:r>
      <w:r w:rsidRPr="005B258B">
        <w:rPr>
          <w:rFonts w:ascii="Verdana" w:eastAsia="Times New Roman" w:hAnsi="Verdana" w:cs="Times New Roman"/>
          <w:sz w:val="24"/>
          <w:szCs w:val="24"/>
          <w:lang w:eastAsia="it-IT"/>
        </w:rPr>
        <w:fldChar w:fldCharType="end"/>
      </w:r>
      <w:bookmarkEnd w:id="145"/>
      <w:r w:rsidRPr="005B258B">
        <w:rPr>
          <w:rFonts w:ascii="Verdana" w:eastAsia="Times New Roman" w:hAnsi="Verdana" w:cs="Times New Roman"/>
          <w:sz w:val="24"/>
          <w:szCs w:val="24"/>
          <w:lang w:eastAsia="it-IT"/>
        </w:rPr>
        <w:t> Cfr. Messaggio 1990, 5: </w:t>
      </w:r>
      <w:r w:rsidRPr="005B258B">
        <w:rPr>
          <w:rFonts w:ascii="Verdana" w:eastAsia="Times New Roman" w:hAnsi="Verdana" w:cs="Times New Roman"/>
          <w:i/>
          <w:iCs/>
          <w:sz w:val="24"/>
          <w:szCs w:val="24"/>
          <w:lang w:eastAsia="it-IT"/>
        </w:rPr>
        <w:t>OR </w:t>
      </w:r>
      <w:r w:rsidRPr="005B258B">
        <w:rPr>
          <w:rFonts w:ascii="Verdana" w:eastAsia="Times New Roman" w:hAnsi="Verdana" w:cs="Times New Roman"/>
          <w:sz w:val="24"/>
          <w:szCs w:val="24"/>
          <w:lang w:eastAsia="it-IT"/>
        </w:rPr>
        <w:t>22 settembre 1989, p. 5 e quelli del 1992, 3, 5-6: </w:t>
      </w:r>
      <w:r w:rsidRPr="005B258B">
        <w:rPr>
          <w:rFonts w:ascii="Verdana" w:eastAsia="Times New Roman" w:hAnsi="Verdana" w:cs="Times New Roman"/>
          <w:i/>
          <w:iCs/>
          <w:sz w:val="24"/>
          <w:szCs w:val="24"/>
          <w:lang w:eastAsia="it-IT"/>
        </w:rPr>
        <w:t>l.c., </w:t>
      </w:r>
      <w:r w:rsidRPr="005B258B">
        <w:rPr>
          <w:rFonts w:ascii="Verdana" w:eastAsia="Times New Roman" w:hAnsi="Verdana" w:cs="Times New Roman"/>
          <w:sz w:val="24"/>
          <w:szCs w:val="24"/>
          <w:lang w:eastAsia="it-IT"/>
        </w:rPr>
        <w:t>5 e del 2003: </w:t>
      </w:r>
      <w:r w:rsidRPr="005B258B">
        <w:rPr>
          <w:rFonts w:ascii="Verdana" w:eastAsia="Times New Roman" w:hAnsi="Verdana" w:cs="Times New Roman"/>
          <w:i/>
          <w:iCs/>
          <w:sz w:val="24"/>
          <w:szCs w:val="24"/>
          <w:lang w:eastAsia="it-IT"/>
        </w:rPr>
        <w:t>OR</w:t>
      </w:r>
      <w:r w:rsidRPr="005B258B">
        <w:rPr>
          <w:rFonts w:ascii="Verdana" w:eastAsia="Times New Roman" w:hAnsi="Verdana" w:cs="Times New Roman"/>
          <w:sz w:val="24"/>
          <w:szCs w:val="24"/>
          <w:lang w:eastAsia="it-IT"/>
        </w:rPr>
        <w:t> 2</w:t>
      </w:r>
      <w:r w:rsidRPr="005B258B">
        <w:rPr>
          <w:rFonts w:ascii="Verdana" w:eastAsia="Times New Roman" w:hAnsi="Verdana" w:cs="Times New Roman"/>
          <w:sz w:val="24"/>
          <w:szCs w:val="24"/>
          <w:lang w:eastAsia="it-IT"/>
        </w:rPr>
        <w:noBreakHyphen/>
        <w:t>3 dicembre 2002, p. 7.</w:t>
      </w:r>
    </w:p>
    <w:bookmarkStart w:id="146" w:name="_ftn35"/>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"_ftnref35"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[35]</w:t>
      </w:r>
      <w:r w:rsidRPr="005B258B">
        <w:rPr>
          <w:rFonts w:ascii="Verdana" w:eastAsia="Times New Roman" w:hAnsi="Verdana" w:cs="Times New Roman"/>
          <w:sz w:val="24"/>
          <w:szCs w:val="24"/>
          <w:lang w:eastAsia="it-IT"/>
        </w:rPr>
        <w:fldChar w:fldCharType="end"/>
      </w:r>
      <w:bookmarkEnd w:id="146"/>
      <w:r w:rsidRPr="005B258B">
        <w:rPr>
          <w:rFonts w:ascii="Verdana" w:eastAsia="Times New Roman" w:hAnsi="Verdana" w:cs="Times New Roman"/>
          <w:sz w:val="24"/>
          <w:szCs w:val="24"/>
          <w:lang w:eastAsia="it-IT"/>
        </w:rPr>
        <w:t> Cfr. Messaggio 1987: </w:t>
      </w:r>
      <w:r w:rsidRPr="005B258B">
        <w:rPr>
          <w:rFonts w:ascii="Verdana" w:eastAsia="Times New Roman" w:hAnsi="Verdana" w:cs="Times New Roman"/>
          <w:i/>
          <w:iCs/>
          <w:sz w:val="24"/>
          <w:szCs w:val="24"/>
          <w:lang w:eastAsia="it-IT"/>
        </w:rPr>
        <w:t>OR</w:t>
      </w:r>
      <w:r w:rsidRPr="005B258B">
        <w:rPr>
          <w:rFonts w:ascii="Verdana" w:eastAsia="Times New Roman" w:hAnsi="Verdana" w:cs="Times New Roman"/>
          <w:sz w:val="24"/>
          <w:szCs w:val="24"/>
          <w:lang w:eastAsia="it-IT"/>
        </w:rPr>
        <w:t> 21 settembre 1986, p. 5 e quello del 1994: </w:t>
      </w:r>
      <w:r w:rsidRPr="005B258B">
        <w:rPr>
          <w:rFonts w:ascii="Verdana" w:eastAsia="Times New Roman" w:hAnsi="Verdana" w:cs="Times New Roman"/>
          <w:i/>
          <w:iCs/>
          <w:sz w:val="24"/>
          <w:szCs w:val="24"/>
          <w:lang w:eastAsia="it-IT"/>
        </w:rPr>
        <w:t>OR</w:t>
      </w:r>
      <w:r w:rsidRPr="005B258B">
        <w:rPr>
          <w:rFonts w:ascii="Verdana" w:eastAsia="Times New Roman" w:hAnsi="Verdana" w:cs="Times New Roman"/>
          <w:sz w:val="24"/>
          <w:szCs w:val="24"/>
          <w:lang w:eastAsia="it-IT"/>
        </w:rPr>
        <w:t> 17 settembre 1993, p. 4.</w:t>
      </w:r>
    </w:p>
    <w:bookmarkStart w:id="147" w:name="_ftn36"/>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"_ftnref36"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[36]</w:t>
      </w:r>
      <w:r w:rsidRPr="005B258B">
        <w:rPr>
          <w:rFonts w:ascii="Verdana" w:eastAsia="Times New Roman" w:hAnsi="Verdana" w:cs="Times New Roman"/>
          <w:sz w:val="24"/>
          <w:szCs w:val="24"/>
          <w:lang w:eastAsia="it-IT"/>
        </w:rPr>
        <w:fldChar w:fldCharType="end"/>
      </w:r>
      <w:bookmarkEnd w:id="147"/>
      <w:r w:rsidRPr="005B258B">
        <w:rPr>
          <w:rFonts w:ascii="Verdana" w:eastAsia="Times New Roman" w:hAnsi="Verdana" w:cs="Times New Roman"/>
          <w:sz w:val="24"/>
          <w:szCs w:val="24"/>
          <w:lang w:eastAsia="it-IT"/>
        </w:rPr>
        <w:t xml:space="preserve"> Giovanni Battista </w:t>
      </w:r>
      <w:proofErr w:type="spellStart"/>
      <w:r w:rsidRPr="005B258B">
        <w:rPr>
          <w:rFonts w:ascii="Verdana" w:eastAsia="Times New Roman" w:hAnsi="Verdana" w:cs="Times New Roman"/>
          <w:sz w:val="24"/>
          <w:szCs w:val="24"/>
          <w:lang w:eastAsia="it-IT"/>
        </w:rPr>
        <w:t>Scalabrini</w:t>
      </w:r>
      <w:proofErr w:type="spellEnd"/>
      <w:r w:rsidRPr="005B258B">
        <w:rPr>
          <w:rFonts w:ascii="Verdana" w:eastAsia="Times New Roman" w:hAnsi="Verdana" w:cs="Times New Roman"/>
          <w:sz w:val="24"/>
          <w:szCs w:val="24"/>
          <w:lang w:eastAsia="it-IT"/>
        </w:rPr>
        <w:t>, Memoriale per la costituzione di una commissione pontificia </w:t>
      </w:r>
      <w:r w:rsidRPr="005B258B">
        <w:rPr>
          <w:rFonts w:ascii="Verdana" w:eastAsia="Times New Roman" w:hAnsi="Verdana" w:cs="Times New Roman"/>
          <w:i/>
          <w:iCs/>
          <w:sz w:val="24"/>
          <w:szCs w:val="24"/>
          <w:lang w:eastAsia="it-IT"/>
        </w:rPr>
        <w:t xml:space="preserve">Pro </w:t>
      </w:r>
      <w:proofErr w:type="spellStart"/>
      <w:r w:rsidRPr="005B258B">
        <w:rPr>
          <w:rFonts w:ascii="Verdana" w:eastAsia="Times New Roman" w:hAnsi="Verdana" w:cs="Times New Roman"/>
          <w:i/>
          <w:iCs/>
          <w:sz w:val="24"/>
          <w:szCs w:val="24"/>
          <w:lang w:eastAsia="it-IT"/>
        </w:rPr>
        <w:t>emigratis</w:t>
      </w:r>
      <w:proofErr w:type="spellEnd"/>
      <w:r w:rsidRPr="005B258B">
        <w:rPr>
          <w:rFonts w:ascii="Verdana" w:eastAsia="Times New Roman" w:hAnsi="Verdana" w:cs="Times New Roman"/>
          <w:i/>
          <w:iCs/>
          <w:sz w:val="24"/>
          <w:szCs w:val="24"/>
          <w:lang w:eastAsia="it-IT"/>
        </w:rPr>
        <w:t xml:space="preserve"> </w:t>
      </w:r>
      <w:proofErr w:type="spellStart"/>
      <w:r w:rsidRPr="005B258B">
        <w:rPr>
          <w:rFonts w:ascii="Verdana" w:eastAsia="Times New Roman" w:hAnsi="Verdana" w:cs="Times New Roman"/>
          <w:i/>
          <w:iCs/>
          <w:sz w:val="24"/>
          <w:szCs w:val="24"/>
          <w:lang w:eastAsia="it-IT"/>
        </w:rPr>
        <w:t>catholicis</w:t>
      </w:r>
      <w:proofErr w:type="spellEnd"/>
      <w:r w:rsidRPr="005B258B">
        <w:rPr>
          <w:rFonts w:ascii="Verdana" w:eastAsia="Times New Roman" w:hAnsi="Verdana" w:cs="Times New Roman"/>
          <w:sz w:val="24"/>
          <w:szCs w:val="24"/>
          <w:lang w:eastAsia="it-IT"/>
        </w:rPr>
        <w:t> (4 maggio 1905), in S. Tomasi e G. Rosoli, "</w:t>
      </w:r>
      <w:proofErr w:type="spellStart"/>
      <w:r w:rsidRPr="005B258B">
        <w:rPr>
          <w:rFonts w:ascii="Verdana" w:eastAsia="Times New Roman" w:hAnsi="Verdana" w:cs="Times New Roman"/>
          <w:sz w:val="24"/>
          <w:szCs w:val="24"/>
          <w:lang w:eastAsia="it-IT"/>
        </w:rPr>
        <w:t>Scalabrini</w:t>
      </w:r>
      <w:proofErr w:type="spellEnd"/>
      <w:r w:rsidRPr="005B258B">
        <w:rPr>
          <w:rFonts w:ascii="Verdana" w:eastAsia="Times New Roman" w:hAnsi="Verdana" w:cs="Times New Roman"/>
          <w:sz w:val="24"/>
          <w:szCs w:val="24"/>
          <w:lang w:eastAsia="it-IT"/>
        </w:rPr>
        <w:t xml:space="preserve"> e le migrazioni moderne. Scritti e carteggi", Torino 1997, p. 233.</w:t>
      </w:r>
    </w:p>
    <w:bookmarkStart w:id="148" w:name="_ftn37"/>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"_ftnref37"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[37]</w:t>
      </w:r>
      <w:r w:rsidRPr="005B258B">
        <w:rPr>
          <w:rFonts w:ascii="Verdana" w:eastAsia="Times New Roman" w:hAnsi="Verdana" w:cs="Times New Roman"/>
          <w:sz w:val="24"/>
          <w:szCs w:val="24"/>
          <w:lang w:eastAsia="it-IT"/>
        </w:rPr>
        <w:fldChar w:fldCharType="end"/>
      </w:r>
      <w:bookmarkEnd w:id="148"/>
      <w:r w:rsidRPr="005B258B">
        <w:rPr>
          <w:rFonts w:ascii="Verdana" w:eastAsia="Times New Roman" w:hAnsi="Verdana" w:cs="Times New Roman"/>
          <w:sz w:val="24"/>
          <w:szCs w:val="24"/>
          <w:lang w:eastAsia="it-IT"/>
        </w:rPr>
        <w:t> Cfr. Giovanni Paolo II, Costituzione Apostolica sulla Curia Romana </w:t>
      </w:r>
      <w:proofErr w:type="spellStart"/>
      <w:r w:rsidRPr="005B258B">
        <w:rPr>
          <w:rFonts w:ascii="Verdana" w:eastAsia="Times New Roman" w:hAnsi="Verdana" w:cs="Times New Roman"/>
          <w:i/>
          <w:iCs/>
          <w:sz w:val="24"/>
          <w:szCs w:val="24"/>
          <w:lang w:eastAsia="it-IT"/>
        </w:rPr>
        <w:t>Pastor</w:t>
      </w:r>
      <w:proofErr w:type="spellEnd"/>
      <w:r w:rsidRPr="005B258B">
        <w:rPr>
          <w:rFonts w:ascii="Verdana" w:eastAsia="Times New Roman" w:hAnsi="Verdana" w:cs="Times New Roman"/>
          <w:i/>
          <w:iCs/>
          <w:sz w:val="24"/>
          <w:szCs w:val="24"/>
          <w:lang w:eastAsia="it-IT"/>
        </w:rPr>
        <w:t xml:space="preserve"> Bonus</w:t>
      </w:r>
      <w:r w:rsidRPr="005B258B">
        <w:rPr>
          <w:rFonts w:ascii="Verdana" w:eastAsia="Times New Roman" w:hAnsi="Verdana" w:cs="Times New Roman"/>
          <w:sz w:val="24"/>
          <w:szCs w:val="24"/>
          <w:lang w:eastAsia="it-IT"/>
        </w:rPr>
        <w:t>, 149</w:t>
      </w:r>
      <w:r w:rsidRPr="005B258B">
        <w:rPr>
          <w:rFonts w:ascii="Verdana" w:eastAsia="Times New Roman" w:hAnsi="Verdana" w:cs="Times New Roman"/>
          <w:sz w:val="24"/>
          <w:szCs w:val="24"/>
          <w:lang w:eastAsia="it-IT"/>
        </w:rPr>
        <w:noBreakHyphen/>
        <w:t>151:</w:t>
      </w:r>
      <w:r w:rsidRPr="005B258B">
        <w:rPr>
          <w:rFonts w:ascii="Verdana" w:eastAsia="Times New Roman" w:hAnsi="Verdana" w:cs="Times New Roman"/>
          <w:i/>
          <w:iCs/>
          <w:sz w:val="24"/>
          <w:szCs w:val="24"/>
          <w:lang w:eastAsia="it-IT"/>
        </w:rPr>
        <w:t>AAS</w:t>
      </w:r>
      <w:r w:rsidRPr="005B258B">
        <w:rPr>
          <w:rFonts w:ascii="Verdana" w:eastAsia="Times New Roman" w:hAnsi="Verdana" w:cs="Times New Roman"/>
          <w:sz w:val="24"/>
          <w:szCs w:val="24"/>
          <w:lang w:eastAsia="it-IT"/>
        </w:rPr>
        <w:t> LXXX (1988) 899-900.</w:t>
      </w:r>
    </w:p>
    <w:bookmarkStart w:id="149" w:name="_ftn38"/>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"_ftnref38"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[38]</w:t>
      </w:r>
      <w:r w:rsidRPr="005B258B">
        <w:rPr>
          <w:rFonts w:ascii="Verdana" w:eastAsia="Times New Roman" w:hAnsi="Verdana" w:cs="Times New Roman"/>
          <w:sz w:val="24"/>
          <w:szCs w:val="24"/>
          <w:lang w:eastAsia="it-IT"/>
        </w:rPr>
        <w:fldChar w:fldCharType="end"/>
      </w:r>
      <w:bookmarkEnd w:id="149"/>
      <w:r w:rsidRPr="005B258B">
        <w:rPr>
          <w:rFonts w:ascii="Verdana" w:eastAsia="Times New Roman" w:hAnsi="Verdana" w:cs="Times New Roman"/>
          <w:sz w:val="24"/>
          <w:szCs w:val="24"/>
          <w:lang w:eastAsia="it-IT"/>
        </w:rPr>
        <w:t> Giovanni Paolo II, Discorso ai membri dell'</w:t>
      </w:r>
      <w:r w:rsidRPr="005B258B">
        <w:rPr>
          <w:rFonts w:ascii="Verdana" w:eastAsia="Times New Roman" w:hAnsi="Verdana" w:cs="Times New Roman"/>
          <w:i/>
          <w:iCs/>
          <w:sz w:val="24"/>
          <w:szCs w:val="24"/>
          <w:lang w:eastAsia="it-IT"/>
        </w:rPr>
        <w:t xml:space="preserve">International </w:t>
      </w:r>
      <w:proofErr w:type="spellStart"/>
      <w:r w:rsidRPr="005B258B">
        <w:rPr>
          <w:rFonts w:ascii="Verdana" w:eastAsia="Times New Roman" w:hAnsi="Verdana" w:cs="Times New Roman"/>
          <w:i/>
          <w:iCs/>
          <w:sz w:val="24"/>
          <w:szCs w:val="24"/>
          <w:lang w:eastAsia="it-IT"/>
        </w:rPr>
        <w:t>Catholic</w:t>
      </w:r>
      <w:proofErr w:type="spellEnd"/>
      <w:r w:rsidRPr="005B258B">
        <w:rPr>
          <w:rFonts w:ascii="Verdana" w:eastAsia="Times New Roman" w:hAnsi="Verdana" w:cs="Times New Roman"/>
          <w:i/>
          <w:iCs/>
          <w:sz w:val="24"/>
          <w:szCs w:val="24"/>
          <w:lang w:eastAsia="it-IT"/>
        </w:rPr>
        <w:t xml:space="preserve"> Migration </w:t>
      </w:r>
      <w:proofErr w:type="spellStart"/>
      <w:r w:rsidRPr="005B258B">
        <w:rPr>
          <w:rFonts w:ascii="Verdana" w:eastAsia="Times New Roman" w:hAnsi="Verdana" w:cs="Times New Roman"/>
          <w:i/>
          <w:iCs/>
          <w:sz w:val="24"/>
          <w:szCs w:val="24"/>
          <w:lang w:eastAsia="it-IT"/>
        </w:rPr>
        <w:t>Commission</w:t>
      </w:r>
      <w:proofErr w:type="spellEnd"/>
      <w:r w:rsidRPr="005B258B">
        <w:rPr>
          <w:rFonts w:ascii="Verdana" w:eastAsia="Times New Roman" w:hAnsi="Verdana" w:cs="Times New Roman"/>
          <w:sz w:val="24"/>
          <w:szCs w:val="24"/>
          <w:lang w:eastAsia="it-IT"/>
        </w:rPr>
        <w:t>, 4: </w:t>
      </w:r>
      <w:r w:rsidRPr="005B258B">
        <w:rPr>
          <w:rFonts w:ascii="Verdana" w:eastAsia="Times New Roman" w:hAnsi="Verdana" w:cs="Times New Roman"/>
          <w:i/>
          <w:iCs/>
          <w:sz w:val="24"/>
          <w:szCs w:val="24"/>
          <w:lang w:eastAsia="it-IT"/>
        </w:rPr>
        <w:t>OR </w:t>
      </w:r>
      <w:r w:rsidRPr="005B258B">
        <w:rPr>
          <w:rFonts w:ascii="Verdana" w:eastAsia="Times New Roman" w:hAnsi="Verdana" w:cs="Times New Roman"/>
          <w:sz w:val="24"/>
          <w:szCs w:val="24"/>
          <w:lang w:eastAsia="it-IT"/>
        </w:rPr>
        <w:t>12-13 novembre 2001, p. 6.</w:t>
      </w:r>
    </w:p>
    <w:bookmarkStart w:id="150" w:name="_ftn39"/>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"_ftnref39"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[39]</w:t>
      </w:r>
      <w:r w:rsidRPr="005B258B">
        <w:rPr>
          <w:rFonts w:ascii="Verdana" w:eastAsia="Times New Roman" w:hAnsi="Verdana" w:cs="Times New Roman"/>
          <w:sz w:val="24"/>
          <w:szCs w:val="24"/>
          <w:lang w:eastAsia="it-IT"/>
        </w:rPr>
        <w:fldChar w:fldCharType="end"/>
      </w:r>
      <w:bookmarkEnd w:id="150"/>
      <w:r w:rsidRPr="005B258B">
        <w:rPr>
          <w:rFonts w:ascii="Verdana" w:eastAsia="Times New Roman" w:hAnsi="Verdana" w:cs="Times New Roman"/>
          <w:sz w:val="24"/>
          <w:szCs w:val="24"/>
          <w:lang w:eastAsia="it-IT"/>
        </w:rPr>
        <w:t> </w:t>
      </w:r>
      <w:r w:rsidRPr="005B258B">
        <w:rPr>
          <w:rFonts w:ascii="Verdana" w:eastAsia="Times New Roman" w:hAnsi="Verdana" w:cs="Times New Roman"/>
          <w:i/>
          <w:iCs/>
          <w:sz w:val="24"/>
          <w:szCs w:val="24"/>
          <w:lang w:eastAsia="it-IT"/>
        </w:rPr>
        <w:t>Ibidem.</w:t>
      </w:r>
    </w:p>
    <w:bookmarkStart w:id="151" w:name="_ftn40"/>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lastRenderedPageBreak/>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"_ftnref40"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[40]</w:t>
      </w:r>
      <w:r w:rsidRPr="005B258B">
        <w:rPr>
          <w:rFonts w:ascii="Verdana" w:eastAsia="Times New Roman" w:hAnsi="Verdana" w:cs="Times New Roman"/>
          <w:sz w:val="24"/>
          <w:szCs w:val="24"/>
          <w:lang w:eastAsia="it-IT"/>
        </w:rPr>
        <w:fldChar w:fldCharType="end"/>
      </w:r>
      <w:bookmarkEnd w:id="151"/>
      <w:r w:rsidRPr="005B258B">
        <w:rPr>
          <w:rFonts w:ascii="Verdana" w:eastAsia="Times New Roman" w:hAnsi="Verdana" w:cs="Times New Roman"/>
          <w:sz w:val="24"/>
          <w:szCs w:val="24"/>
          <w:lang w:eastAsia="it-IT"/>
        </w:rPr>
        <w:t> Di una tale necessità dell'evangelizzazione delle culture troviamo attestazione specialmente nella Esortazione Apostolica di Paolo VI </w:t>
      </w:r>
      <w:proofErr w:type="spellStart"/>
      <w:r w:rsidRPr="005B258B">
        <w:rPr>
          <w:rFonts w:ascii="Verdana" w:eastAsia="Times New Roman" w:hAnsi="Verdana" w:cs="Times New Roman"/>
          <w:i/>
          <w:iCs/>
          <w:sz w:val="24"/>
          <w:szCs w:val="24"/>
          <w:lang w:eastAsia="it-IT"/>
        </w:rPr>
        <w:t>Evangelii</w:t>
      </w:r>
      <w:proofErr w:type="spellEnd"/>
      <w:r w:rsidRPr="005B258B">
        <w:rPr>
          <w:rFonts w:ascii="Verdana" w:eastAsia="Times New Roman" w:hAnsi="Verdana" w:cs="Times New Roman"/>
          <w:i/>
          <w:iCs/>
          <w:sz w:val="24"/>
          <w:szCs w:val="24"/>
          <w:lang w:eastAsia="it-IT"/>
        </w:rPr>
        <w:t xml:space="preserve"> </w:t>
      </w:r>
      <w:proofErr w:type="spellStart"/>
      <w:r w:rsidRPr="005B258B">
        <w:rPr>
          <w:rFonts w:ascii="Verdana" w:eastAsia="Times New Roman" w:hAnsi="Verdana" w:cs="Times New Roman"/>
          <w:i/>
          <w:iCs/>
          <w:sz w:val="24"/>
          <w:szCs w:val="24"/>
          <w:lang w:eastAsia="it-IT"/>
        </w:rPr>
        <w:t>Nuntiandi</w:t>
      </w:r>
      <w:proofErr w:type="spellEnd"/>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(n. 20), in cui si afferma che "occorre evangelizzare ... la cultura e le culture dell'uomo nel senso ricco ed esteso che questi termini hanno nella costituzione </w:t>
      </w:r>
      <w:proofErr w:type="spellStart"/>
      <w:r w:rsidRPr="005B258B">
        <w:rPr>
          <w:rFonts w:ascii="Verdana" w:eastAsia="Times New Roman" w:hAnsi="Verdana" w:cs="Times New Roman"/>
          <w:i/>
          <w:iCs/>
          <w:sz w:val="24"/>
          <w:szCs w:val="24"/>
          <w:lang w:eastAsia="it-IT"/>
        </w:rPr>
        <w:t>Gaudium</w:t>
      </w:r>
      <w:proofErr w:type="spellEnd"/>
      <w:r w:rsidRPr="005B258B">
        <w:rPr>
          <w:rFonts w:ascii="Verdana" w:eastAsia="Times New Roman" w:hAnsi="Verdana" w:cs="Times New Roman"/>
          <w:i/>
          <w:iCs/>
          <w:sz w:val="24"/>
          <w:szCs w:val="24"/>
          <w:lang w:eastAsia="it-IT"/>
        </w:rPr>
        <w:t xml:space="preserve"> et </w:t>
      </w:r>
      <w:proofErr w:type="spellStart"/>
      <w:r w:rsidRPr="005B258B">
        <w:rPr>
          <w:rFonts w:ascii="Verdana" w:eastAsia="Times New Roman" w:hAnsi="Verdana" w:cs="Times New Roman"/>
          <w:i/>
          <w:iCs/>
          <w:sz w:val="24"/>
          <w:szCs w:val="24"/>
          <w:lang w:eastAsia="it-IT"/>
        </w:rPr>
        <w:t>Spes</w:t>
      </w:r>
      <w:proofErr w:type="spellEnd"/>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(cfr. n. 53), partendo sempre dalla persona e tornando sempre ai rapporti delle persone tra loro e con Dio. Il vangelo, e quindi l'evangelizzazione, non si identificano certo con la cultura, e sono indipendenti rispetto a tutte le culture. Tuttavia il Regno, che il Vangelo annunzia, è vissuto da uomini profondamente legati a una cultura, e la costruzione del Regno non può non avvalersi degli elementi della cultura e delle culture umane": </w:t>
      </w:r>
      <w:r w:rsidRPr="005B258B">
        <w:rPr>
          <w:rFonts w:ascii="Verdana" w:eastAsia="Times New Roman" w:hAnsi="Verdana" w:cs="Times New Roman"/>
          <w:i/>
          <w:iCs/>
          <w:sz w:val="24"/>
          <w:szCs w:val="24"/>
          <w:lang w:eastAsia="it-IT"/>
        </w:rPr>
        <w:t>AAS</w:t>
      </w:r>
      <w:r w:rsidRPr="005B258B">
        <w:rPr>
          <w:rFonts w:ascii="Verdana" w:eastAsia="Times New Roman" w:hAnsi="Verdana" w:cs="Times New Roman"/>
          <w:sz w:val="24"/>
          <w:szCs w:val="24"/>
          <w:lang w:eastAsia="it-IT"/>
        </w:rPr>
        <w:t> LXVIII (1976) 18-19.</w:t>
      </w:r>
    </w:p>
    <w:bookmarkStart w:id="152" w:name="_ftn41"/>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"_ftnref41"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[41]</w:t>
      </w:r>
      <w:r w:rsidRPr="005B258B">
        <w:rPr>
          <w:rFonts w:ascii="Verdana" w:eastAsia="Times New Roman" w:hAnsi="Verdana" w:cs="Times New Roman"/>
          <w:sz w:val="24"/>
          <w:szCs w:val="24"/>
          <w:lang w:eastAsia="it-IT"/>
        </w:rPr>
        <w:fldChar w:fldCharType="end"/>
      </w:r>
      <w:bookmarkEnd w:id="152"/>
      <w:r w:rsidRPr="005B258B">
        <w:rPr>
          <w:rFonts w:ascii="Verdana" w:eastAsia="Times New Roman" w:hAnsi="Verdana" w:cs="Times New Roman"/>
          <w:sz w:val="24"/>
          <w:szCs w:val="24"/>
          <w:lang w:eastAsia="it-IT"/>
        </w:rPr>
        <w:t> Cfr. pure Congregazione per la Dottrina della Fede, </w:t>
      </w:r>
      <w:r w:rsidRPr="005B258B">
        <w:rPr>
          <w:rFonts w:ascii="Verdana" w:eastAsia="Times New Roman" w:hAnsi="Verdana" w:cs="Times New Roman"/>
          <w:i/>
          <w:iCs/>
          <w:sz w:val="24"/>
          <w:szCs w:val="24"/>
          <w:lang w:eastAsia="it-IT"/>
        </w:rPr>
        <w:t>Lettera ai Vescovi su alcuni aspetti della Chiesa intesa come comunione, </w:t>
      </w:r>
      <w:r w:rsidRPr="005B258B">
        <w:rPr>
          <w:rFonts w:ascii="Verdana" w:eastAsia="Times New Roman" w:hAnsi="Verdana" w:cs="Times New Roman"/>
          <w:sz w:val="24"/>
          <w:szCs w:val="24"/>
          <w:lang w:eastAsia="it-IT"/>
        </w:rPr>
        <w:t>8</w:t>
      </w:r>
      <w:r w:rsidRPr="005B258B">
        <w:rPr>
          <w:rFonts w:ascii="Verdana" w:eastAsia="Times New Roman" w:hAnsi="Verdana" w:cs="Times New Roman"/>
          <w:sz w:val="24"/>
          <w:szCs w:val="24"/>
          <w:lang w:eastAsia="it-IT"/>
        </w:rPr>
        <w:noBreakHyphen/>
        <w:t>9:</w:t>
      </w:r>
      <w:r w:rsidRPr="005B258B">
        <w:rPr>
          <w:rFonts w:ascii="Verdana" w:eastAsia="Times New Roman" w:hAnsi="Verdana" w:cs="Times New Roman"/>
          <w:i/>
          <w:iCs/>
          <w:sz w:val="24"/>
          <w:szCs w:val="24"/>
          <w:lang w:eastAsia="it-IT"/>
        </w:rPr>
        <w:t> AAS</w:t>
      </w:r>
      <w:r w:rsidRPr="005B258B">
        <w:rPr>
          <w:rFonts w:ascii="Verdana" w:eastAsia="Times New Roman" w:hAnsi="Verdana" w:cs="Times New Roman"/>
          <w:sz w:val="24"/>
          <w:szCs w:val="24"/>
          <w:lang w:eastAsia="it-IT"/>
        </w:rPr>
        <w:t> LXXXV (1993) 842-844.</w:t>
      </w:r>
    </w:p>
    <w:bookmarkStart w:id="153" w:name="_ftn42"/>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"_ftnref42"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[42]</w:t>
      </w:r>
      <w:r w:rsidRPr="005B258B">
        <w:rPr>
          <w:rFonts w:ascii="Verdana" w:eastAsia="Times New Roman" w:hAnsi="Verdana" w:cs="Times New Roman"/>
          <w:sz w:val="24"/>
          <w:szCs w:val="24"/>
          <w:lang w:eastAsia="it-IT"/>
        </w:rPr>
        <w:fldChar w:fldCharType="end"/>
      </w:r>
      <w:bookmarkEnd w:id="153"/>
      <w:r w:rsidRPr="005B258B">
        <w:rPr>
          <w:rFonts w:ascii="Verdana" w:eastAsia="Times New Roman" w:hAnsi="Verdana" w:cs="Times New Roman"/>
          <w:sz w:val="24"/>
          <w:szCs w:val="24"/>
          <w:lang w:eastAsia="it-IT"/>
        </w:rPr>
        <w:t> Cfr. pure Concilio Ecumenico Vaticano II, Decreto sull'attività missionaria della Chiesa </w:t>
      </w:r>
      <w:r w:rsidRPr="005B258B">
        <w:rPr>
          <w:rFonts w:ascii="Verdana" w:eastAsia="Times New Roman" w:hAnsi="Verdana" w:cs="Times New Roman"/>
          <w:i/>
          <w:iCs/>
          <w:sz w:val="24"/>
          <w:szCs w:val="24"/>
          <w:lang w:eastAsia="it-IT"/>
        </w:rPr>
        <w:t>Ad Gentes,</w:t>
      </w:r>
      <w:r w:rsidRPr="005B258B">
        <w:rPr>
          <w:rFonts w:ascii="Verdana" w:eastAsia="Times New Roman" w:hAnsi="Verdana" w:cs="Times New Roman"/>
          <w:sz w:val="24"/>
          <w:szCs w:val="24"/>
          <w:lang w:eastAsia="it-IT"/>
        </w:rPr>
        <w:t>11:</w:t>
      </w:r>
      <w:r w:rsidRPr="005B258B">
        <w:rPr>
          <w:rFonts w:ascii="Verdana" w:eastAsia="Times New Roman" w:hAnsi="Verdana" w:cs="Times New Roman"/>
          <w:i/>
          <w:iCs/>
          <w:sz w:val="24"/>
          <w:szCs w:val="24"/>
          <w:lang w:eastAsia="it-IT"/>
        </w:rPr>
        <w:t> AAS</w:t>
      </w:r>
      <w:r w:rsidRPr="005B258B">
        <w:rPr>
          <w:rFonts w:ascii="Verdana" w:eastAsia="Times New Roman" w:hAnsi="Verdana" w:cs="Times New Roman"/>
          <w:sz w:val="24"/>
          <w:szCs w:val="24"/>
          <w:lang w:eastAsia="it-IT"/>
        </w:rPr>
        <w:t> LVIII (1966) 959-960.</w:t>
      </w:r>
    </w:p>
    <w:bookmarkStart w:id="154" w:name="_ftn43"/>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"_ftnref43"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[43]</w:t>
      </w:r>
      <w:r w:rsidRPr="005B258B">
        <w:rPr>
          <w:rFonts w:ascii="Verdana" w:eastAsia="Times New Roman" w:hAnsi="Verdana" w:cs="Times New Roman"/>
          <w:sz w:val="24"/>
          <w:szCs w:val="24"/>
          <w:lang w:eastAsia="it-IT"/>
        </w:rPr>
        <w:fldChar w:fldCharType="end"/>
      </w:r>
      <w:bookmarkEnd w:id="154"/>
      <w:r w:rsidRPr="005B258B">
        <w:rPr>
          <w:rFonts w:ascii="Verdana" w:eastAsia="Times New Roman" w:hAnsi="Verdana" w:cs="Times New Roman"/>
          <w:sz w:val="24"/>
          <w:szCs w:val="24"/>
          <w:lang w:eastAsia="it-IT"/>
        </w:rPr>
        <w:t> </w:t>
      </w:r>
      <w:r w:rsidRPr="005B258B">
        <w:rPr>
          <w:rFonts w:ascii="Verdana" w:eastAsia="Times New Roman" w:hAnsi="Verdana" w:cs="Times New Roman"/>
          <w:i/>
          <w:iCs/>
          <w:sz w:val="24"/>
          <w:szCs w:val="24"/>
          <w:lang w:eastAsia="it-IT"/>
        </w:rPr>
        <w:t>Ibidem </w:t>
      </w:r>
      <w:r w:rsidRPr="005B258B">
        <w:rPr>
          <w:rFonts w:ascii="Verdana" w:eastAsia="Times New Roman" w:hAnsi="Verdana" w:cs="Times New Roman"/>
          <w:sz w:val="24"/>
          <w:szCs w:val="24"/>
          <w:lang w:eastAsia="it-IT"/>
        </w:rPr>
        <w:t>38:</w:t>
      </w:r>
      <w:r w:rsidRPr="005B258B">
        <w:rPr>
          <w:rFonts w:ascii="Verdana" w:eastAsia="Times New Roman" w:hAnsi="Verdana" w:cs="Times New Roman"/>
          <w:i/>
          <w:iCs/>
          <w:sz w:val="24"/>
          <w:szCs w:val="24"/>
          <w:lang w:eastAsia="it-IT"/>
        </w:rPr>
        <w:t> l.c., </w:t>
      </w:r>
      <w:r w:rsidRPr="005B258B">
        <w:rPr>
          <w:rFonts w:ascii="Verdana" w:eastAsia="Times New Roman" w:hAnsi="Verdana" w:cs="Times New Roman"/>
          <w:sz w:val="24"/>
          <w:szCs w:val="24"/>
          <w:lang w:eastAsia="it-IT"/>
        </w:rPr>
        <w:t>986.</w:t>
      </w:r>
    </w:p>
    <w:bookmarkStart w:id="155" w:name="_ftn44"/>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"_ftnref44"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[44]</w:t>
      </w:r>
      <w:r w:rsidRPr="005B258B">
        <w:rPr>
          <w:rFonts w:ascii="Verdana" w:eastAsia="Times New Roman" w:hAnsi="Verdana" w:cs="Times New Roman"/>
          <w:sz w:val="24"/>
          <w:szCs w:val="24"/>
          <w:lang w:eastAsia="it-IT"/>
        </w:rPr>
        <w:fldChar w:fldCharType="end"/>
      </w:r>
      <w:bookmarkEnd w:id="155"/>
      <w:r w:rsidRPr="005B258B">
        <w:rPr>
          <w:rFonts w:ascii="Verdana" w:eastAsia="Times New Roman" w:hAnsi="Verdana" w:cs="Times New Roman"/>
          <w:sz w:val="24"/>
          <w:szCs w:val="24"/>
          <w:lang w:eastAsia="it-IT"/>
        </w:rPr>
        <w:t xml:space="preserve"> Cfr. Concilio Ecumenico Vaticano II, Decreto sul ministero e la vita dei </w:t>
      </w:r>
      <w:proofErr w:type="spellStart"/>
      <w:r w:rsidRPr="005B258B">
        <w:rPr>
          <w:rFonts w:ascii="Verdana" w:eastAsia="Times New Roman" w:hAnsi="Verdana" w:cs="Times New Roman"/>
          <w:sz w:val="24"/>
          <w:szCs w:val="24"/>
          <w:lang w:eastAsia="it-IT"/>
        </w:rPr>
        <w:t>Presbiteri</w:t>
      </w:r>
      <w:r w:rsidRPr="005B258B">
        <w:rPr>
          <w:rFonts w:ascii="Verdana" w:eastAsia="Times New Roman" w:hAnsi="Verdana" w:cs="Times New Roman"/>
          <w:i/>
          <w:iCs/>
          <w:sz w:val="24"/>
          <w:szCs w:val="24"/>
          <w:lang w:eastAsia="it-IT"/>
        </w:rPr>
        <w:t>Presbyterorum</w:t>
      </w:r>
      <w:proofErr w:type="spellEnd"/>
      <w:r w:rsidRPr="005B258B">
        <w:rPr>
          <w:rFonts w:ascii="Verdana" w:eastAsia="Times New Roman" w:hAnsi="Verdana" w:cs="Times New Roman"/>
          <w:i/>
          <w:iCs/>
          <w:sz w:val="24"/>
          <w:szCs w:val="24"/>
          <w:lang w:eastAsia="it-IT"/>
        </w:rPr>
        <w:t xml:space="preserve"> </w:t>
      </w:r>
      <w:proofErr w:type="spellStart"/>
      <w:r w:rsidRPr="005B258B">
        <w:rPr>
          <w:rFonts w:ascii="Verdana" w:eastAsia="Times New Roman" w:hAnsi="Verdana" w:cs="Times New Roman"/>
          <w:i/>
          <w:iCs/>
          <w:sz w:val="24"/>
          <w:szCs w:val="24"/>
          <w:lang w:eastAsia="it-IT"/>
        </w:rPr>
        <w:t>ordinis</w:t>
      </w:r>
      <w:proofErr w:type="spellEnd"/>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2 e 6: </w:t>
      </w:r>
      <w:r w:rsidRPr="005B258B">
        <w:rPr>
          <w:rFonts w:ascii="Verdana" w:eastAsia="Times New Roman" w:hAnsi="Verdana" w:cs="Times New Roman"/>
          <w:i/>
          <w:iCs/>
          <w:sz w:val="24"/>
          <w:szCs w:val="24"/>
          <w:lang w:eastAsia="it-IT"/>
        </w:rPr>
        <w:t>AAS </w:t>
      </w:r>
      <w:r w:rsidRPr="005B258B">
        <w:rPr>
          <w:rFonts w:ascii="Verdana" w:eastAsia="Times New Roman" w:hAnsi="Verdana" w:cs="Times New Roman"/>
          <w:sz w:val="24"/>
          <w:szCs w:val="24"/>
          <w:lang w:eastAsia="it-IT"/>
        </w:rPr>
        <w:t>LVIII (1966) 991</w:t>
      </w:r>
      <w:r w:rsidRPr="005B258B">
        <w:rPr>
          <w:rFonts w:ascii="Verdana" w:eastAsia="Times New Roman" w:hAnsi="Verdana" w:cs="Times New Roman"/>
          <w:sz w:val="24"/>
          <w:szCs w:val="24"/>
          <w:lang w:eastAsia="it-IT"/>
        </w:rPr>
        <w:noBreakHyphen/>
        <w:t>993, 999-1001 e Costituzione sulla Sacra Liturgia </w:t>
      </w:r>
      <w:proofErr w:type="spellStart"/>
      <w:r w:rsidRPr="005B258B">
        <w:rPr>
          <w:rFonts w:ascii="Verdana" w:eastAsia="Times New Roman" w:hAnsi="Verdana" w:cs="Times New Roman"/>
          <w:i/>
          <w:iCs/>
          <w:sz w:val="24"/>
          <w:szCs w:val="24"/>
          <w:lang w:eastAsia="it-IT"/>
        </w:rPr>
        <w:t>Sacrosanctum</w:t>
      </w:r>
      <w:proofErr w:type="spellEnd"/>
      <w:r w:rsidRPr="005B258B">
        <w:rPr>
          <w:rFonts w:ascii="Verdana" w:eastAsia="Times New Roman" w:hAnsi="Verdana" w:cs="Times New Roman"/>
          <w:i/>
          <w:iCs/>
          <w:sz w:val="24"/>
          <w:szCs w:val="24"/>
          <w:lang w:eastAsia="it-IT"/>
        </w:rPr>
        <w:t xml:space="preserve"> </w:t>
      </w:r>
      <w:proofErr w:type="spellStart"/>
      <w:r w:rsidRPr="005B258B">
        <w:rPr>
          <w:rFonts w:ascii="Verdana" w:eastAsia="Times New Roman" w:hAnsi="Verdana" w:cs="Times New Roman"/>
          <w:i/>
          <w:iCs/>
          <w:sz w:val="24"/>
          <w:szCs w:val="24"/>
          <w:lang w:eastAsia="it-IT"/>
        </w:rPr>
        <w:t>Concilium</w:t>
      </w:r>
      <w:proofErr w:type="spellEnd"/>
      <w:r w:rsidRPr="005B258B">
        <w:rPr>
          <w:rFonts w:ascii="Verdana" w:eastAsia="Times New Roman" w:hAnsi="Verdana" w:cs="Times New Roman"/>
          <w:sz w:val="24"/>
          <w:szCs w:val="24"/>
          <w:lang w:eastAsia="it-IT"/>
        </w:rPr>
        <w:t>, 47: </w:t>
      </w:r>
      <w:r w:rsidRPr="005B258B">
        <w:rPr>
          <w:rFonts w:ascii="Verdana" w:eastAsia="Times New Roman" w:hAnsi="Verdana" w:cs="Times New Roman"/>
          <w:i/>
          <w:iCs/>
          <w:sz w:val="24"/>
          <w:szCs w:val="24"/>
          <w:lang w:eastAsia="it-IT"/>
        </w:rPr>
        <w:t>AAS</w:t>
      </w:r>
      <w:r w:rsidRPr="005B258B">
        <w:rPr>
          <w:rFonts w:ascii="Verdana" w:eastAsia="Times New Roman" w:hAnsi="Verdana" w:cs="Times New Roman"/>
          <w:sz w:val="24"/>
          <w:szCs w:val="24"/>
          <w:lang w:eastAsia="it-IT"/>
        </w:rPr>
        <w:t> LVI (1964) 113, nonché </w:t>
      </w:r>
      <w:r w:rsidRPr="005B258B">
        <w:rPr>
          <w:rFonts w:ascii="Verdana" w:eastAsia="Times New Roman" w:hAnsi="Verdana" w:cs="Times New Roman"/>
          <w:i/>
          <w:iCs/>
          <w:sz w:val="24"/>
          <w:szCs w:val="24"/>
          <w:lang w:eastAsia="it-IT"/>
        </w:rPr>
        <w:t>GS</w:t>
      </w:r>
      <w:r w:rsidRPr="005B258B">
        <w:rPr>
          <w:rFonts w:ascii="Verdana" w:eastAsia="Times New Roman" w:hAnsi="Verdana" w:cs="Times New Roman"/>
          <w:sz w:val="24"/>
          <w:szCs w:val="24"/>
          <w:lang w:eastAsia="it-IT"/>
        </w:rPr>
        <w:t> 66.</w:t>
      </w:r>
    </w:p>
    <w:bookmarkStart w:id="156" w:name="_ftn45"/>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"_ftnref45"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[45]</w:t>
      </w:r>
      <w:r w:rsidRPr="005B258B">
        <w:rPr>
          <w:rFonts w:ascii="Verdana" w:eastAsia="Times New Roman" w:hAnsi="Verdana" w:cs="Times New Roman"/>
          <w:sz w:val="24"/>
          <w:szCs w:val="24"/>
          <w:lang w:eastAsia="it-IT"/>
        </w:rPr>
        <w:fldChar w:fldCharType="end"/>
      </w:r>
      <w:bookmarkEnd w:id="156"/>
      <w:r w:rsidRPr="005B258B">
        <w:rPr>
          <w:rFonts w:ascii="Verdana" w:eastAsia="Times New Roman" w:hAnsi="Verdana" w:cs="Times New Roman"/>
          <w:sz w:val="24"/>
          <w:szCs w:val="24"/>
          <w:lang w:eastAsia="it-IT"/>
        </w:rPr>
        <w:t> Cfr.</w:t>
      </w:r>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 xml:space="preserve">Istruzione </w:t>
      </w:r>
      <w:proofErr w:type="spellStart"/>
      <w:r w:rsidRPr="005B258B">
        <w:rPr>
          <w:rFonts w:ascii="Verdana" w:eastAsia="Times New Roman" w:hAnsi="Verdana" w:cs="Times New Roman"/>
          <w:sz w:val="24"/>
          <w:szCs w:val="24"/>
          <w:lang w:eastAsia="it-IT"/>
        </w:rPr>
        <w:t>interdicasteriale</w:t>
      </w:r>
      <w:proofErr w:type="spellEnd"/>
      <w:r w:rsidRPr="005B258B">
        <w:rPr>
          <w:rFonts w:ascii="Verdana" w:eastAsia="Times New Roman" w:hAnsi="Verdana" w:cs="Times New Roman"/>
          <w:sz w:val="24"/>
          <w:szCs w:val="24"/>
          <w:lang w:eastAsia="it-IT"/>
        </w:rPr>
        <w:t xml:space="preserve"> su alcune questioni circa la collaborazione dei Laici al ministero dei Sacerdoti </w:t>
      </w:r>
      <w:proofErr w:type="spellStart"/>
      <w:r w:rsidRPr="005B258B">
        <w:rPr>
          <w:rFonts w:ascii="Verdana" w:eastAsia="Times New Roman" w:hAnsi="Verdana" w:cs="Times New Roman"/>
          <w:i/>
          <w:iCs/>
          <w:sz w:val="24"/>
          <w:szCs w:val="24"/>
          <w:lang w:eastAsia="it-IT"/>
        </w:rPr>
        <w:t>Ecclesiae</w:t>
      </w:r>
      <w:proofErr w:type="spellEnd"/>
      <w:r w:rsidRPr="005B258B">
        <w:rPr>
          <w:rFonts w:ascii="Verdana" w:eastAsia="Times New Roman" w:hAnsi="Verdana" w:cs="Times New Roman"/>
          <w:i/>
          <w:iCs/>
          <w:sz w:val="24"/>
          <w:szCs w:val="24"/>
          <w:lang w:eastAsia="it-IT"/>
        </w:rPr>
        <w:t xml:space="preserve"> de </w:t>
      </w:r>
      <w:proofErr w:type="spellStart"/>
      <w:r w:rsidRPr="005B258B">
        <w:rPr>
          <w:rFonts w:ascii="Verdana" w:eastAsia="Times New Roman" w:hAnsi="Verdana" w:cs="Times New Roman"/>
          <w:i/>
          <w:iCs/>
          <w:sz w:val="24"/>
          <w:szCs w:val="24"/>
          <w:lang w:eastAsia="it-IT"/>
        </w:rPr>
        <w:t>mysterio</w:t>
      </w:r>
      <w:proofErr w:type="spellEnd"/>
      <w:r w:rsidRPr="005B258B">
        <w:rPr>
          <w:rFonts w:ascii="Verdana" w:eastAsia="Times New Roman" w:hAnsi="Verdana" w:cs="Times New Roman"/>
          <w:sz w:val="24"/>
          <w:szCs w:val="24"/>
          <w:lang w:eastAsia="it-IT"/>
        </w:rPr>
        <w:t>: </w:t>
      </w:r>
      <w:r w:rsidRPr="005B258B">
        <w:rPr>
          <w:rFonts w:ascii="Verdana" w:eastAsia="Times New Roman" w:hAnsi="Verdana" w:cs="Times New Roman"/>
          <w:i/>
          <w:iCs/>
          <w:sz w:val="24"/>
          <w:szCs w:val="24"/>
          <w:lang w:eastAsia="it-IT"/>
        </w:rPr>
        <w:t>AAS</w:t>
      </w:r>
      <w:r w:rsidRPr="005B258B">
        <w:rPr>
          <w:rFonts w:ascii="Verdana" w:eastAsia="Times New Roman" w:hAnsi="Verdana" w:cs="Times New Roman"/>
          <w:sz w:val="24"/>
          <w:szCs w:val="24"/>
          <w:lang w:eastAsia="it-IT"/>
        </w:rPr>
        <w:t> LXXXIX (1997) 852-877 e </w:t>
      </w:r>
      <w:proofErr w:type="spellStart"/>
      <w:r w:rsidRPr="005B258B">
        <w:rPr>
          <w:rFonts w:ascii="Verdana" w:eastAsia="Times New Roman" w:hAnsi="Verdana" w:cs="Times New Roman"/>
          <w:i/>
          <w:iCs/>
          <w:sz w:val="24"/>
          <w:szCs w:val="24"/>
          <w:lang w:eastAsia="it-IT"/>
        </w:rPr>
        <w:t>PaG</w:t>
      </w:r>
      <w:proofErr w:type="spellEnd"/>
      <w:r w:rsidRPr="005B258B">
        <w:rPr>
          <w:rFonts w:ascii="Verdana" w:eastAsia="Times New Roman" w:hAnsi="Verdana" w:cs="Times New Roman"/>
          <w:sz w:val="24"/>
          <w:szCs w:val="24"/>
          <w:lang w:eastAsia="it-IT"/>
        </w:rPr>
        <w:t> 51 e 68.</w:t>
      </w:r>
    </w:p>
    <w:bookmarkStart w:id="157" w:name="_ftn46"/>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"_ftnref46"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[46]</w:t>
      </w:r>
      <w:r w:rsidRPr="005B258B">
        <w:rPr>
          <w:rFonts w:ascii="Verdana" w:eastAsia="Times New Roman" w:hAnsi="Verdana" w:cs="Times New Roman"/>
          <w:sz w:val="24"/>
          <w:szCs w:val="24"/>
          <w:lang w:eastAsia="it-IT"/>
        </w:rPr>
        <w:fldChar w:fldCharType="end"/>
      </w:r>
      <w:bookmarkEnd w:id="157"/>
      <w:r w:rsidRPr="005B258B">
        <w:rPr>
          <w:rFonts w:ascii="Verdana" w:eastAsia="Times New Roman" w:hAnsi="Verdana" w:cs="Times New Roman"/>
          <w:sz w:val="24"/>
          <w:szCs w:val="24"/>
          <w:lang w:eastAsia="it-IT"/>
        </w:rPr>
        <w:t> Nel cap. 15 della </w:t>
      </w:r>
      <w:r w:rsidRPr="005B258B">
        <w:rPr>
          <w:rFonts w:ascii="Verdana" w:eastAsia="Times New Roman" w:hAnsi="Verdana" w:cs="Times New Roman"/>
          <w:i/>
          <w:iCs/>
          <w:sz w:val="24"/>
          <w:szCs w:val="24"/>
          <w:lang w:eastAsia="it-IT"/>
        </w:rPr>
        <w:t>Lettera ai Romani</w:t>
      </w:r>
      <w:r w:rsidRPr="005B258B">
        <w:rPr>
          <w:rFonts w:ascii="Verdana" w:eastAsia="Times New Roman" w:hAnsi="Verdana" w:cs="Times New Roman"/>
          <w:sz w:val="24"/>
          <w:szCs w:val="24"/>
          <w:lang w:eastAsia="it-IT"/>
        </w:rPr>
        <w:t> il dovere dell'accoglienza ci viene presentato nei suoi tratti più salienti, che qui si ricorda aggettivandola. Sia dunque essa "cristiana" e profonda, che parte dal cuore ("Dio ... vi conceda di avere gli uni verso gli altri gli stessi sentimenti ad esempio di Cristo": v. 5); sia generosa e gratuita, non interessata e possessiva ("Cristo infatti non cercò di piacere a se stesso ... si è fatto servitore": v. 3 e 8); sia benefica e edificante ("Ciascuno di noi cerchi di compiacere il prossimo nel bene, per edificarlo": v. 2) e attenta ai più deboli ("Noi che siamo i forti abbiamo il dovere di sopportare l'infermità dei deboli, senza compiacere noi stessi": v. 1).</w:t>
      </w:r>
    </w:p>
    <w:bookmarkStart w:id="158" w:name="_ftn47"/>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"_ftnref47"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[47]</w:t>
      </w:r>
      <w:r w:rsidRPr="005B258B">
        <w:rPr>
          <w:rFonts w:ascii="Verdana" w:eastAsia="Times New Roman" w:hAnsi="Verdana" w:cs="Times New Roman"/>
          <w:sz w:val="24"/>
          <w:szCs w:val="24"/>
          <w:lang w:eastAsia="it-IT"/>
        </w:rPr>
        <w:fldChar w:fldCharType="end"/>
      </w:r>
      <w:bookmarkEnd w:id="158"/>
      <w:r w:rsidRPr="005B258B">
        <w:rPr>
          <w:rFonts w:ascii="Verdana" w:eastAsia="Times New Roman" w:hAnsi="Verdana" w:cs="Times New Roman"/>
          <w:sz w:val="24"/>
          <w:szCs w:val="24"/>
          <w:lang w:eastAsia="it-IT"/>
        </w:rPr>
        <w:t> Cfr. Messaggio 1992, 3</w:t>
      </w:r>
      <w:r w:rsidRPr="005B258B">
        <w:rPr>
          <w:rFonts w:ascii="Verdana" w:eastAsia="Times New Roman" w:hAnsi="Verdana" w:cs="Times New Roman"/>
          <w:sz w:val="24"/>
          <w:szCs w:val="24"/>
          <w:lang w:eastAsia="it-IT"/>
        </w:rPr>
        <w:noBreakHyphen/>
        <w:t>4: </w:t>
      </w:r>
      <w:r w:rsidRPr="005B258B">
        <w:rPr>
          <w:rFonts w:ascii="Verdana" w:eastAsia="Times New Roman" w:hAnsi="Verdana" w:cs="Times New Roman"/>
          <w:i/>
          <w:iCs/>
          <w:sz w:val="24"/>
          <w:szCs w:val="24"/>
          <w:lang w:eastAsia="it-IT"/>
        </w:rPr>
        <w:t>l.c., </w:t>
      </w:r>
      <w:r w:rsidRPr="005B258B">
        <w:rPr>
          <w:rFonts w:ascii="Verdana" w:eastAsia="Times New Roman" w:hAnsi="Verdana" w:cs="Times New Roman"/>
          <w:sz w:val="24"/>
          <w:szCs w:val="24"/>
          <w:lang w:eastAsia="it-IT"/>
        </w:rPr>
        <w:t>5 e </w:t>
      </w:r>
      <w:proofErr w:type="spellStart"/>
      <w:r w:rsidRPr="005B258B">
        <w:rPr>
          <w:rFonts w:ascii="Verdana" w:eastAsia="Times New Roman" w:hAnsi="Verdana" w:cs="Times New Roman"/>
          <w:i/>
          <w:iCs/>
          <w:sz w:val="24"/>
          <w:szCs w:val="24"/>
          <w:lang w:eastAsia="it-IT"/>
        </w:rPr>
        <w:t>PaG</w:t>
      </w:r>
      <w:proofErr w:type="spellEnd"/>
      <w:r w:rsidRPr="005B258B">
        <w:rPr>
          <w:rFonts w:ascii="Verdana" w:eastAsia="Times New Roman" w:hAnsi="Verdana" w:cs="Times New Roman"/>
          <w:sz w:val="24"/>
          <w:szCs w:val="24"/>
          <w:lang w:eastAsia="it-IT"/>
        </w:rPr>
        <w:t> 65</w:t>
      </w:r>
    </w:p>
    <w:bookmarkStart w:id="159" w:name="_ftn48"/>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"_ftnref48"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[48]</w:t>
      </w:r>
      <w:r w:rsidRPr="005B258B">
        <w:rPr>
          <w:rFonts w:ascii="Verdana" w:eastAsia="Times New Roman" w:hAnsi="Verdana" w:cs="Times New Roman"/>
          <w:sz w:val="24"/>
          <w:szCs w:val="24"/>
          <w:lang w:eastAsia="it-IT"/>
        </w:rPr>
        <w:fldChar w:fldCharType="end"/>
      </w:r>
      <w:bookmarkEnd w:id="159"/>
      <w:r w:rsidRPr="005B258B">
        <w:rPr>
          <w:rFonts w:ascii="Verdana" w:eastAsia="Times New Roman" w:hAnsi="Verdana" w:cs="Times New Roman"/>
          <w:sz w:val="24"/>
          <w:szCs w:val="24"/>
          <w:lang w:eastAsia="it-IT"/>
        </w:rPr>
        <w:t> Cfr. Giovanni Paolo II, Esortazione Apostolica </w:t>
      </w:r>
      <w:proofErr w:type="spellStart"/>
      <w:r w:rsidRPr="005B258B">
        <w:rPr>
          <w:rFonts w:ascii="Verdana" w:eastAsia="Times New Roman" w:hAnsi="Verdana" w:cs="Times New Roman"/>
          <w:i/>
          <w:iCs/>
          <w:sz w:val="24"/>
          <w:szCs w:val="24"/>
          <w:lang w:eastAsia="it-IT"/>
        </w:rPr>
        <w:t>Christifideles</w:t>
      </w:r>
      <w:proofErr w:type="spellEnd"/>
      <w:r w:rsidRPr="005B258B">
        <w:rPr>
          <w:rFonts w:ascii="Verdana" w:eastAsia="Times New Roman" w:hAnsi="Verdana" w:cs="Times New Roman"/>
          <w:i/>
          <w:iCs/>
          <w:sz w:val="24"/>
          <w:szCs w:val="24"/>
          <w:lang w:eastAsia="it-IT"/>
        </w:rPr>
        <w:t xml:space="preserve"> Laici, </w:t>
      </w:r>
      <w:r w:rsidRPr="005B258B">
        <w:rPr>
          <w:rFonts w:ascii="Verdana" w:eastAsia="Times New Roman" w:hAnsi="Verdana" w:cs="Times New Roman"/>
          <w:sz w:val="24"/>
          <w:szCs w:val="24"/>
          <w:lang w:eastAsia="it-IT"/>
        </w:rPr>
        <w:t>23: </w:t>
      </w:r>
      <w:r w:rsidRPr="005B258B">
        <w:rPr>
          <w:rFonts w:ascii="Verdana" w:eastAsia="Times New Roman" w:hAnsi="Verdana" w:cs="Times New Roman"/>
          <w:i/>
          <w:iCs/>
          <w:sz w:val="24"/>
          <w:szCs w:val="24"/>
          <w:lang w:eastAsia="it-IT"/>
        </w:rPr>
        <w:t>AAS</w:t>
      </w:r>
      <w:r w:rsidRPr="005B258B">
        <w:rPr>
          <w:rFonts w:ascii="Verdana" w:eastAsia="Times New Roman" w:hAnsi="Verdana" w:cs="Times New Roman"/>
          <w:sz w:val="24"/>
          <w:szCs w:val="24"/>
          <w:lang w:eastAsia="it-IT"/>
        </w:rPr>
        <w:t> LXXXI (1989) 429-433, </w:t>
      </w:r>
      <w:proofErr w:type="spellStart"/>
      <w:r w:rsidRPr="005B258B">
        <w:rPr>
          <w:rFonts w:ascii="Verdana" w:eastAsia="Times New Roman" w:hAnsi="Verdana" w:cs="Times New Roman"/>
          <w:i/>
          <w:iCs/>
          <w:sz w:val="24"/>
          <w:szCs w:val="24"/>
          <w:lang w:eastAsia="it-IT"/>
        </w:rPr>
        <w:t>RMi</w:t>
      </w:r>
      <w:proofErr w:type="spellEnd"/>
      <w:r w:rsidRPr="005B258B">
        <w:rPr>
          <w:rFonts w:ascii="Verdana" w:eastAsia="Times New Roman" w:hAnsi="Verdana" w:cs="Times New Roman"/>
          <w:sz w:val="24"/>
          <w:szCs w:val="24"/>
          <w:lang w:eastAsia="it-IT"/>
        </w:rPr>
        <w:t> 71 e </w:t>
      </w:r>
      <w:proofErr w:type="spellStart"/>
      <w:r w:rsidRPr="005B258B">
        <w:rPr>
          <w:rFonts w:ascii="Verdana" w:eastAsia="Times New Roman" w:hAnsi="Verdana" w:cs="Times New Roman"/>
          <w:i/>
          <w:iCs/>
          <w:sz w:val="24"/>
          <w:szCs w:val="24"/>
          <w:lang w:eastAsia="it-IT"/>
        </w:rPr>
        <w:t>PaG</w:t>
      </w:r>
      <w:proofErr w:type="spellEnd"/>
      <w:r w:rsidRPr="005B258B">
        <w:rPr>
          <w:rFonts w:ascii="Verdana" w:eastAsia="Times New Roman" w:hAnsi="Verdana" w:cs="Times New Roman"/>
          <w:sz w:val="24"/>
          <w:szCs w:val="24"/>
          <w:lang w:eastAsia="it-IT"/>
        </w:rPr>
        <w:t> 40.</w:t>
      </w:r>
    </w:p>
    <w:bookmarkStart w:id="160" w:name="_ftn49"/>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"_ftnref49"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[49]</w:t>
      </w:r>
      <w:r w:rsidRPr="005B258B">
        <w:rPr>
          <w:rFonts w:ascii="Verdana" w:eastAsia="Times New Roman" w:hAnsi="Verdana" w:cs="Times New Roman"/>
          <w:sz w:val="24"/>
          <w:szCs w:val="24"/>
          <w:lang w:eastAsia="it-IT"/>
        </w:rPr>
        <w:fldChar w:fldCharType="end"/>
      </w:r>
      <w:bookmarkEnd w:id="160"/>
      <w:r w:rsidRPr="005B258B">
        <w:rPr>
          <w:rFonts w:ascii="Verdana" w:eastAsia="Times New Roman" w:hAnsi="Verdana" w:cs="Times New Roman"/>
          <w:sz w:val="24"/>
          <w:szCs w:val="24"/>
          <w:lang w:eastAsia="it-IT"/>
        </w:rPr>
        <w:t> Giovanni Paolo II, Lettera Apostolica sulla santificazione della domenica </w:t>
      </w:r>
      <w:proofErr w:type="spellStart"/>
      <w:r w:rsidRPr="005B258B">
        <w:rPr>
          <w:rFonts w:ascii="Verdana" w:eastAsia="Times New Roman" w:hAnsi="Verdana" w:cs="Times New Roman"/>
          <w:i/>
          <w:iCs/>
          <w:sz w:val="24"/>
          <w:szCs w:val="24"/>
          <w:lang w:eastAsia="it-IT"/>
        </w:rPr>
        <w:t>Dies</w:t>
      </w:r>
      <w:proofErr w:type="spellEnd"/>
      <w:r w:rsidRPr="005B258B">
        <w:rPr>
          <w:rFonts w:ascii="Verdana" w:eastAsia="Times New Roman" w:hAnsi="Verdana" w:cs="Times New Roman"/>
          <w:i/>
          <w:iCs/>
          <w:sz w:val="24"/>
          <w:szCs w:val="24"/>
          <w:lang w:eastAsia="it-IT"/>
        </w:rPr>
        <w:t xml:space="preserve"> Domini, </w:t>
      </w:r>
      <w:r w:rsidRPr="005B258B">
        <w:rPr>
          <w:rFonts w:ascii="Verdana" w:eastAsia="Times New Roman" w:hAnsi="Verdana" w:cs="Times New Roman"/>
          <w:sz w:val="24"/>
          <w:szCs w:val="24"/>
          <w:lang w:eastAsia="it-IT"/>
        </w:rPr>
        <w:t>53:</w:t>
      </w:r>
      <w:r w:rsidRPr="005B258B">
        <w:rPr>
          <w:rFonts w:ascii="Verdana" w:eastAsia="Times New Roman" w:hAnsi="Verdana" w:cs="Times New Roman"/>
          <w:i/>
          <w:iCs/>
          <w:sz w:val="24"/>
          <w:szCs w:val="24"/>
          <w:lang w:eastAsia="it-IT"/>
        </w:rPr>
        <w:t>AAS</w:t>
      </w:r>
      <w:r w:rsidRPr="005B258B">
        <w:rPr>
          <w:rFonts w:ascii="Verdana" w:eastAsia="Times New Roman" w:hAnsi="Verdana" w:cs="Times New Roman"/>
          <w:sz w:val="24"/>
          <w:szCs w:val="24"/>
          <w:lang w:eastAsia="it-IT"/>
        </w:rPr>
        <w:t xml:space="preserve"> XC (1998) 747; cfr. Congregazione per il Culto Divino, Direttorio per le celebrazioni domenicali in assenza del </w:t>
      </w:r>
      <w:r w:rsidRPr="005B258B">
        <w:rPr>
          <w:rFonts w:ascii="Verdana" w:eastAsia="Times New Roman" w:hAnsi="Verdana" w:cs="Times New Roman"/>
          <w:sz w:val="24"/>
          <w:szCs w:val="24"/>
          <w:lang w:eastAsia="it-IT"/>
        </w:rPr>
        <w:lastRenderedPageBreak/>
        <w:t>Sacerdote </w:t>
      </w:r>
      <w:proofErr w:type="spellStart"/>
      <w:r w:rsidRPr="005B258B">
        <w:rPr>
          <w:rFonts w:ascii="Verdana" w:eastAsia="Times New Roman" w:hAnsi="Verdana" w:cs="Times New Roman"/>
          <w:i/>
          <w:iCs/>
          <w:sz w:val="24"/>
          <w:szCs w:val="24"/>
          <w:lang w:eastAsia="it-IT"/>
        </w:rPr>
        <w:t>Christi</w:t>
      </w:r>
      <w:proofErr w:type="spellEnd"/>
      <w:r w:rsidRPr="005B258B">
        <w:rPr>
          <w:rFonts w:ascii="Verdana" w:eastAsia="Times New Roman" w:hAnsi="Verdana" w:cs="Times New Roman"/>
          <w:i/>
          <w:iCs/>
          <w:sz w:val="24"/>
          <w:szCs w:val="24"/>
          <w:lang w:eastAsia="it-IT"/>
        </w:rPr>
        <w:t xml:space="preserve"> Ecclesia, </w:t>
      </w:r>
      <w:r w:rsidRPr="005B258B">
        <w:rPr>
          <w:rFonts w:ascii="Verdana" w:eastAsia="Times New Roman" w:hAnsi="Verdana" w:cs="Times New Roman"/>
          <w:sz w:val="24"/>
          <w:szCs w:val="24"/>
          <w:lang w:eastAsia="it-IT"/>
        </w:rPr>
        <w:t>18-50:</w:t>
      </w:r>
      <w:r w:rsidRPr="005B258B">
        <w:rPr>
          <w:rFonts w:ascii="Verdana" w:eastAsia="Times New Roman" w:hAnsi="Verdana" w:cs="Times New Roman"/>
          <w:i/>
          <w:iCs/>
          <w:sz w:val="24"/>
          <w:szCs w:val="24"/>
          <w:lang w:eastAsia="it-IT"/>
        </w:rPr>
        <w:t> EV </w:t>
      </w:r>
      <w:r w:rsidRPr="005B258B">
        <w:rPr>
          <w:rFonts w:ascii="Verdana" w:eastAsia="Times New Roman" w:hAnsi="Verdana" w:cs="Times New Roman"/>
          <w:sz w:val="24"/>
          <w:szCs w:val="24"/>
          <w:lang w:eastAsia="it-IT"/>
        </w:rPr>
        <w:t>XI (1988-1989) 452</w:t>
      </w:r>
      <w:r w:rsidRPr="005B258B">
        <w:rPr>
          <w:rFonts w:ascii="Verdana" w:eastAsia="Times New Roman" w:hAnsi="Verdana" w:cs="Times New Roman"/>
          <w:sz w:val="24"/>
          <w:szCs w:val="24"/>
          <w:lang w:eastAsia="it-IT"/>
        </w:rPr>
        <w:noBreakHyphen/>
        <w:t xml:space="preserve">468, e Istruzione </w:t>
      </w:r>
      <w:proofErr w:type="spellStart"/>
      <w:r w:rsidRPr="005B258B">
        <w:rPr>
          <w:rFonts w:ascii="Verdana" w:eastAsia="Times New Roman" w:hAnsi="Verdana" w:cs="Times New Roman"/>
          <w:sz w:val="24"/>
          <w:szCs w:val="24"/>
          <w:lang w:eastAsia="it-IT"/>
        </w:rPr>
        <w:t>interdicasteriale</w:t>
      </w:r>
      <w:proofErr w:type="spellEnd"/>
      <w:r w:rsidRPr="005B258B">
        <w:rPr>
          <w:rFonts w:ascii="Verdana" w:eastAsia="Times New Roman" w:hAnsi="Verdana" w:cs="Times New Roman"/>
          <w:sz w:val="24"/>
          <w:szCs w:val="24"/>
          <w:lang w:eastAsia="it-IT"/>
        </w:rPr>
        <w:t> </w:t>
      </w:r>
      <w:proofErr w:type="spellStart"/>
      <w:r w:rsidRPr="005B258B">
        <w:rPr>
          <w:rFonts w:ascii="Verdana" w:eastAsia="Times New Roman" w:hAnsi="Verdana" w:cs="Times New Roman"/>
          <w:i/>
          <w:iCs/>
          <w:sz w:val="24"/>
          <w:szCs w:val="24"/>
          <w:lang w:eastAsia="it-IT"/>
        </w:rPr>
        <w:t>Ecclesiae</w:t>
      </w:r>
      <w:proofErr w:type="spellEnd"/>
      <w:r w:rsidRPr="005B258B">
        <w:rPr>
          <w:rFonts w:ascii="Verdana" w:eastAsia="Times New Roman" w:hAnsi="Verdana" w:cs="Times New Roman"/>
          <w:i/>
          <w:iCs/>
          <w:sz w:val="24"/>
          <w:szCs w:val="24"/>
          <w:lang w:eastAsia="it-IT"/>
        </w:rPr>
        <w:t xml:space="preserve"> de </w:t>
      </w:r>
      <w:proofErr w:type="spellStart"/>
      <w:r w:rsidRPr="005B258B">
        <w:rPr>
          <w:rFonts w:ascii="Verdana" w:eastAsia="Times New Roman" w:hAnsi="Verdana" w:cs="Times New Roman"/>
          <w:i/>
          <w:iCs/>
          <w:sz w:val="24"/>
          <w:szCs w:val="24"/>
          <w:lang w:eastAsia="it-IT"/>
        </w:rPr>
        <w:t>mysterio</w:t>
      </w:r>
      <w:proofErr w:type="spellEnd"/>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4 e art. 7: </w:t>
      </w:r>
      <w:r w:rsidRPr="005B258B">
        <w:rPr>
          <w:rFonts w:ascii="Verdana" w:eastAsia="Times New Roman" w:hAnsi="Verdana" w:cs="Times New Roman"/>
          <w:i/>
          <w:iCs/>
          <w:sz w:val="24"/>
          <w:szCs w:val="24"/>
          <w:lang w:eastAsia="it-IT"/>
        </w:rPr>
        <w:t>l.c</w:t>
      </w:r>
      <w:r w:rsidRPr="005B258B">
        <w:rPr>
          <w:rFonts w:ascii="Verdana" w:eastAsia="Times New Roman" w:hAnsi="Verdana" w:cs="Times New Roman"/>
          <w:sz w:val="24"/>
          <w:szCs w:val="24"/>
          <w:lang w:eastAsia="it-IT"/>
        </w:rPr>
        <w:t>., 860, 869-870.</w:t>
      </w:r>
    </w:p>
    <w:bookmarkStart w:id="161" w:name="_ftn50"/>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"_ftnref50"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[50]</w:t>
      </w:r>
      <w:r w:rsidRPr="005B258B">
        <w:rPr>
          <w:rFonts w:ascii="Verdana" w:eastAsia="Times New Roman" w:hAnsi="Verdana" w:cs="Times New Roman"/>
          <w:sz w:val="24"/>
          <w:szCs w:val="24"/>
          <w:lang w:eastAsia="it-IT"/>
        </w:rPr>
        <w:fldChar w:fldCharType="end"/>
      </w:r>
      <w:bookmarkEnd w:id="161"/>
      <w:r w:rsidRPr="005B258B">
        <w:rPr>
          <w:rFonts w:ascii="Verdana" w:eastAsia="Times New Roman" w:hAnsi="Verdana" w:cs="Times New Roman"/>
          <w:sz w:val="24"/>
          <w:szCs w:val="24"/>
          <w:lang w:eastAsia="it-IT"/>
        </w:rPr>
        <w:t> Cfr. Congregazione per il Culto Divino e la Disciplina dei Sacramenti, </w:t>
      </w:r>
      <w:r w:rsidRPr="005B258B">
        <w:rPr>
          <w:rFonts w:ascii="Verdana" w:eastAsia="Times New Roman" w:hAnsi="Verdana" w:cs="Times New Roman"/>
          <w:i/>
          <w:iCs/>
          <w:sz w:val="24"/>
          <w:szCs w:val="24"/>
          <w:lang w:eastAsia="it-IT"/>
        </w:rPr>
        <w:t>Direttorio su Pietà popolare e Liturgia. Principi e orientamenti, </w:t>
      </w:r>
      <w:r w:rsidRPr="005B258B">
        <w:rPr>
          <w:rFonts w:ascii="Verdana" w:eastAsia="Times New Roman" w:hAnsi="Verdana" w:cs="Times New Roman"/>
          <w:sz w:val="24"/>
          <w:szCs w:val="24"/>
          <w:lang w:eastAsia="it-IT"/>
        </w:rPr>
        <w:t>Città del Vaticano 2002 e Commissione Teologica Internazionale, </w:t>
      </w:r>
      <w:r w:rsidRPr="005B258B">
        <w:rPr>
          <w:rFonts w:ascii="Verdana" w:eastAsia="Times New Roman" w:hAnsi="Verdana" w:cs="Times New Roman"/>
          <w:i/>
          <w:iCs/>
          <w:sz w:val="24"/>
          <w:szCs w:val="24"/>
          <w:lang w:eastAsia="it-IT"/>
        </w:rPr>
        <w:t>Fede e inculturazione, </w:t>
      </w:r>
      <w:r w:rsidRPr="005B258B">
        <w:rPr>
          <w:rFonts w:ascii="Verdana" w:eastAsia="Times New Roman" w:hAnsi="Verdana" w:cs="Times New Roman"/>
          <w:sz w:val="24"/>
          <w:szCs w:val="24"/>
          <w:lang w:eastAsia="it-IT"/>
        </w:rPr>
        <w:t>Parte terza, </w:t>
      </w:r>
      <w:r w:rsidRPr="005B258B">
        <w:rPr>
          <w:rFonts w:ascii="Verdana" w:eastAsia="Times New Roman" w:hAnsi="Verdana" w:cs="Times New Roman"/>
          <w:i/>
          <w:iCs/>
          <w:sz w:val="24"/>
          <w:szCs w:val="24"/>
          <w:lang w:eastAsia="it-IT"/>
        </w:rPr>
        <w:t>Problemi attuali di inculturazione, </w:t>
      </w:r>
      <w:r w:rsidRPr="005B258B">
        <w:rPr>
          <w:rFonts w:ascii="Verdana" w:eastAsia="Times New Roman" w:hAnsi="Verdana" w:cs="Times New Roman"/>
          <w:sz w:val="24"/>
          <w:szCs w:val="24"/>
          <w:lang w:eastAsia="it-IT"/>
        </w:rPr>
        <w:t>2-7:</w:t>
      </w:r>
      <w:r w:rsidRPr="005B258B">
        <w:rPr>
          <w:rFonts w:ascii="Verdana" w:eastAsia="Times New Roman" w:hAnsi="Verdana" w:cs="Times New Roman"/>
          <w:i/>
          <w:iCs/>
          <w:sz w:val="24"/>
          <w:szCs w:val="24"/>
          <w:lang w:eastAsia="it-IT"/>
        </w:rPr>
        <w:t> EV</w:t>
      </w:r>
      <w:r w:rsidRPr="005B258B">
        <w:rPr>
          <w:rFonts w:ascii="Verdana" w:eastAsia="Times New Roman" w:hAnsi="Verdana" w:cs="Times New Roman"/>
          <w:sz w:val="24"/>
          <w:szCs w:val="24"/>
          <w:lang w:eastAsia="it-IT"/>
        </w:rPr>
        <w:t>11 (1988-1989) 876-878.</w:t>
      </w:r>
    </w:p>
    <w:bookmarkStart w:id="162" w:name="_ftn51"/>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"_ftnref51"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[51]</w:t>
      </w:r>
      <w:r w:rsidRPr="005B258B">
        <w:rPr>
          <w:rFonts w:ascii="Verdana" w:eastAsia="Times New Roman" w:hAnsi="Verdana" w:cs="Times New Roman"/>
          <w:sz w:val="24"/>
          <w:szCs w:val="24"/>
          <w:lang w:eastAsia="it-IT"/>
        </w:rPr>
        <w:fldChar w:fldCharType="end"/>
      </w:r>
      <w:bookmarkEnd w:id="162"/>
      <w:r w:rsidRPr="005B258B">
        <w:rPr>
          <w:rFonts w:ascii="Verdana" w:eastAsia="Times New Roman" w:hAnsi="Verdana" w:cs="Times New Roman"/>
          <w:sz w:val="24"/>
          <w:szCs w:val="24"/>
          <w:lang w:eastAsia="it-IT"/>
        </w:rPr>
        <w:t> Cfr. Concilio Ecumenico Vaticano II, Decreto sulle Chiese Orientali Cattoliche </w:t>
      </w:r>
      <w:proofErr w:type="spellStart"/>
      <w:r w:rsidRPr="005B258B">
        <w:rPr>
          <w:rFonts w:ascii="Verdana" w:eastAsia="Times New Roman" w:hAnsi="Verdana" w:cs="Times New Roman"/>
          <w:i/>
          <w:iCs/>
          <w:sz w:val="24"/>
          <w:szCs w:val="24"/>
          <w:lang w:eastAsia="it-IT"/>
        </w:rPr>
        <w:t>Orientalium</w:t>
      </w:r>
      <w:proofErr w:type="spellEnd"/>
      <w:r w:rsidRPr="005B258B">
        <w:rPr>
          <w:rFonts w:ascii="Verdana" w:eastAsia="Times New Roman" w:hAnsi="Verdana" w:cs="Times New Roman"/>
          <w:i/>
          <w:iCs/>
          <w:sz w:val="24"/>
          <w:szCs w:val="24"/>
          <w:lang w:eastAsia="it-IT"/>
        </w:rPr>
        <w:t xml:space="preserve"> </w:t>
      </w:r>
      <w:proofErr w:type="spellStart"/>
      <w:r w:rsidRPr="005B258B">
        <w:rPr>
          <w:rFonts w:ascii="Verdana" w:eastAsia="Times New Roman" w:hAnsi="Verdana" w:cs="Times New Roman"/>
          <w:i/>
          <w:iCs/>
          <w:sz w:val="24"/>
          <w:szCs w:val="24"/>
          <w:lang w:eastAsia="it-IT"/>
        </w:rPr>
        <w:t>Ecclesiarum</w:t>
      </w:r>
      <w:proofErr w:type="spellEnd"/>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4 e 6: </w:t>
      </w:r>
      <w:r w:rsidRPr="005B258B">
        <w:rPr>
          <w:rFonts w:ascii="Verdana" w:eastAsia="Times New Roman" w:hAnsi="Verdana" w:cs="Times New Roman"/>
          <w:i/>
          <w:iCs/>
          <w:sz w:val="24"/>
          <w:szCs w:val="24"/>
          <w:lang w:eastAsia="it-IT"/>
        </w:rPr>
        <w:t>AAS </w:t>
      </w:r>
      <w:r w:rsidRPr="005B258B">
        <w:rPr>
          <w:rFonts w:ascii="Verdana" w:eastAsia="Times New Roman" w:hAnsi="Verdana" w:cs="Times New Roman"/>
          <w:sz w:val="24"/>
          <w:szCs w:val="24"/>
          <w:lang w:eastAsia="it-IT"/>
        </w:rPr>
        <w:t>LVII (1965) 77-78.</w:t>
      </w:r>
    </w:p>
    <w:bookmarkStart w:id="163" w:name="_ftn52"/>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"_ftnref52"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[52]</w:t>
      </w:r>
      <w:r w:rsidRPr="005B258B">
        <w:rPr>
          <w:rFonts w:ascii="Verdana" w:eastAsia="Times New Roman" w:hAnsi="Verdana" w:cs="Times New Roman"/>
          <w:sz w:val="24"/>
          <w:szCs w:val="24"/>
          <w:lang w:eastAsia="it-IT"/>
        </w:rPr>
        <w:fldChar w:fldCharType="end"/>
      </w:r>
      <w:bookmarkEnd w:id="163"/>
      <w:r w:rsidRPr="005B258B">
        <w:rPr>
          <w:rFonts w:ascii="Verdana" w:eastAsia="Times New Roman" w:hAnsi="Verdana" w:cs="Times New Roman"/>
          <w:sz w:val="24"/>
          <w:szCs w:val="24"/>
          <w:lang w:eastAsia="it-IT"/>
        </w:rPr>
        <w:t xml:space="preserve"> Cfr. </w:t>
      </w:r>
      <w:proofErr w:type="spellStart"/>
      <w:r w:rsidRPr="005B258B">
        <w:rPr>
          <w:rFonts w:ascii="Verdana" w:eastAsia="Times New Roman" w:hAnsi="Verdana" w:cs="Times New Roman"/>
          <w:sz w:val="24"/>
          <w:szCs w:val="24"/>
          <w:lang w:eastAsia="it-IT"/>
        </w:rPr>
        <w:t>Congregatio</w:t>
      </w:r>
      <w:proofErr w:type="spellEnd"/>
      <w:r w:rsidRPr="005B258B">
        <w:rPr>
          <w:rFonts w:ascii="Verdana" w:eastAsia="Times New Roman" w:hAnsi="Verdana" w:cs="Times New Roman"/>
          <w:sz w:val="24"/>
          <w:szCs w:val="24"/>
          <w:lang w:eastAsia="it-IT"/>
        </w:rPr>
        <w:t xml:space="preserve"> de </w:t>
      </w:r>
      <w:proofErr w:type="spellStart"/>
      <w:r w:rsidRPr="005B258B">
        <w:rPr>
          <w:rFonts w:ascii="Verdana" w:eastAsia="Times New Roman" w:hAnsi="Verdana" w:cs="Times New Roman"/>
          <w:sz w:val="24"/>
          <w:szCs w:val="24"/>
          <w:lang w:eastAsia="it-IT"/>
        </w:rPr>
        <w:t>Cultu</w:t>
      </w:r>
      <w:proofErr w:type="spellEnd"/>
      <w:r w:rsidRPr="005B258B">
        <w:rPr>
          <w:rFonts w:ascii="Verdana" w:eastAsia="Times New Roman" w:hAnsi="Verdana" w:cs="Times New Roman"/>
          <w:sz w:val="24"/>
          <w:szCs w:val="24"/>
          <w:lang w:eastAsia="it-IT"/>
        </w:rPr>
        <w:t xml:space="preserve"> Divino et Disciplina </w:t>
      </w:r>
      <w:proofErr w:type="spellStart"/>
      <w:r w:rsidRPr="005B258B">
        <w:rPr>
          <w:rFonts w:ascii="Verdana" w:eastAsia="Times New Roman" w:hAnsi="Verdana" w:cs="Times New Roman"/>
          <w:sz w:val="24"/>
          <w:szCs w:val="24"/>
          <w:lang w:eastAsia="it-IT"/>
        </w:rPr>
        <w:t>Sacramentorum</w:t>
      </w:r>
      <w:proofErr w:type="spellEnd"/>
      <w:r w:rsidRPr="005B258B">
        <w:rPr>
          <w:rFonts w:ascii="Verdana" w:eastAsia="Times New Roman" w:hAnsi="Verdana" w:cs="Times New Roman"/>
          <w:sz w:val="24"/>
          <w:szCs w:val="24"/>
          <w:lang w:eastAsia="it-IT"/>
        </w:rPr>
        <w:t>, </w:t>
      </w:r>
      <w:r w:rsidRPr="005B258B">
        <w:rPr>
          <w:rFonts w:ascii="Verdana" w:eastAsia="Times New Roman" w:hAnsi="Verdana" w:cs="Times New Roman"/>
          <w:i/>
          <w:iCs/>
          <w:sz w:val="24"/>
          <w:szCs w:val="24"/>
          <w:lang w:eastAsia="it-IT"/>
        </w:rPr>
        <w:t xml:space="preserve">De </w:t>
      </w:r>
      <w:proofErr w:type="spellStart"/>
      <w:r w:rsidRPr="005B258B">
        <w:rPr>
          <w:rFonts w:ascii="Verdana" w:eastAsia="Times New Roman" w:hAnsi="Verdana" w:cs="Times New Roman"/>
          <w:i/>
          <w:iCs/>
          <w:sz w:val="24"/>
          <w:szCs w:val="24"/>
          <w:lang w:eastAsia="it-IT"/>
        </w:rPr>
        <w:t>Benedictionibus</w:t>
      </w:r>
      <w:proofErr w:type="spellEnd"/>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Città del Vaticano 1985.</w:t>
      </w:r>
    </w:p>
    <w:bookmarkStart w:id="164" w:name="_ftn53"/>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"_ftnref53"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[53]</w:t>
      </w:r>
      <w:r w:rsidRPr="005B258B">
        <w:rPr>
          <w:rFonts w:ascii="Verdana" w:eastAsia="Times New Roman" w:hAnsi="Verdana" w:cs="Times New Roman"/>
          <w:sz w:val="24"/>
          <w:szCs w:val="24"/>
          <w:lang w:eastAsia="it-IT"/>
        </w:rPr>
        <w:fldChar w:fldCharType="end"/>
      </w:r>
      <w:bookmarkEnd w:id="164"/>
      <w:r w:rsidRPr="005B258B">
        <w:rPr>
          <w:rFonts w:ascii="Verdana" w:eastAsia="Times New Roman" w:hAnsi="Verdana" w:cs="Times New Roman"/>
          <w:sz w:val="24"/>
          <w:szCs w:val="24"/>
          <w:lang w:eastAsia="it-IT"/>
        </w:rPr>
        <w:t> Cfr. Messaggio 1991:</w:t>
      </w:r>
      <w:r w:rsidRPr="005B258B">
        <w:rPr>
          <w:rFonts w:ascii="Verdana" w:eastAsia="Times New Roman" w:hAnsi="Verdana" w:cs="Times New Roman"/>
          <w:i/>
          <w:iCs/>
          <w:sz w:val="24"/>
          <w:szCs w:val="24"/>
          <w:lang w:eastAsia="it-IT"/>
        </w:rPr>
        <w:t> OR</w:t>
      </w:r>
      <w:r w:rsidRPr="005B258B">
        <w:rPr>
          <w:rFonts w:ascii="Verdana" w:eastAsia="Times New Roman" w:hAnsi="Verdana" w:cs="Times New Roman"/>
          <w:sz w:val="24"/>
          <w:szCs w:val="24"/>
          <w:lang w:eastAsia="it-IT"/>
        </w:rPr>
        <w:t> 15 agosto 1990, p. 5; Segretariati per l'Unione dei Cristiani, per i non Cristiani e per i non Credenti e Pontificio Consiglio della Cultura (a cura di), </w:t>
      </w:r>
      <w:r w:rsidRPr="005B258B">
        <w:rPr>
          <w:rFonts w:ascii="Verdana" w:eastAsia="Times New Roman" w:hAnsi="Verdana" w:cs="Times New Roman"/>
          <w:i/>
          <w:iCs/>
          <w:sz w:val="24"/>
          <w:szCs w:val="24"/>
          <w:lang w:eastAsia="it-IT"/>
        </w:rPr>
        <w:t>Il</w:t>
      </w:r>
      <w:r w:rsidRPr="005B258B">
        <w:rPr>
          <w:rFonts w:ascii="Verdana" w:eastAsia="Times New Roman" w:hAnsi="Verdana" w:cs="Times New Roman"/>
          <w:sz w:val="24"/>
          <w:szCs w:val="24"/>
          <w:lang w:eastAsia="it-IT"/>
        </w:rPr>
        <w:t> </w:t>
      </w:r>
      <w:r w:rsidRPr="005B258B">
        <w:rPr>
          <w:rFonts w:ascii="Verdana" w:eastAsia="Times New Roman" w:hAnsi="Verdana" w:cs="Times New Roman"/>
          <w:i/>
          <w:iCs/>
          <w:sz w:val="24"/>
          <w:szCs w:val="24"/>
          <w:lang w:eastAsia="it-IT"/>
        </w:rPr>
        <w:t>fenomeno delle sette </w:t>
      </w:r>
      <w:r w:rsidRPr="005B258B">
        <w:rPr>
          <w:rFonts w:ascii="Verdana" w:eastAsia="Times New Roman" w:hAnsi="Verdana" w:cs="Times New Roman"/>
          <w:sz w:val="24"/>
          <w:szCs w:val="24"/>
          <w:lang w:eastAsia="it-IT"/>
        </w:rPr>
        <w:t>o</w:t>
      </w:r>
      <w:r w:rsidRPr="005B258B">
        <w:rPr>
          <w:rFonts w:ascii="Verdana" w:eastAsia="Times New Roman" w:hAnsi="Verdana" w:cs="Times New Roman"/>
          <w:i/>
          <w:iCs/>
          <w:sz w:val="24"/>
          <w:szCs w:val="24"/>
          <w:lang w:eastAsia="it-IT"/>
        </w:rPr>
        <w:t> Nuovi Movimenti Religiosi: sfida pastorale,</w:t>
      </w:r>
      <w:r w:rsidRPr="005B258B">
        <w:rPr>
          <w:rFonts w:ascii="Verdana" w:eastAsia="Times New Roman" w:hAnsi="Verdana" w:cs="Times New Roman"/>
          <w:sz w:val="24"/>
          <w:szCs w:val="24"/>
          <w:lang w:eastAsia="it-IT"/>
        </w:rPr>
        <w:t> Città del Vaticano 1986 e </w:t>
      </w:r>
      <w:r w:rsidRPr="005B258B">
        <w:rPr>
          <w:rFonts w:ascii="Verdana" w:eastAsia="Times New Roman" w:hAnsi="Verdana" w:cs="Times New Roman"/>
          <w:i/>
          <w:iCs/>
          <w:sz w:val="24"/>
          <w:szCs w:val="24"/>
          <w:lang w:eastAsia="it-IT"/>
        </w:rPr>
        <w:t>Sette e Nuovi Movimenti Religiosi</w:t>
      </w:r>
      <w:r w:rsidRPr="005B258B">
        <w:rPr>
          <w:rFonts w:ascii="Verdana" w:eastAsia="Times New Roman" w:hAnsi="Verdana" w:cs="Times New Roman"/>
          <w:sz w:val="24"/>
          <w:szCs w:val="24"/>
          <w:lang w:eastAsia="it-IT"/>
        </w:rPr>
        <w:t>:</w:t>
      </w:r>
      <w:r w:rsidRPr="005B258B">
        <w:rPr>
          <w:rFonts w:ascii="Verdana" w:eastAsia="Times New Roman" w:hAnsi="Verdana" w:cs="Times New Roman"/>
          <w:i/>
          <w:iCs/>
          <w:sz w:val="24"/>
          <w:szCs w:val="24"/>
          <w:lang w:eastAsia="it-IT"/>
        </w:rPr>
        <w:t> Testi della Chiesa Cattolica </w:t>
      </w:r>
      <w:r w:rsidRPr="005B258B">
        <w:rPr>
          <w:rFonts w:ascii="Verdana" w:eastAsia="Times New Roman" w:hAnsi="Verdana" w:cs="Times New Roman"/>
          <w:sz w:val="24"/>
          <w:szCs w:val="24"/>
          <w:lang w:eastAsia="it-IT"/>
        </w:rPr>
        <w:t>(1986</w:t>
      </w:r>
      <w:r w:rsidRPr="005B258B">
        <w:rPr>
          <w:rFonts w:ascii="Verdana" w:eastAsia="Times New Roman" w:hAnsi="Verdana" w:cs="Times New Roman"/>
          <w:sz w:val="24"/>
          <w:szCs w:val="24"/>
          <w:lang w:eastAsia="it-IT"/>
        </w:rPr>
        <w:noBreakHyphen/>
        <w:t>1994), (a cura del Gruppo di Lavoro sui Nuovi Movimenti Religiosi), Città del Vaticano 1995. Per quanto riguarda il “New Age”, cfr. Pontifici Consigli della Cultura e per il Dialogo inter-religioso, </w:t>
      </w:r>
      <w:r w:rsidRPr="005B258B">
        <w:rPr>
          <w:rFonts w:ascii="Verdana" w:eastAsia="Times New Roman" w:hAnsi="Verdana" w:cs="Times New Roman"/>
          <w:i/>
          <w:iCs/>
          <w:sz w:val="24"/>
          <w:szCs w:val="24"/>
          <w:lang w:eastAsia="it-IT"/>
        </w:rPr>
        <w:t>Gesù</w:t>
      </w:r>
      <w:r w:rsidRPr="005B258B">
        <w:rPr>
          <w:rFonts w:ascii="Verdana" w:eastAsia="Times New Roman" w:hAnsi="Verdana" w:cs="Times New Roman"/>
          <w:sz w:val="24"/>
          <w:szCs w:val="24"/>
          <w:lang w:eastAsia="it-IT"/>
        </w:rPr>
        <w:t> </w:t>
      </w:r>
      <w:r w:rsidRPr="005B258B">
        <w:rPr>
          <w:rFonts w:ascii="Verdana" w:eastAsia="Times New Roman" w:hAnsi="Verdana" w:cs="Times New Roman"/>
          <w:i/>
          <w:iCs/>
          <w:sz w:val="24"/>
          <w:szCs w:val="24"/>
          <w:lang w:eastAsia="it-IT"/>
        </w:rPr>
        <w:t>Cristo portatore dell'acqua viva. Una riflessione cristiana sul "New Age</w:t>
      </w:r>
      <w:r w:rsidRPr="005B258B">
        <w:rPr>
          <w:rFonts w:ascii="Verdana" w:eastAsia="Times New Roman" w:hAnsi="Verdana" w:cs="Times New Roman"/>
          <w:sz w:val="24"/>
          <w:szCs w:val="24"/>
          <w:lang w:eastAsia="it-IT"/>
        </w:rPr>
        <w:t>", Città del Vaticano 2003.</w:t>
      </w:r>
    </w:p>
    <w:bookmarkStart w:id="165" w:name="_ftn54"/>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"_ftnref54"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[54]</w:t>
      </w:r>
      <w:r w:rsidRPr="005B258B">
        <w:rPr>
          <w:rFonts w:ascii="Verdana" w:eastAsia="Times New Roman" w:hAnsi="Verdana" w:cs="Times New Roman"/>
          <w:sz w:val="24"/>
          <w:szCs w:val="24"/>
          <w:lang w:eastAsia="it-IT"/>
        </w:rPr>
        <w:fldChar w:fldCharType="end"/>
      </w:r>
      <w:bookmarkEnd w:id="165"/>
      <w:r w:rsidRPr="005B258B">
        <w:rPr>
          <w:rFonts w:ascii="Verdana" w:eastAsia="Times New Roman" w:hAnsi="Verdana" w:cs="Times New Roman"/>
          <w:sz w:val="24"/>
          <w:szCs w:val="24"/>
          <w:lang w:eastAsia="it-IT"/>
        </w:rPr>
        <w:t> Per quanto riguarda le disposizioni circa il coordinamento di diversi riti in un medesimo territorio, cfr. </w:t>
      </w:r>
      <w:r w:rsidRPr="005B258B">
        <w:rPr>
          <w:rFonts w:ascii="Verdana" w:eastAsia="Times New Roman" w:hAnsi="Verdana" w:cs="Times New Roman"/>
          <w:i/>
          <w:iCs/>
          <w:sz w:val="24"/>
          <w:szCs w:val="24"/>
          <w:lang w:eastAsia="it-IT"/>
        </w:rPr>
        <w:t>CCEO</w:t>
      </w:r>
      <w:r w:rsidRPr="005B258B">
        <w:rPr>
          <w:rFonts w:ascii="Verdana" w:eastAsia="Times New Roman" w:hAnsi="Verdana" w:cs="Times New Roman"/>
          <w:sz w:val="24"/>
          <w:szCs w:val="24"/>
          <w:lang w:eastAsia="it-IT"/>
        </w:rPr>
        <w:t> </w:t>
      </w:r>
      <w:proofErr w:type="spellStart"/>
      <w:r w:rsidRPr="005B258B">
        <w:rPr>
          <w:rFonts w:ascii="Verdana" w:eastAsia="Times New Roman" w:hAnsi="Verdana" w:cs="Times New Roman"/>
          <w:sz w:val="24"/>
          <w:szCs w:val="24"/>
          <w:lang w:eastAsia="it-IT"/>
        </w:rPr>
        <w:t>cann</w:t>
      </w:r>
      <w:proofErr w:type="spellEnd"/>
      <w:r w:rsidRPr="005B258B">
        <w:rPr>
          <w:rFonts w:ascii="Verdana" w:eastAsia="Times New Roman" w:hAnsi="Verdana" w:cs="Times New Roman"/>
          <w:sz w:val="24"/>
          <w:szCs w:val="24"/>
          <w:lang w:eastAsia="it-IT"/>
        </w:rPr>
        <w:t>. 202, 207 e 322.</w:t>
      </w:r>
    </w:p>
    <w:bookmarkStart w:id="166" w:name="_ftn55"/>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"_ftnref55"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[55]</w:t>
      </w:r>
      <w:r w:rsidRPr="005B258B">
        <w:rPr>
          <w:rFonts w:ascii="Verdana" w:eastAsia="Times New Roman" w:hAnsi="Verdana" w:cs="Times New Roman"/>
          <w:sz w:val="24"/>
          <w:szCs w:val="24"/>
          <w:lang w:eastAsia="it-IT"/>
        </w:rPr>
        <w:fldChar w:fldCharType="end"/>
      </w:r>
      <w:bookmarkEnd w:id="166"/>
      <w:r w:rsidRPr="005B258B">
        <w:rPr>
          <w:rFonts w:ascii="Verdana" w:eastAsia="Times New Roman" w:hAnsi="Verdana" w:cs="Times New Roman"/>
          <w:sz w:val="24"/>
          <w:szCs w:val="24"/>
          <w:lang w:eastAsia="it-IT"/>
        </w:rPr>
        <w:t> Pontificio Consiglio per la Promozione dell'Unità dei Cristiani, </w:t>
      </w:r>
      <w:r w:rsidRPr="005B258B">
        <w:rPr>
          <w:rFonts w:ascii="Verdana" w:eastAsia="Times New Roman" w:hAnsi="Verdana" w:cs="Times New Roman"/>
          <w:i/>
          <w:iCs/>
          <w:sz w:val="24"/>
          <w:szCs w:val="24"/>
          <w:lang w:eastAsia="it-IT"/>
        </w:rPr>
        <w:t>Direttorio per l'applicazione dei principi e norme sull'ecumenismo, </w:t>
      </w:r>
      <w:r w:rsidRPr="005B258B">
        <w:rPr>
          <w:rFonts w:ascii="Verdana" w:eastAsia="Times New Roman" w:hAnsi="Verdana" w:cs="Times New Roman"/>
          <w:sz w:val="24"/>
          <w:szCs w:val="24"/>
          <w:lang w:eastAsia="it-IT"/>
        </w:rPr>
        <w:t>137: </w:t>
      </w:r>
      <w:r w:rsidRPr="005B258B">
        <w:rPr>
          <w:rFonts w:ascii="Verdana" w:eastAsia="Times New Roman" w:hAnsi="Verdana" w:cs="Times New Roman"/>
          <w:i/>
          <w:iCs/>
          <w:sz w:val="24"/>
          <w:szCs w:val="24"/>
          <w:lang w:eastAsia="it-IT"/>
        </w:rPr>
        <w:t>AAS</w:t>
      </w:r>
      <w:r w:rsidRPr="005B258B">
        <w:rPr>
          <w:rFonts w:ascii="Verdana" w:eastAsia="Times New Roman" w:hAnsi="Verdana" w:cs="Times New Roman"/>
          <w:sz w:val="24"/>
          <w:szCs w:val="24"/>
          <w:lang w:eastAsia="it-IT"/>
        </w:rPr>
        <w:t> LXXXV (1993) 1090.</w:t>
      </w:r>
    </w:p>
    <w:bookmarkStart w:id="167" w:name="_ftn56"/>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"_ftnref56"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[56]</w:t>
      </w:r>
      <w:r w:rsidRPr="005B258B">
        <w:rPr>
          <w:rFonts w:ascii="Verdana" w:eastAsia="Times New Roman" w:hAnsi="Verdana" w:cs="Times New Roman"/>
          <w:sz w:val="24"/>
          <w:szCs w:val="24"/>
          <w:lang w:eastAsia="it-IT"/>
        </w:rPr>
        <w:fldChar w:fldCharType="end"/>
      </w:r>
      <w:bookmarkEnd w:id="167"/>
      <w:r w:rsidRPr="005B258B">
        <w:rPr>
          <w:rFonts w:ascii="Verdana" w:eastAsia="Times New Roman" w:hAnsi="Verdana" w:cs="Times New Roman"/>
          <w:sz w:val="24"/>
          <w:szCs w:val="24"/>
          <w:lang w:eastAsia="it-IT"/>
        </w:rPr>
        <w:t> Giovanni Paolo II, Lettera Enciclica </w:t>
      </w:r>
      <w:r w:rsidRPr="005B258B">
        <w:rPr>
          <w:rFonts w:ascii="Verdana" w:eastAsia="Times New Roman" w:hAnsi="Verdana" w:cs="Times New Roman"/>
          <w:i/>
          <w:iCs/>
          <w:sz w:val="24"/>
          <w:szCs w:val="24"/>
          <w:lang w:eastAsia="it-IT"/>
        </w:rPr>
        <w:t xml:space="preserve">Ecclesia de </w:t>
      </w:r>
      <w:proofErr w:type="spellStart"/>
      <w:r w:rsidRPr="005B258B">
        <w:rPr>
          <w:rFonts w:ascii="Verdana" w:eastAsia="Times New Roman" w:hAnsi="Verdana" w:cs="Times New Roman"/>
          <w:i/>
          <w:iCs/>
          <w:sz w:val="24"/>
          <w:szCs w:val="24"/>
          <w:lang w:eastAsia="it-IT"/>
        </w:rPr>
        <w:t>Eucharistia</w:t>
      </w:r>
      <w:proofErr w:type="spellEnd"/>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45: </w:t>
      </w:r>
      <w:r w:rsidRPr="005B258B">
        <w:rPr>
          <w:rFonts w:ascii="Verdana" w:eastAsia="Times New Roman" w:hAnsi="Verdana" w:cs="Times New Roman"/>
          <w:i/>
          <w:iCs/>
          <w:sz w:val="24"/>
          <w:szCs w:val="24"/>
          <w:lang w:eastAsia="it-IT"/>
        </w:rPr>
        <w:t>AAS</w:t>
      </w:r>
      <w:r w:rsidRPr="005B258B">
        <w:rPr>
          <w:rFonts w:ascii="Verdana" w:eastAsia="Times New Roman" w:hAnsi="Verdana" w:cs="Times New Roman"/>
          <w:sz w:val="24"/>
          <w:szCs w:val="24"/>
          <w:lang w:eastAsia="it-IT"/>
        </w:rPr>
        <w:t> XCV (2003) 462s. Per i cattolici il Santo Padre così attesta, richiamandosi all'Enciclica </w:t>
      </w:r>
      <w:r w:rsidRPr="005B258B">
        <w:rPr>
          <w:rFonts w:ascii="Verdana" w:eastAsia="Times New Roman" w:hAnsi="Verdana" w:cs="Times New Roman"/>
          <w:i/>
          <w:iCs/>
          <w:sz w:val="24"/>
          <w:szCs w:val="24"/>
          <w:lang w:eastAsia="it-IT"/>
        </w:rPr>
        <w:t xml:space="preserve">Un unum </w:t>
      </w:r>
      <w:proofErr w:type="spellStart"/>
      <w:r w:rsidRPr="005B258B">
        <w:rPr>
          <w:rFonts w:ascii="Verdana" w:eastAsia="Times New Roman" w:hAnsi="Verdana" w:cs="Times New Roman"/>
          <w:i/>
          <w:iCs/>
          <w:sz w:val="24"/>
          <w:szCs w:val="24"/>
          <w:lang w:eastAsia="it-IT"/>
        </w:rPr>
        <w:t>sint</w:t>
      </w:r>
      <w:proofErr w:type="spellEnd"/>
      <w:r w:rsidRPr="005B258B">
        <w:rPr>
          <w:rFonts w:ascii="Verdana" w:eastAsia="Times New Roman" w:hAnsi="Verdana" w:cs="Times New Roman"/>
          <w:sz w:val="24"/>
          <w:szCs w:val="24"/>
          <w:lang w:eastAsia="it-IT"/>
        </w:rPr>
        <w:t>:"Reciprocamente, in determinati casi e per particolari circostanze, anche i cattolici possono fare ricorso per gli stessi Sacramenti ai ministri di quelle Chiese in cui essi sono validi" (n. 46: </w:t>
      </w:r>
      <w:r w:rsidRPr="005B258B">
        <w:rPr>
          <w:rFonts w:ascii="Verdana" w:eastAsia="Times New Roman" w:hAnsi="Verdana" w:cs="Times New Roman"/>
          <w:i/>
          <w:iCs/>
          <w:sz w:val="24"/>
          <w:szCs w:val="24"/>
          <w:lang w:eastAsia="it-IT"/>
        </w:rPr>
        <w:t>AAS</w:t>
      </w:r>
      <w:r w:rsidRPr="005B258B">
        <w:rPr>
          <w:rFonts w:ascii="Verdana" w:eastAsia="Times New Roman" w:hAnsi="Verdana" w:cs="Times New Roman"/>
          <w:sz w:val="24"/>
          <w:szCs w:val="24"/>
          <w:lang w:eastAsia="it-IT"/>
        </w:rPr>
        <w:t>LXXXVII [1995]</w:t>
      </w:r>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948). "Occorre badare bene a queste condizioni, che sono inderogabili, pur trattandosi di casi particolari determinati, poiché [per] il rifiuto di una o più verità di fede su questi Sacramenti e, tra esse, di quella concernente la necessità del Sacerdozio ministeriale, ... un fedele cattolico non potrà ricevere la comunione presso una comunità mancante del valido sacramento dell'Ordine" (</w:t>
      </w:r>
      <w:r w:rsidRPr="005B258B">
        <w:rPr>
          <w:rFonts w:ascii="Verdana" w:eastAsia="Times New Roman" w:hAnsi="Verdana" w:cs="Times New Roman"/>
          <w:i/>
          <w:iCs/>
          <w:sz w:val="24"/>
          <w:szCs w:val="24"/>
          <w:lang w:eastAsia="it-IT"/>
        </w:rPr>
        <w:t>EE</w:t>
      </w:r>
      <w:r w:rsidRPr="005B258B">
        <w:rPr>
          <w:rFonts w:ascii="Verdana" w:eastAsia="Times New Roman" w:hAnsi="Verdana" w:cs="Times New Roman"/>
          <w:sz w:val="24"/>
          <w:szCs w:val="24"/>
          <w:lang w:eastAsia="it-IT"/>
        </w:rPr>
        <w:t> 46).</w:t>
      </w:r>
    </w:p>
    <w:bookmarkStart w:id="168" w:name="_ftn57"/>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"_ftnref57"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[57]</w:t>
      </w:r>
      <w:r w:rsidRPr="005B258B">
        <w:rPr>
          <w:rFonts w:ascii="Verdana" w:eastAsia="Times New Roman" w:hAnsi="Verdana" w:cs="Times New Roman"/>
          <w:sz w:val="24"/>
          <w:szCs w:val="24"/>
          <w:lang w:eastAsia="it-IT"/>
        </w:rPr>
        <w:fldChar w:fldCharType="end"/>
      </w:r>
      <w:bookmarkEnd w:id="168"/>
      <w:r w:rsidRPr="005B258B">
        <w:rPr>
          <w:rFonts w:ascii="Verdana" w:eastAsia="Times New Roman" w:hAnsi="Verdana" w:cs="Times New Roman"/>
          <w:sz w:val="24"/>
          <w:szCs w:val="24"/>
          <w:lang w:eastAsia="it-IT"/>
        </w:rPr>
        <w:t> Pontificio Consiglio per la Promozione dell'Unità dei Cristiani, </w:t>
      </w:r>
      <w:r w:rsidRPr="005B258B">
        <w:rPr>
          <w:rFonts w:ascii="Verdana" w:eastAsia="Times New Roman" w:hAnsi="Verdana" w:cs="Times New Roman"/>
          <w:i/>
          <w:iCs/>
          <w:sz w:val="24"/>
          <w:szCs w:val="24"/>
          <w:lang w:eastAsia="it-IT"/>
        </w:rPr>
        <w:t>Direttorio per l'applicazione dei principi e norme sull'ecumenismo, </w:t>
      </w:r>
      <w:r w:rsidRPr="005B258B">
        <w:rPr>
          <w:rFonts w:ascii="Verdana" w:eastAsia="Times New Roman" w:hAnsi="Verdana" w:cs="Times New Roman"/>
          <w:sz w:val="24"/>
          <w:szCs w:val="24"/>
          <w:lang w:eastAsia="it-IT"/>
        </w:rPr>
        <w:t>107:</w:t>
      </w:r>
      <w:r w:rsidRPr="005B258B">
        <w:rPr>
          <w:rFonts w:ascii="Verdana" w:eastAsia="Times New Roman" w:hAnsi="Verdana" w:cs="Times New Roman"/>
          <w:i/>
          <w:iCs/>
          <w:sz w:val="24"/>
          <w:szCs w:val="24"/>
          <w:lang w:eastAsia="it-IT"/>
        </w:rPr>
        <w:t> l.c</w:t>
      </w:r>
      <w:r w:rsidRPr="005B258B">
        <w:rPr>
          <w:rFonts w:ascii="Verdana" w:eastAsia="Times New Roman" w:hAnsi="Verdana" w:cs="Times New Roman"/>
          <w:sz w:val="24"/>
          <w:szCs w:val="24"/>
          <w:lang w:eastAsia="it-IT"/>
        </w:rPr>
        <w:t>., 1083.</w:t>
      </w:r>
    </w:p>
    <w:bookmarkStart w:id="169" w:name="_ftn58"/>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"_ftnref58"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[58]</w:t>
      </w:r>
      <w:r w:rsidRPr="005B258B">
        <w:rPr>
          <w:rFonts w:ascii="Verdana" w:eastAsia="Times New Roman" w:hAnsi="Verdana" w:cs="Times New Roman"/>
          <w:sz w:val="24"/>
          <w:szCs w:val="24"/>
          <w:lang w:eastAsia="it-IT"/>
        </w:rPr>
        <w:fldChar w:fldCharType="end"/>
      </w:r>
      <w:bookmarkEnd w:id="169"/>
      <w:r w:rsidRPr="005B258B">
        <w:rPr>
          <w:rFonts w:ascii="Verdana" w:eastAsia="Times New Roman" w:hAnsi="Verdana" w:cs="Times New Roman"/>
          <w:sz w:val="24"/>
          <w:szCs w:val="24"/>
          <w:lang w:eastAsia="it-IT"/>
        </w:rPr>
        <w:t> Cfr. </w:t>
      </w:r>
      <w:proofErr w:type="spellStart"/>
      <w:r w:rsidRPr="005B258B">
        <w:rPr>
          <w:rFonts w:ascii="Verdana" w:eastAsia="Times New Roman" w:hAnsi="Verdana" w:cs="Times New Roman"/>
          <w:i/>
          <w:iCs/>
          <w:sz w:val="24"/>
          <w:szCs w:val="24"/>
          <w:lang w:eastAsia="it-IT"/>
        </w:rPr>
        <w:t>RMi</w:t>
      </w:r>
      <w:proofErr w:type="spellEnd"/>
      <w:r w:rsidRPr="005B258B">
        <w:rPr>
          <w:rFonts w:ascii="Verdana" w:eastAsia="Times New Roman" w:hAnsi="Verdana" w:cs="Times New Roman"/>
          <w:sz w:val="24"/>
          <w:szCs w:val="24"/>
          <w:lang w:eastAsia="it-IT"/>
        </w:rPr>
        <w:t> 37b, 52, 53</w:t>
      </w:r>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55-57: </w:t>
      </w:r>
      <w:r w:rsidRPr="005B258B">
        <w:rPr>
          <w:rFonts w:ascii="Verdana" w:eastAsia="Times New Roman" w:hAnsi="Verdana" w:cs="Times New Roman"/>
          <w:i/>
          <w:iCs/>
          <w:sz w:val="24"/>
          <w:szCs w:val="24"/>
          <w:lang w:eastAsia="it-IT"/>
        </w:rPr>
        <w:t>l.c., </w:t>
      </w:r>
      <w:r w:rsidRPr="005B258B">
        <w:rPr>
          <w:rFonts w:ascii="Verdana" w:eastAsia="Times New Roman" w:hAnsi="Verdana" w:cs="Times New Roman"/>
          <w:sz w:val="24"/>
          <w:szCs w:val="24"/>
          <w:lang w:eastAsia="it-IT"/>
        </w:rPr>
        <w:t>283, 299, 300, 302-305.</w:t>
      </w:r>
    </w:p>
    <w:bookmarkStart w:id="170" w:name="_ftn59"/>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lastRenderedPageBreak/>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"_ftnref59"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[59]</w:t>
      </w:r>
      <w:r w:rsidRPr="005B258B">
        <w:rPr>
          <w:rFonts w:ascii="Verdana" w:eastAsia="Times New Roman" w:hAnsi="Verdana" w:cs="Times New Roman"/>
          <w:sz w:val="24"/>
          <w:szCs w:val="24"/>
          <w:lang w:eastAsia="it-IT"/>
        </w:rPr>
        <w:fldChar w:fldCharType="end"/>
      </w:r>
      <w:bookmarkEnd w:id="170"/>
      <w:r w:rsidRPr="005B258B">
        <w:rPr>
          <w:rFonts w:ascii="Verdana" w:eastAsia="Times New Roman" w:hAnsi="Verdana" w:cs="Times New Roman"/>
          <w:sz w:val="24"/>
          <w:szCs w:val="24"/>
          <w:lang w:eastAsia="it-IT"/>
        </w:rPr>
        <w:t> Cfr. Pontificio Consiglio per il Dialogo interreligioso e Congregazione per l'Evangelizzazione dei Popoli, Istruzione </w:t>
      </w:r>
      <w:r w:rsidRPr="005B258B">
        <w:rPr>
          <w:rFonts w:ascii="Verdana" w:eastAsia="Times New Roman" w:hAnsi="Verdana" w:cs="Times New Roman"/>
          <w:i/>
          <w:iCs/>
          <w:sz w:val="24"/>
          <w:szCs w:val="24"/>
          <w:lang w:eastAsia="it-IT"/>
        </w:rPr>
        <w:t>Dialogo e Annuncio, </w:t>
      </w:r>
      <w:r w:rsidRPr="005B258B">
        <w:rPr>
          <w:rFonts w:ascii="Verdana" w:eastAsia="Times New Roman" w:hAnsi="Verdana" w:cs="Times New Roman"/>
          <w:sz w:val="24"/>
          <w:szCs w:val="24"/>
          <w:lang w:eastAsia="it-IT"/>
        </w:rPr>
        <w:t>42</w:t>
      </w:r>
      <w:r w:rsidRPr="005B258B">
        <w:rPr>
          <w:rFonts w:ascii="Verdana" w:eastAsia="Times New Roman" w:hAnsi="Verdana" w:cs="Times New Roman"/>
          <w:sz w:val="24"/>
          <w:szCs w:val="24"/>
          <w:lang w:eastAsia="it-IT"/>
        </w:rPr>
        <w:noBreakHyphen/>
        <w:t>50:</w:t>
      </w:r>
      <w:r w:rsidRPr="005B258B">
        <w:rPr>
          <w:rFonts w:ascii="Verdana" w:eastAsia="Times New Roman" w:hAnsi="Verdana" w:cs="Times New Roman"/>
          <w:i/>
          <w:iCs/>
          <w:sz w:val="24"/>
          <w:szCs w:val="24"/>
          <w:lang w:eastAsia="it-IT"/>
        </w:rPr>
        <w:t> AAS</w:t>
      </w:r>
      <w:r w:rsidRPr="005B258B">
        <w:rPr>
          <w:rFonts w:ascii="Verdana" w:eastAsia="Times New Roman" w:hAnsi="Verdana" w:cs="Times New Roman"/>
          <w:sz w:val="24"/>
          <w:szCs w:val="24"/>
          <w:lang w:eastAsia="it-IT"/>
        </w:rPr>
        <w:t> LXXXIV (1992) 428-431.</w:t>
      </w:r>
    </w:p>
    <w:bookmarkStart w:id="171" w:name="_ftn60"/>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"_ftnref60"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[60]</w:t>
      </w:r>
      <w:r w:rsidRPr="005B258B">
        <w:rPr>
          <w:rFonts w:ascii="Verdana" w:eastAsia="Times New Roman" w:hAnsi="Verdana" w:cs="Times New Roman"/>
          <w:sz w:val="24"/>
          <w:szCs w:val="24"/>
          <w:lang w:eastAsia="it-IT"/>
        </w:rPr>
        <w:fldChar w:fldCharType="end"/>
      </w:r>
      <w:bookmarkEnd w:id="171"/>
      <w:r w:rsidRPr="005B258B">
        <w:rPr>
          <w:rFonts w:ascii="Verdana" w:eastAsia="Times New Roman" w:hAnsi="Verdana" w:cs="Times New Roman"/>
          <w:sz w:val="24"/>
          <w:szCs w:val="24"/>
          <w:lang w:eastAsia="it-IT"/>
        </w:rPr>
        <w:t> Nelle scuole in cui è offerta anche la refezione, occorrerà tenere conto delle regole alimentari degli alunni, a meno che i genitori non dichiarino di rinunciarvi. La scuola dovrà favorire inoltre momenti di dialogo, sull'attività comune, fra genitori, compresi anche quelli appartenenti ad altre religioni.</w:t>
      </w:r>
    </w:p>
    <w:bookmarkStart w:id="172" w:name="_ftn61"/>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"_ftnref61"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[61]</w:t>
      </w:r>
      <w:r w:rsidRPr="005B258B">
        <w:rPr>
          <w:rFonts w:ascii="Verdana" w:eastAsia="Times New Roman" w:hAnsi="Verdana" w:cs="Times New Roman"/>
          <w:sz w:val="24"/>
          <w:szCs w:val="24"/>
          <w:lang w:eastAsia="it-IT"/>
        </w:rPr>
        <w:fldChar w:fldCharType="end"/>
      </w:r>
      <w:bookmarkEnd w:id="172"/>
      <w:r w:rsidRPr="005B258B">
        <w:rPr>
          <w:rFonts w:ascii="Verdana" w:eastAsia="Times New Roman" w:hAnsi="Verdana" w:cs="Times New Roman"/>
          <w:sz w:val="24"/>
          <w:szCs w:val="24"/>
          <w:lang w:eastAsia="it-IT"/>
        </w:rPr>
        <w:t xml:space="preserve"> Giovanni Paolo II, Esortazione Apostolica </w:t>
      </w:r>
      <w:proofErr w:type="spellStart"/>
      <w:r w:rsidRPr="005B258B">
        <w:rPr>
          <w:rFonts w:ascii="Verdana" w:eastAsia="Times New Roman" w:hAnsi="Verdana" w:cs="Times New Roman"/>
          <w:sz w:val="24"/>
          <w:szCs w:val="24"/>
          <w:lang w:eastAsia="it-IT"/>
        </w:rPr>
        <w:t>postsinodale</w:t>
      </w:r>
      <w:proofErr w:type="spellEnd"/>
      <w:r w:rsidRPr="005B258B">
        <w:rPr>
          <w:rFonts w:ascii="Verdana" w:eastAsia="Times New Roman" w:hAnsi="Verdana" w:cs="Times New Roman"/>
          <w:sz w:val="24"/>
          <w:szCs w:val="24"/>
          <w:lang w:eastAsia="it-IT"/>
        </w:rPr>
        <w:t> </w:t>
      </w:r>
      <w:r w:rsidRPr="005B258B">
        <w:rPr>
          <w:rFonts w:ascii="Verdana" w:eastAsia="Times New Roman" w:hAnsi="Verdana" w:cs="Times New Roman"/>
          <w:i/>
          <w:iCs/>
          <w:sz w:val="24"/>
          <w:szCs w:val="24"/>
          <w:lang w:eastAsia="it-IT"/>
        </w:rPr>
        <w:t>Ecclesia in Oceania, </w:t>
      </w:r>
      <w:r w:rsidRPr="005B258B">
        <w:rPr>
          <w:rFonts w:ascii="Verdana" w:eastAsia="Times New Roman" w:hAnsi="Verdana" w:cs="Times New Roman"/>
          <w:sz w:val="24"/>
          <w:szCs w:val="24"/>
          <w:lang w:eastAsia="it-IT"/>
        </w:rPr>
        <w:t>45: </w:t>
      </w:r>
      <w:r w:rsidRPr="005B258B">
        <w:rPr>
          <w:rFonts w:ascii="Verdana" w:eastAsia="Times New Roman" w:hAnsi="Verdana" w:cs="Times New Roman"/>
          <w:i/>
          <w:iCs/>
          <w:sz w:val="24"/>
          <w:szCs w:val="24"/>
          <w:lang w:eastAsia="it-IT"/>
        </w:rPr>
        <w:t>AAS</w:t>
      </w:r>
      <w:r w:rsidRPr="005B258B">
        <w:rPr>
          <w:rFonts w:ascii="Verdana" w:eastAsia="Times New Roman" w:hAnsi="Verdana" w:cs="Times New Roman"/>
          <w:sz w:val="24"/>
          <w:szCs w:val="24"/>
          <w:lang w:eastAsia="it-IT"/>
        </w:rPr>
        <w:t> XCIV (2002) 417-418.</w:t>
      </w:r>
    </w:p>
    <w:bookmarkStart w:id="173" w:name="_ftn62"/>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"_ftnref62"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[62]</w:t>
      </w:r>
      <w:r w:rsidRPr="005B258B">
        <w:rPr>
          <w:rFonts w:ascii="Verdana" w:eastAsia="Times New Roman" w:hAnsi="Verdana" w:cs="Times New Roman"/>
          <w:sz w:val="24"/>
          <w:szCs w:val="24"/>
          <w:lang w:eastAsia="it-IT"/>
        </w:rPr>
        <w:fldChar w:fldCharType="end"/>
      </w:r>
      <w:bookmarkEnd w:id="173"/>
      <w:r w:rsidRPr="005B258B">
        <w:rPr>
          <w:rFonts w:ascii="Verdana" w:eastAsia="Times New Roman" w:hAnsi="Verdana" w:cs="Times New Roman"/>
          <w:sz w:val="24"/>
          <w:szCs w:val="24"/>
          <w:lang w:eastAsia="it-IT"/>
        </w:rPr>
        <w:t> Cfr. Concilio Ecumenico Vaticano II, Dichiarazione sulle relazioni della Chiesa con le religioni non cristiane </w:t>
      </w:r>
      <w:r w:rsidRPr="005B258B">
        <w:rPr>
          <w:rFonts w:ascii="Verdana" w:eastAsia="Times New Roman" w:hAnsi="Verdana" w:cs="Times New Roman"/>
          <w:i/>
          <w:iCs/>
          <w:sz w:val="24"/>
          <w:szCs w:val="24"/>
          <w:lang w:eastAsia="it-IT"/>
        </w:rPr>
        <w:t xml:space="preserve">Nostra </w:t>
      </w:r>
      <w:proofErr w:type="spellStart"/>
      <w:r w:rsidRPr="005B258B">
        <w:rPr>
          <w:rFonts w:ascii="Verdana" w:eastAsia="Times New Roman" w:hAnsi="Verdana" w:cs="Times New Roman"/>
          <w:i/>
          <w:iCs/>
          <w:sz w:val="24"/>
          <w:szCs w:val="24"/>
          <w:lang w:eastAsia="it-IT"/>
        </w:rPr>
        <w:t>Aetate</w:t>
      </w:r>
      <w:proofErr w:type="spellEnd"/>
      <w:r w:rsidRPr="005B258B">
        <w:rPr>
          <w:rFonts w:ascii="Verdana" w:eastAsia="Times New Roman" w:hAnsi="Verdana" w:cs="Times New Roman"/>
          <w:sz w:val="24"/>
          <w:szCs w:val="24"/>
          <w:lang w:eastAsia="it-IT"/>
        </w:rPr>
        <w:t>, 1-3, 5: </w:t>
      </w:r>
      <w:r w:rsidRPr="005B258B">
        <w:rPr>
          <w:rFonts w:ascii="Verdana" w:eastAsia="Times New Roman" w:hAnsi="Verdana" w:cs="Times New Roman"/>
          <w:i/>
          <w:iCs/>
          <w:sz w:val="24"/>
          <w:szCs w:val="24"/>
          <w:lang w:eastAsia="it-IT"/>
        </w:rPr>
        <w:t>AAS</w:t>
      </w:r>
      <w:r w:rsidRPr="005B258B">
        <w:rPr>
          <w:rFonts w:ascii="Verdana" w:eastAsia="Times New Roman" w:hAnsi="Verdana" w:cs="Times New Roman"/>
          <w:sz w:val="24"/>
          <w:szCs w:val="24"/>
          <w:lang w:eastAsia="it-IT"/>
        </w:rPr>
        <w:t> LVIII (1966) 740-744 e anche </w:t>
      </w:r>
      <w:proofErr w:type="spellStart"/>
      <w:r w:rsidRPr="005B258B">
        <w:rPr>
          <w:rFonts w:ascii="Verdana" w:eastAsia="Times New Roman" w:hAnsi="Verdana" w:cs="Times New Roman"/>
          <w:i/>
          <w:iCs/>
          <w:sz w:val="24"/>
          <w:szCs w:val="24"/>
          <w:lang w:eastAsia="it-IT"/>
        </w:rPr>
        <w:t>EEu</w:t>
      </w:r>
      <w:proofErr w:type="spellEnd"/>
      <w:r w:rsidRPr="005B258B">
        <w:rPr>
          <w:rFonts w:ascii="Verdana" w:eastAsia="Times New Roman" w:hAnsi="Verdana" w:cs="Times New Roman"/>
          <w:sz w:val="24"/>
          <w:szCs w:val="24"/>
          <w:lang w:eastAsia="it-IT"/>
        </w:rPr>
        <w:t> 57.</w:t>
      </w:r>
    </w:p>
    <w:bookmarkStart w:id="174" w:name="_ftn63"/>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"_ftnref63"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[63]</w:t>
      </w:r>
      <w:r w:rsidRPr="005B258B">
        <w:rPr>
          <w:rFonts w:ascii="Verdana" w:eastAsia="Times New Roman" w:hAnsi="Verdana" w:cs="Times New Roman"/>
          <w:sz w:val="24"/>
          <w:szCs w:val="24"/>
          <w:lang w:eastAsia="it-IT"/>
        </w:rPr>
        <w:fldChar w:fldCharType="end"/>
      </w:r>
      <w:bookmarkEnd w:id="174"/>
      <w:r w:rsidRPr="005B258B">
        <w:rPr>
          <w:rFonts w:ascii="Verdana" w:eastAsia="Times New Roman" w:hAnsi="Verdana" w:cs="Times New Roman"/>
          <w:sz w:val="24"/>
          <w:szCs w:val="24"/>
          <w:lang w:eastAsia="it-IT"/>
        </w:rPr>
        <w:t> Cfr. pure Segretariato per i non Cristiani, </w:t>
      </w:r>
      <w:r w:rsidRPr="005B258B">
        <w:rPr>
          <w:rFonts w:ascii="Verdana" w:eastAsia="Times New Roman" w:hAnsi="Verdana" w:cs="Times New Roman"/>
          <w:i/>
          <w:iCs/>
          <w:sz w:val="24"/>
          <w:szCs w:val="24"/>
          <w:lang w:eastAsia="it-IT"/>
        </w:rPr>
        <w:t>L’atteggiamento della Chiesa di fronte ai seguaci di altre religioni</w:t>
      </w:r>
      <w:r w:rsidRPr="005B258B">
        <w:rPr>
          <w:rFonts w:ascii="Verdana" w:eastAsia="Times New Roman" w:hAnsi="Verdana" w:cs="Times New Roman"/>
          <w:sz w:val="24"/>
          <w:szCs w:val="24"/>
          <w:lang w:eastAsia="it-IT"/>
        </w:rPr>
        <w:t>, 32: </w:t>
      </w:r>
      <w:r w:rsidRPr="005B258B">
        <w:rPr>
          <w:rFonts w:ascii="Verdana" w:eastAsia="Times New Roman" w:hAnsi="Verdana" w:cs="Times New Roman"/>
          <w:i/>
          <w:iCs/>
          <w:sz w:val="24"/>
          <w:szCs w:val="24"/>
          <w:lang w:eastAsia="it-IT"/>
        </w:rPr>
        <w:t>OR</w:t>
      </w:r>
      <w:r w:rsidRPr="005B258B">
        <w:rPr>
          <w:rFonts w:ascii="Verdana" w:eastAsia="Times New Roman" w:hAnsi="Verdana" w:cs="Times New Roman"/>
          <w:sz w:val="24"/>
          <w:szCs w:val="24"/>
          <w:lang w:eastAsia="it-IT"/>
        </w:rPr>
        <w:t> 11</w:t>
      </w:r>
      <w:r w:rsidRPr="005B258B">
        <w:rPr>
          <w:rFonts w:ascii="Verdana" w:eastAsia="Times New Roman" w:hAnsi="Verdana" w:cs="Times New Roman"/>
          <w:sz w:val="24"/>
          <w:szCs w:val="24"/>
          <w:lang w:eastAsia="it-IT"/>
        </w:rPr>
        <w:noBreakHyphen/>
        <w:t>12 giugno 1984, p. 4.</w:t>
      </w:r>
    </w:p>
    <w:bookmarkStart w:id="175" w:name="_ftn64"/>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"_ftnref64"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[64]</w:t>
      </w:r>
      <w:r w:rsidRPr="005B258B">
        <w:rPr>
          <w:rFonts w:ascii="Verdana" w:eastAsia="Times New Roman" w:hAnsi="Verdana" w:cs="Times New Roman"/>
          <w:sz w:val="24"/>
          <w:szCs w:val="24"/>
          <w:lang w:eastAsia="it-IT"/>
        </w:rPr>
        <w:fldChar w:fldCharType="end"/>
      </w:r>
      <w:bookmarkEnd w:id="175"/>
      <w:r w:rsidRPr="005B258B">
        <w:rPr>
          <w:rFonts w:ascii="Verdana" w:eastAsia="Times New Roman" w:hAnsi="Verdana" w:cs="Times New Roman"/>
          <w:sz w:val="24"/>
          <w:szCs w:val="24"/>
          <w:lang w:eastAsia="it-IT"/>
        </w:rPr>
        <w:t> Cfr. Messaggio 2002, 3: </w:t>
      </w:r>
      <w:r w:rsidRPr="005B258B">
        <w:rPr>
          <w:rFonts w:ascii="Verdana" w:eastAsia="Times New Roman" w:hAnsi="Verdana" w:cs="Times New Roman"/>
          <w:i/>
          <w:iCs/>
          <w:sz w:val="24"/>
          <w:szCs w:val="24"/>
          <w:lang w:eastAsia="it-IT"/>
        </w:rPr>
        <w:t>OR</w:t>
      </w:r>
      <w:r w:rsidRPr="005B258B">
        <w:rPr>
          <w:rFonts w:ascii="Verdana" w:eastAsia="Times New Roman" w:hAnsi="Verdana" w:cs="Times New Roman"/>
          <w:sz w:val="24"/>
          <w:szCs w:val="24"/>
          <w:lang w:eastAsia="it-IT"/>
        </w:rPr>
        <w:t> 19 ottobre 2001, p. 5.</w:t>
      </w:r>
    </w:p>
    <w:bookmarkStart w:id="176" w:name="_ftn65"/>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"_ftnref65"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[65]</w:t>
      </w:r>
      <w:r w:rsidRPr="005B258B">
        <w:rPr>
          <w:rFonts w:ascii="Verdana" w:eastAsia="Times New Roman" w:hAnsi="Verdana" w:cs="Times New Roman"/>
          <w:sz w:val="24"/>
          <w:szCs w:val="24"/>
          <w:lang w:eastAsia="it-IT"/>
        </w:rPr>
        <w:fldChar w:fldCharType="end"/>
      </w:r>
      <w:bookmarkEnd w:id="176"/>
      <w:r w:rsidRPr="005B258B">
        <w:rPr>
          <w:rFonts w:ascii="Verdana" w:eastAsia="Times New Roman" w:hAnsi="Verdana" w:cs="Times New Roman"/>
          <w:sz w:val="24"/>
          <w:szCs w:val="24"/>
          <w:lang w:eastAsia="it-IT"/>
        </w:rPr>
        <w:t> Congregazione per l'Educazione Cattolica, Lettera circolare, </w:t>
      </w:r>
      <w:r w:rsidRPr="005B258B">
        <w:rPr>
          <w:rFonts w:ascii="Verdana" w:eastAsia="Times New Roman" w:hAnsi="Verdana" w:cs="Times New Roman"/>
          <w:i/>
          <w:iCs/>
          <w:sz w:val="24"/>
          <w:szCs w:val="24"/>
          <w:lang w:eastAsia="it-IT"/>
        </w:rPr>
        <w:t>Il</w:t>
      </w:r>
      <w:r w:rsidRPr="005B258B">
        <w:rPr>
          <w:rFonts w:ascii="Verdana" w:eastAsia="Times New Roman" w:hAnsi="Verdana" w:cs="Times New Roman"/>
          <w:sz w:val="24"/>
          <w:szCs w:val="24"/>
          <w:lang w:eastAsia="it-IT"/>
        </w:rPr>
        <w:t> </w:t>
      </w:r>
      <w:r w:rsidRPr="005B258B">
        <w:rPr>
          <w:rFonts w:ascii="Verdana" w:eastAsia="Times New Roman" w:hAnsi="Verdana" w:cs="Times New Roman"/>
          <w:i/>
          <w:iCs/>
          <w:sz w:val="24"/>
          <w:szCs w:val="24"/>
          <w:lang w:eastAsia="it-IT"/>
        </w:rPr>
        <w:t>fenomeno della mobilità, </w:t>
      </w:r>
      <w:r w:rsidRPr="005B258B">
        <w:rPr>
          <w:rFonts w:ascii="Verdana" w:eastAsia="Times New Roman" w:hAnsi="Verdana" w:cs="Times New Roman"/>
          <w:sz w:val="24"/>
          <w:szCs w:val="24"/>
          <w:lang w:eastAsia="it-IT"/>
        </w:rPr>
        <w:t>agli Ordinari diocesani e ai Rettori dei loro seminari sulla pastorale della mobilità umana nella formazione dei futuri sacerdoti (1986), </w:t>
      </w:r>
      <w:r w:rsidRPr="005B258B">
        <w:rPr>
          <w:rFonts w:ascii="Verdana" w:eastAsia="Times New Roman" w:hAnsi="Verdana" w:cs="Times New Roman"/>
          <w:i/>
          <w:iCs/>
          <w:sz w:val="24"/>
          <w:szCs w:val="24"/>
          <w:lang w:eastAsia="it-IT"/>
        </w:rPr>
        <w:t>Annesso, </w:t>
      </w:r>
      <w:r w:rsidRPr="005B258B">
        <w:rPr>
          <w:rFonts w:ascii="Verdana" w:eastAsia="Times New Roman" w:hAnsi="Verdana" w:cs="Times New Roman"/>
          <w:sz w:val="24"/>
          <w:szCs w:val="24"/>
          <w:lang w:eastAsia="it-IT"/>
        </w:rPr>
        <w:t>3:</w:t>
      </w:r>
      <w:r w:rsidRPr="005B258B">
        <w:rPr>
          <w:rFonts w:ascii="Verdana" w:eastAsia="Times New Roman" w:hAnsi="Verdana" w:cs="Times New Roman"/>
          <w:i/>
          <w:iCs/>
          <w:sz w:val="24"/>
          <w:szCs w:val="24"/>
          <w:lang w:eastAsia="it-IT"/>
        </w:rPr>
        <w:t> EV</w:t>
      </w:r>
      <w:r w:rsidRPr="005B258B">
        <w:rPr>
          <w:rFonts w:ascii="Verdana" w:eastAsia="Times New Roman" w:hAnsi="Verdana" w:cs="Times New Roman"/>
          <w:sz w:val="24"/>
          <w:szCs w:val="24"/>
          <w:lang w:eastAsia="it-IT"/>
        </w:rPr>
        <w:t> 10 (1986</w:t>
      </w:r>
      <w:r w:rsidRPr="005B258B">
        <w:rPr>
          <w:rFonts w:ascii="Verdana" w:eastAsia="Times New Roman" w:hAnsi="Verdana" w:cs="Times New Roman"/>
          <w:sz w:val="24"/>
          <w:szCs w:val="24"/>
          <w:lang w:eastAsia="it-IT"/>
        </w:rPr>
        <w:noBreakHyphen/>
        <w:t>87) 14.</w:t>
      </w:r>
    </w:p>
    <w:bookmarkStart w:id="177" w:name="_ftn66"/>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"_ftnref66"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[66]</w:t>
      </w:r>
      <w:r w:rsidRPr="005B258B">
        <w:rPr>
          <w:rFonts w:ascii="Verdana" w:eastAsia="Times New Roman" w:hAnsi="Verdana" w:cs="Times New Roman"/>
          <w:sz w:val="24"/>
          <w:szCs w:val="24"/>
          <w:lang w:eastAsia="it-IT"/>
        </w:rPr>
        <w:fldChar w:fldCharType="end"/>
      </w:r>
      <w:bookmarkEnd w:id="177"/>
      <w:r w:rsidRPr="005B258B">
        <w:rPr>
          <w:rFonts w:ascii="Verdana" w:eastAsia="Times New Roman" w:hAnsi="Verdana" w:cs="Times New Roman"/>
          <w:sz w:val="24"/>
          <w:szCs w:val="24"/>
          <w:lang w:eastAsia="it-IT"/>
        </w:rPr>
        <w:t> </w:t>
      </w:r>
      <w:r w:rsidRPr="005B258B">
        <w:rPr>
          <w:rFonts w:ascii="Verdana" w:eastAsia="Times New Roman" w:hAnsi="Verdana" w:cs="Times New Roman"/>
          <w:i/>
          <w:iCs/>
          <w:sz w:val="24"/>
          <w:szCs w:val="24"/>
          <w:lang w:eastAsia="it-IT"/>
        </w:rPr>
        <w:t>Ibidem </w:t>
      </w:r>
      <w:r w:rsidRPr="005B258B">
        <w:rPr>
          <w:rFonts w:ascii="Verdana" w:eastAsia="Times New Roman" w:hAnsi="Verdana" w:cs="Times New Roman"/>
          <w:sz w:val="24"/>
          <w:szCs w:val="24"/>
          <w:lang w:eastAsia="it-IT"/>
        </w:rPr>
        <w:t>4.</w:t>
      </w:r>
    </w:p>
    <w:bookmarkStart w:id="178" w:name="_ftn67"/>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"_ftnref67"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[67]</w:t>
      </w:r>
      <w:r w:rsidRPr="005B258B">
        <w:rPr>
          <w:rFonts w:ascii="Verdana" w:eastAsia="Times New Roman" w:hAnsi="Verdana" w:cs="Times New Roman"/>
          <w:sz w:val="24"/>
          <w:szCs w:val="24"/>
          <w:lang w:eastAsia="it-IT"/>
        </w:rPr>
        <w:fldChar w:fldCharType="end"/>
      </w:r>
      <w:bookmarkEnd w:id="178"/>
      <w:r w:rsidRPr="005B258B">
        <w:rPr>
          <w:rFonts w:ascii="Verdana" w:eastAsia="Times New Roman" w:hAnsi="Verdana" w:cs="Times New Roman"/>
          <w:sz w:val="24"/>
          <w:szCs w:val="24"/>
          <w:lang w:eastAsia="it-IT"/>
        </w:rPr>
        <w:t xml:space="preserve"> Cfr. Giovanni Paolo II, Esortazione Apostolica </w:t>
      </w:r>
      <w:proofErr w:type="spellStart"/>
      <w:r w:rsidRPr="005B258B">
        <w:rPr>
          <w:rFonts w:ascii="Verdana" w:eastAsia="Times New Roman" w:hAnsi="Verdana" w:cs="Times New Roman"/>
          <w:sz w:val="24"/>
          <w:szCs w:val="24"/>
          <w:lang w:eastAsia="it-IT"/>
        </w:rPr>
        <w:t>postsinodale</w:t>
      </w:r>
      <w:proofErr w:type="spellEnd"/>
      <w:r w:rsidRPr="005B258B">
        <w:rPr>
          <w:rFonts w:ascii="Verdana" w:eastAsia="Times New Roman" w:hAnsi="Verdana" w:cs="Times New Roman"/>
          <w:sz w:val="24"/>
          <w:szCs w:val="24"/>
          <w:lang w:eastAsia="it-IT"/>
        </w:rPr>
        <w:t> </w:t>
      </w:r>
      <w:proofErr w:type="spellStart"/>
      <w:r w:rsidRPr="005B258B">
        <w:rPr>
          <w:rFonts w:ascii="Verdana" w:eastAsia="Times New Roman" w:hAnsi="Verdana" w:cs="Times New Roman"/>
          <w:i/>
          <w:iCs/>
          <w:sz w:val="24"/>
          <w:szCs w:val="24"/>
          <w:lang w:eastAsia="it-IT"/>
        </w:rPr>
        <w:t>Pastores</w:t>
      </w:r>
      <w:proofErr w:type="spellEnd"/>
      <w:r w:rsidRPr="005B258B">
        <w:rPr>
          <w:rFonts w:ascii="Verdana" w:eastAsia="Times New Roman" w:hAnsi="Verdana" w:cs="Times New Roman"/>
          <w:i/>
          <w:iCs/>
          <w:sz w:val="24"/>
          <w:szCs w:val="24"/>
          <w:lang w:eastAsia="it-IT"/>
        </w:rPr>
        <w:t xml:space="preserve"> </w:t>
      </w:r>
      <w:proofErr w:type="spellStart"/>
      <w:r w:rsidRPr="005B258B">
        <w:rPr>
          <w:rFonts w:ascii="Verdana" w:eastAsia="Times New Roman" w:hAnsi="Verdana" w:cs="Times New Roman"/>
          <w:i/>
          <w:iCs/>
          <w:sz w:val="24"/>
          <w:szCs w:val="24"/>
          <w:lang w:eastAsia="it-IT"/>
        </w:rPr>
        <w:t>dabo</w:t>
      </w:r>
      <w:proofErr w:type="spellEnd"/>
      <w:r w:rsidRPr="005B258B">
        <w:rPr>
          <w:rFonts w:ascii="Verdana" w:eastAsia="Times New Roman" w:hAnsi="Verdana" w:cs="Times New Roman"/>
          <w:i/>
          <w:iCs/>
          <w:sz w:val="24"/>
          <w:szCs w:val="24"/>
          <w:lang w:eastAsia="it-IT"/>
        </w:rPr>
        <w:t xml:space="preserve"> </w:t>
      </w:r>
      <w:proofErr w:type="spellStart"/>
      <w:r w:rsidRPr="005B258B">
        <w:rPr>
          <w:rFonts w:ascii="Verdana" w:eastAsia="Times New Roman" w:hAnsi="Verdana" w:cs="Times New Roman"/>
          <w:i/>
          <w:iCs/>
          <w:sz w:val="24"/>
          <w:szCs w:val="24"/>
          <w:lang w:eastAsia="it-IT"/>
        </w:rPr>
        <w:t>vobis</w:t>
      </w:r>
      <w:proofErr w:type="spellEnd"/>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58: </w:t>
      </w:r>
      <w:r w:rsidRPr="005B258B">
        <w:rPr>
          <w:rFonts w:ascii="Verdana" w:eastAsia="Times New Roman" w:hAnsi="Verdana" w:cs="Times New Roman"/>
          <w:i/>
          <w:iCs/>
          <w:sz w:val="24"/>
          <w:szCs w:val="24"/>
          <w:lang w:eastAsia="it-IT"/>
        </w:rPr>
        <w:t>AAS</w:t>
      </w:r>
      <w:r w:rsidRPr="005B258B">
        <w:rPr>
          <w:rFonts w:ascii="Verdana" w:eastAsia="Times New Roman" w:hAnsi="Verdana" w:cs="Times New Roman"/>
          <w:sz w:val="24"/>
          <w:szCs w:val="24"/>
          <w:lang w:eastAsia="it-IT"/>
        </w:rPr>
        <w:t>LXXXIV (1992) 760.</w:t>
      </w:r>
    </w:p>
    <w:bookmarkStart w:id="179" w:name="_ftn68"/>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"_ftnref68"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[68]</w:t>
      </w:r>
      <w:r w:rsidRPr="005B258B">
        <w:rPr>
          <w:rFonts w:ascii="Verdana" w:eastAsia="Times New Roman" w:hAnsi="Verdana" w:cs="Times New Roman"/>
          <w:sz w:val="24"/>
          <w:szCs w:val="24"/>
          <w:lang w:eastAsia="it-IT"/>
        </w:rPr>
        <w:fldChar w:fldCharType="end"/>
      </w:r>
      <w:bookmarkEnd w:id="179"/>
      <w:r w:rsidRPr="005B258B">
        <w:rPr>
          <w:rFonts w:ascii="Verdana" w:eastAsia="Times New Roman" w:hAnsi="Verdana" w:cs="Times New Roman"/>
          <w:sz w:val="24"/>
          <w:szCs w:val="24"/>
          <w:lang w:eastAsia="it-IT"/>
        </w:rPr>
        <w:t> Per la definizione di "Missionario" o "Cappellano", cfr. </w:t>
      </w:r>
      <w:r w:rsidRPr="005B258B">
        <w:rPr>
          <w:rFonts w:ascii="Verdana" w:eastAsia="Times New Roman" w:hAnsi="Verdana" w:cs="Times New Roman"/>
          <w:i/>
          <w:iCs/>
          <w:sz w:val="24"/>
          <w:szCs w:val="24"/>
          <w:lang w:eastAsia="it-IT"/>
        </w:rPr>
        <w:t>DPMC</w:t>
      </w:r>
      <w:r w:rsidRPr="005B258B">
        <w:rPr>
          <w:rFonts w:ascii="Verdana" w:eastAsia="Times New Roman" w:hAnsi="Verdana" w:cs="Times New Roman"/>
          <w:sz w:val="24"/>
          <w:szCs w:val="24"/>
          <w:lang w:eastAsia="it-IT"/>
        </w:rPr>
        <w:t> 35. Il nuovo </w:t>
      </w:r>
      <w:r w:rsidRPr="005B258B">
        <w:rPr>
          <w:rFonts w:ascii="Verdana" w:eastAsia="Times New Roman" w:hAnsi="Verdana" w:cs="Times New Roman"/>
          <w:i/>
          <w:iCs/>
          <w:sz w:val="24"/>
          <w:szCs w:val="24"/>
          <w:lang w:eastAsia="it-IT"/>
        </w:rPr>
        <w:t>CIC</w:t>
      </w:r>
      <w:r w:rsidRPr="005B258B">
        <w:rPr>
          <w:rFonts w:ascii="Verdana" w:eastAsia="Times New Roman" w:hAnsi="Verdana" w:cs="Times New Roman"/>
          <w:sz w:val="24"/>
          <w:szCs w:val="24"/>
          <w:lang w:eastAsia="it-IT"/>
        </w:rPr>
        <w:t> usa semplicemente la parola </w:t>
      </w:r>
      <w:proofErr w:type="spellStart"/>
      <w:r w:rsidRPr="005B258B">
        <w:rPr>
          <w:rFonts w:ascii="Verdana" w:eastAsia="Times New Roman" w:hAnsi="Verdana" w:cs="Times New Roman"/>
          <w:i/>
          <w:iCs/>
          <w:sz w:val="24"/>
          <w:szCs w:val="24"/>
          <w:lang w:eastAsia="it-IT"/>
        </w:rPr>
        <w:t>Cappellanus</w:t>
      </w:r>
      <w:proofErr w:type="spellEnd"/>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 xml:space="preserve">(cfr. i </w:t>
      </w:r>
      <w:proofErr w:type="spellStart"/>
      <w:r w:rsidRPr="005B258B">
        <w:rPr>
          <w:rFonts w:ascii="Verdana" w:eastAsia="Times New Roman" w:hAnsi="Verdana" w:cs="Times New Roman"/>
          <w:sz w:val="24"/>
          <w:szCs w:val="24"/>
          <w:lang w:eastAsia="it-IT"/>
        </w:rPr>
        <w:t>cann</w:t>
      </w:r>
      <w:proofErr w:type="spellEnd"/>
      <w:r w:rsidRPr="005B258B">
        <w:rPr>
          <w:rFonts w:ascii="Verdana" w:eastAsia="Times New Roman" w:hAnsi="Verdana" w:cs="Times New Roman"/>
          <w:sz w:val="24"/>
          <w:szCs w:val="24"/>
          <w:lang w:eastAsia="it-IT"/>
        </w:rPr>
        <w:t>. 564</w:t>
      </w:r>
      <w:r w:rsidRPr="005B258B">
        <w:rPr>
          <w:rFonts w:ascii="Verdana" w:eastAsia="Times New Roman" w:hAnsi="Verdana" w:cs="Times New Roman"/>
          <w:sz w:val="24"/>
          <w:szCs w:val="24"/>
          <w:lang w:eastAsia="it-IT"/>
        </w:rPr>
        <w:noBreakHyphen/>
        <w:t>572). Per quanto concerne il fine specifico di questa attività missionaria cfr. </w:t>
      </w:r>
      <w:r w:rsidRPr="005B258B">
        <w:rPr>
          <w:rFonts w:ascii="Verdana" w:eastAsia="Times New Roman" w:hAnsi="Verdana" w:cs="Times New Roman"/>
          <w:i/>
          <w:iCs/>
          <w:sz w:val="24"/>
          <w:szCs w:val="24"/>
          <w:lang w:eastAsia="it-IT"/>
        </w:rPr>
        <w:t>AG</w:t>
      </w:r>
      <w:r w:rsidRPr="005B258B">
        <w:rPr>
          <w:rFonts w:ascii="Verdana" w:eastAsia="Times New Roman" w:hAnsi="Verdana" w:cs="Times New Roman"/>
          <w:sz w:val="24"/>
          <w:szCs w:val="24"/>
          <w:lang w:eastAsia="it-IT"/>
        </w:rPr>
        <w:t xml:space="preserve"> 6; per la necessità di un mandato da parte della Chiesa </w:t>
      </w:r>
      <w:proofErr w:type="spellStart"/>
      <w:r w:rsidRPr="005B258B">
        <w:rPr>
          <w:rFonts w:ascii="Verdana" w:eastAsia="Times New Roman" w:hAnsi="Verdana" w:cs="Times New Roman"/>
          <w:sz w:val="24"/>
          <w:szCs w:val="24"/>
          <w:lang w:eastAsia="it-IT"/>
        </w:rPr>
        <w:t>cfr.</w:t>
      </w:r>
      <w:r w:rsidRPr="005B258B">
        <w:rPr>
          <w:rFonts w:ascii="Verdana" w:eastAsia="Times New Roman" w:hAnsi="Verdana" w:cs="Times New Roman"/>
          <w:i/>
          <w:iCs/>
          <w:sz w:val="24"/>
          <w:szCs w:val="24"/>
          <w:lang w:eastAsia="it-IT"/>
        </w:rPr>
        <w:t>DPMC</w:t>
      </w:r>
      <w:proofErr w:type="spellEnd"/>
      <w:r w:rsidRPr="005B258B">
        <w:rPr>
          <w:rFonts w:ascii="Verdana" w:eastAsia="Times New Roman" w:hAnsi="Verdana" w:cs="Times New Roman"/>
          <w:sz w:val="24"/>
          <w:szCs w:val="24"/>
          <w:lang w:eastAsia="it-IT"/>
        </w:rPr>
        <w:t> 36; per i destinatari, cioè i migranti, cfr. </w:t>
      </w:r>
      <w:r w:rsidRPr="005B258B">
        <w:rPr>
          <w:rFonts w:ascii="Verdana" w:eastAsia="Times New Roman" w:hAnsi="Verdana" w:cs="Times New Roman"/>
          <w:i/>
          <w:iCs/>
          <w:sz w:val="24"/>
          <w:szCs w:val="24"/>
          <w:lang w:eastAsia="it-IT"/>
        </w:rPr>
        <w:t>DPMC</w:t>
      </w:r>
      <w:r w:rsidRPr="005B258B">
        <w:rPr>
          <w:rFonts w:ascii="Verdana" w:eastAsia="Times New Roman" w:hAnsi="Verdana" w:cs="Times New Roman"/>
          <w:sz w:val="24"/>
          <w:szCs w:val="24"/>
          <w:lang w:eastAsia="it-IT"/>
        </w:rPr>
        <w:t xml:space="preserve"> 15 e la già ricordata Lettera </w:t>
      </w:r>
      <w:proofErr w:type="spellStart"/>
      <w:r w:rsidRPr="005B258B">
        <w:rPr>
          <w:rFonts w:ascii="Verdana" w:eastAsia="Times New Roman" w:hAnsi="Verdana" w:cs="Times New Roman"/>
          <w:sz w:val="24"/>
          <w:szCs w:val="24"/>
          <w:lang w:eastAsia="it-IT"/>
        </w:rPr>
        <w:t>circolare</w:t>
      </w:r>
      <w:r w:rsidRPr="005B258B">
        <w:rPr>
          <w:rFonts w:ascii="Verdana" w:eastAsia="Times New Roman" w:hAnsi="Verdana" w:cs="Times New Roman"/>
          <w:i/>
          <w:iCs/>
          <w:sz w:val="24"/>
          <w:szCs w:val="24"/>
          <w:lang w:eastAsia="it-IT"/>
        </w:rPr>
        <w:t>Chiesa</w:t>
      </w:r>
      <w:proofErr w:type="spellEnd"/>
      <w:r w:rsidRPr="005B258B">
        <w:rPr>
          <w:rFonts w:ascii="Verdana" w:eastAsia="Times New Roman" w:hAnsi="Verdana" w:cs="Times New Roman"/>
          <w:i/>
          <w:iCs/>
          <w:sz w:val="24"/>
          <w:szCs w:val="24"/>
          <w:lang w:eastAsia="it-IT"/>
        </w:rPr>
        <w:t xml:space="preserve"> e mobilità umana, </w:t>
      </w:r>
      <w:r w:rsidRPr="005B258B">
        <w:rPr>
          <w:rFonts w:ascii="Verdana" w:eastAsia="Times New Roman" w:hAnsi="Verdana" w:cs="Times New Roman"/>
          <w:sz w:val="24"/>
          <w:szCs w:val="24"/>
          <w:lang w:eastAsia="it-IT"/>
        </w:rPr>
        <w:t>2: </w:t>
      </w:r>
      <w:r w:rsidRPr="005B258B">
        <w:rPr>
          <w:rFonts w:ascii="Verdana" w:eastAsia="Times New Roman" w:hAnsi="Verdana" w:cs="Times New Roman"/>
          <w:i/>
          <w:iCs/>
          <w:sz w:val="24"/>
          <w:szCs w:val="24"/>
          <w:lang w:eastAsia="it-IT"/>
        </w:rPr>
        <w:t>l.c., </w:t>
      </w:r>
      <w:r w:rsidRPr="005B258B">
        <w:rPr>
          <w:rFonts w:ascii="Verdana" w:eastAsia="Times New Roman" w:hAnsi="Verdana" w:cs="Times New Roman"/>
          <w:sz w:val="24"/>
          <w:szCs w:val="24"/>
          <w:lang w:eastAsia="it-IT"/>
        </w:rPr>
        <w:t>358. Per quel che riguarda il concetto di pastorale dei migranti cfr. </w:t>
      </w:r>
      <w:r w:rsidRPr="005B258B">
        <w:rPr>
          <w:rFonts w:ascii="Verdana" w:eastAsia="Times New Roman" w:hAnsi="Verdana" w:cs="Times New Roman"/>
          <w:i/>
          <w:iCs/>
          <w:sz w:val="24"/>
          <w:szCs w:val="24"/>
          <w:lang w:eastAsia="it-IT"/>
        </w:rPr>
        <w:t>DPMC</w:t>
      </w:r>
      <w:r w:rsidRPr="005B258B">
        <w:rPr>
          <w:rFonts w:ascii="Verdana" w:eastAsia="Times New Roman" w:hAnsi="Verdana" w:cs="Times New Roman"/>
          <w:sz w:val="24"/>
          <w:szCs w:val="24"/>
          <w:lang w:eastAsia="it-IT"/>
        </w:rPr>
        <w:t> 15.</w:t>
      </w:r>
    </w:p>
    <w:bookmarkStart w:id="180" w:name="_ftn69"/>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"_ftnref69"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[69]</w:t>
      </w:r>
      <w:r w:rsidRPr="005B258B">
        <w:rPr>
          <w:rFonts w:ascii="Verdana" w:eastAsia="Times New Roman" w:hAnsi="Verdana" w:cs="Times New Roman"/>
          <w:sz w:val="24"/>
          <w:szCs w:val="24"/>
          <w:lang w:eastAsia="it-IT"/>
        </w:rPr>
        <w:fldChar w:fldCharType="end"/>
      </w:r>
      <w:bookmarkEnd w:id="180"/>
      <w:r w:rsidRPr="005B258B">
        <w:rPr>
          <w:rFonts w:ascii="Verdana" w:eastAsia="Times New Roman" w:hAnsi="Verdana" w:cs="Times New Roman"/>
          <w:sz w:val="24"/>
          <w:szCs w:val="24"/>
          <w:lang w:eastAsia="it-IT"/>
        </w:rPr>
        <w:t> Cfr. </w:t>
      </w:r>
      <w:r w:rsidRPr="005B258B">
        <w:rPr>
          <w:rFonts w:ascii="Verdana" w:eastAsia="Times New Roman" w:hAnsi="Verdana" w:cs="Times New Roman"/>
          <w:i/>
          <w:iCs/>
          <w:sz w:val="24"/>
          <w:szCs w:val="24"/>
          <w:lang w:eastAsia="it-IT"/>
        </w:rPr>
        <w:t>DPMC</w:t>
      </w:r>
      <w:r w:rsidRPr="005B258B">
        <w:rPr>
          <w:rFonts w:ascii="Verdana" w:eastAsia="Times New Roman" w:hAnsi="Verdana" w:cs="Times New Roman"/>
          <w:sz w:val="24"/>
          <w:szCs w:val="24"/>
          <w:lang w:eastAsia="it-IT"/>
        </w:rPr>
        <w:t> 37 e 42-43.</w:t>
      </w:r>
    </w:p>
    <w:bookmarkStart w:id="181" w:name="_ftn70"/>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"_ftnref70"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[70]</w:t>
      </w:r>
      <w:r w:rsidRPr="005B258B">
        <w:rPr>
          <w:rFonts w:ascii="Verdana" w:eastAsia="Times New Roman" w:hAnsi="Verdana" w:cs="Times New Roman"/>
          <w:sz w:val="24"/>
          <w:szCs w:val="24"/>
          <w:lang w:eastAsia="it-IT"/>
        </w:rPr>
        <w:fldChar w:fldCharType="end"/>
      </w:r>
      <w:bookmarkEnd w:id="181"/>
      <w:r w:rsidRPr="005B258B">
        <w:rPr>
          <w:rFonts w:ascii="Verdana" w:eastAsia="Times New Roman" w:hAnsi="Verdana" w:cs="Times New Roman"/>
          <w:sz w:val="24"/>
          <w:szCs w:val="24"/>
          <w:lang w:eastAsia="it-IT"/>
        </w:rPr>
        <w:t> Cfr. Congregazione per i Religiosi e gli Istituti secolari e Congregazione per i Vescovi, Note direttive circa le mutue relazioni tra i Vescovi e i Religiosi nella Chiesa, </w:t>
      </w:r>
      <w:proofErr w:type="spellStart"/>
      <w:r w:rsidRPr="005B258B">
        <w:rPr>
          <w:rFonts w:ascii="Verdana" w:eastAsia="Times New Roman" w:hAnsi="Verdana" w:cs="Times New Roman"/>
          <w:i/>
          <w:iCs/>
          <w:sz w:val="24"/>
          <w:szCs w:val="24"/>
          <w:lang w:eastAsia="it-IT"/>
        </w:rPr>
        <w:t>Mutuae</w:t>
      </w:r>
      <w:proofErr w:type="spellEnd"/>
      <w:r w:rsidRPr="005B258B">
        <w:rPr>
          <w:rFonts w:ascii="Verdana" w:eastAsia="Times New Roman" w:hAnsi="Verdana" w:cs="Times New Roman"/>
          <w:i/>
          <w:iCs/>
          <w:sz w:val="24"/>
          <w:szCs w:val="24"/>
          <w:lang w:eastAsia="it-IT"/>
        </w:rPr>
        <w:t xml:space="preserve"> </w:t>
      </w:r>
      <w:proofErr w:type="spellStart"/>
      <w:r w:rsidRPr="005B258B">
        <w:rPr>
          <w:rFonts w:ascii="Verdana" w:eastAsia="Times New Roman" w:hAnsi="Verdana" w:cs="Times New Roman"/>
          <w:i/>
          <w:iCs/>
          <w:sz w:val="24"/>
          <w:szCs w:val="24"/>
          <w:lang w:eastAsia="it-IT"/>
        </w:rPr>
        <w:t>Relationes</w:t>
      </w:r>
      <w:proofErr w:type="spellEnd"/>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11</w:t>
      </w:r>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e 12: </w:t>
      </w:r>
      <w:r w:rsidRPr="005B258B">
        <w:rPr>
          <w:rFonts w:ascii="Verdana" w:eastAsia="Times New Roman" w:hAnsi="Verdana" w:cs="Times New Roman"/>
          <w:i/>
          <w:iCs/>
          <w:sz w:val="24"/>
          <w:szCs w:val="24"/>
          <w:lang w:eastAsia="it-IT"/>
        </w:rPr>
        <w:t>AAS</w:t>
      </w:r>
      <w:r w:rsidRPr="005B258B">
        <w:rPr>
          <w:rFonts w:ascii="Verdana" w:eastAsia="Times New Roman" w:hAnsi="Verdana" w:cs="Times New Roman"/>
          <w:sz w:val="24"/>
          <w:szCs w:val="24"/>
          <w:lang w:eastAsia="it-IT"/>
        </w:rPr>
        <w:t> LXX (1978) 480-481.</w:t>
      </w:r>
    </w:p>
    <w:bookmarkStart w:id="182" w:name="_ftn71"/>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"_ftnref71"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[71]</w:t>
      </w:r>
      <w:r w:rsidRPr="005B258B">
        <w:rPr>
          <w:rFonts w:ascii="Verdana" w:eastAsia="Times New Roman" w:hAnsi="Verdana" w:cs="Times New Roman"/>
          <w:sz w:val="24"/>
          <w:szCs w:val="24"/>
          <w:lang w:eastAsia="it-IT"/>
        </w:rPr>
        <w:fldChar w:fldCharType="end"/>
      </w:r>
      <w:bookmarkEnd w:id="182"/>
      <w:r w:rsidRPr="005B258B">
        <w:rPr>
          <w:rFonts w:ascii="Verdana" w:eastAsia="Times New Roman" w:hAnsi="Verdana" w:cs="Times New Roman"/>
          <w:sz w:val="24"/>
          <w:szCs w:val="24"/>
          <w:lang w:eastAsia="it-IT"/>
        </w:rPr>
        <w:t> Cfr. nota 13.</w:t>
      </w:r>
    </w:p>
    <w:bookmarkStart w:id="183" w:name="_ftn72"/>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lastRenderedPageBreak/>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"_ftnref72"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[72]</w:t>
      </w:r>
      <w:r w:rsidRPr="005B258B">
        <w:rPr>
          <w:rFonts w:ascii="Verdana" w:eastAsia="Times New Roman" w:hAnsi="Verdana" w:cs="Times New Roman"/>
          <w:sz w:val="24"/>
          <w:szCs w:val="24"/>
          <w:lang w:eastAsia="it-IT"/>
        </w:rPr>
        <w:fldChar w:fldCharType="end"/>
      </w:r>
      <w:bookmarkEnd w:id="183"/>
      <w:r w:rsidRPr="005B258B">
        <w:rPr>
          <w:rFonts w:ascii="Verdana" w:eastAsia="Times New Roman" w:hAnsi="Verdana" w:cs="Times New Roman"/>
          <w:sz w:val="24"/>
          <w:szCs w:val="24"/>
          <w:lang w:eastAsia="it-IT"/>
        </w:rPr>
        <w:t xml:space="preserve"> Giovanni Paolo II, Esortazione Apostolica </w:t>
      </w:r>
      <w:proofErr w:type="spellStart"/>
      <w:r w:rsidRPr="005B258B">
        <w:rPr>
          <w:rFonts w:ascii="Verdana" w:eastAsia="Times New Roman" w:hAnsi="Verdana" w:cs="Times New Roman"/>
          <w:sz w:val="24"/>
          <w:szCs w:val="24"/>
          <w:lang w:eastAsia="it-IT"/>
        </w:rPr>
        <w:t>postsinodale</w:t>
      </w:r>
      <w:proofErr w:type="spellEnd"/>
      <w:r w:rsidRPr="005B258B">
        <w:rPr>
          <w:rFonts w:ascii="Verdana" w:eastAsia="Times New Roman" w:hAnsi="Verdana" w:cs="Times New Roman"/>
          <w:sz w:val="24"/>
          <w:szCs w:val="24"/>
          <w:lang w:eastAsia="it-IT"/>
        </w:rPr>
        <w:t> </w:t>
      </w:r>
      <w:r w:rsidRPr="005B258B">
        <w:rPr>
          <w:rFonts w:ascii="Verdana" w:eastAsia="Times New Roman" w:hAnsi="Verdana" w:cs="Times New Roman"/>
          <w:i/>
          <w:iCs/>
          <w:sz w:val="24"/>
          <w:szCs w:val="24"/>
          <w:lang w:eastAsia="it-IT"/>
        </w:rPr>
        <w:t xml:space="preserve">Vita </w:t>
      </w:r>
      <w:proofErr w:type="spellStart"/>
      <w:r w:rsidRPr="005B258B">
        <w:rPr>
          <w:rFonts w:ascii="Verdana" w:eastAsia="Times New Roman" w:hAnsi="Verdana" w:cs="Times New Roman"/>
          <w:i/>
          <w:iCs/>
          <w:sz w:val="24"/>
          <w:szCs w:val="24"/>
          <w:lang w:eastAsia="it-IT"/>
        </w:rPr>
        <w:t>consecrata</w:t>
      </w:r>
      <w:proofErr w:type="spellEnd"/>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58: </w:t>
      </w:r>
      <w:r w:rsidRPr="005B258B">
        <w:rPr>
          <w:rFonts w:ascii="Verdana" w:eastAsia="Times New Roman" w:hAnsi="Verdana" w:cs="Times New Roman"/>
          <w:i/>
          <w:iCs/>
          <w:sz w:val="24"/>
          <w:szCs w:val="24"/>
          <w:lang w:eastAsia="it-IT"/>
        </w:rPr>
        <w:t>AAS</w:t>
      </w:r>
      <w:r w:rsidRPr="005B258B">
        <w:rPr>
          <w:rFonts w:ascii="Verdana" w:eastAsia="Times New Roman" w:hAnsi="Verdana" w:cs="Times New Roman"/>
          <w:sz w:val="24"/>
          <w:szCs w:val="24"/>
          <w:lang w:eastAsia="it-IT"/>
        </w:rPr>
        <w:t> LXXXVIII (1996) 430; cfr. </w:t>
      </w:r>
      <w:proofErr w:type="spellStart"/>
      <w:r w:rsidRPr="005B258B">
        <w:rPr>
          <w:rFonts w:ascii="Verdana" w:eastAsia="Times New Roman" w:hAnsi="Verdana" w:cs="Times New Roman"/>
          <w:i/>
          <w:iCs/>
          <w:sz w:val="24"/>
          <w:szCs w:val="24"/>
          <w:lang w:eastAsia="it-IT"/>
        </w:rPr>
        <w:t>EEu</w:t>
      </w:r>
      <w:proofErr w:type="spellEnd"/>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42</w:t>
      </w:r>
      <w:r w:rsidRPr="005B258B">
        <w:rPr>
          <w:rFonts w:ascii="Verdana" w:eastAsia="Times New Roman" w:hAnsi="Verdana" w:cs="Times New Roman"/>
          <w:sz w:val="24"/>
          <w:szCs w:val="24"/>
          <w:lang w:eastAsia="it-IT"/>
        </w:rPr>
        <w:noBreakHyphen/>
        <w:t>43.</w:t>
      </w:r>
    </w:p>
    <w:bookmarkStart w:id="184" w:name="_ftn73"/>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"_ftnref73"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[73]</w:t>
      </w:r>
      <w:r w:rsidRPr="005B258B">
        <w:rPr>
          <w:rFonts w:ascii="Verdana" w:eastAsia="Times New Roman" w:hAnsi="Verdana" w:cs="Times New Roman"/>
          <w:sz w:val="24"/>
          <w:szCs w:val="24"/>
          <w:lang w:eastAsia="it-IT"/>
        </w:rPr>
        <w:fldChar w:fldCharType="end"/>
      </w:r>
      <w:bookmarkEnd w:id="184"/>
      <w:r w:rsidRPr="005B258B">
        <w:rPr>
          <w:rFonts w:ascii="Verdana" w:eastAsia="Times New Roman" w:hAnsi="Verdana" w:cs="Times New Roman"/>
          <w:sz w:val="24"/>
          <w:szCs w:val="24"/>
          <w:lang w:eastAsia="it-IT"/>
        </w:rPr>
        <w:t> Cfr. Congregazione per i Religiosi e gli Istituti secolari e Pontificia Commissione per la Pastorale delle Migrazioni e del Turismo, Lettera congiunta, A tutti i Religiosi e le Religiose del mondo: </w:t>
      </w:r>
      <w:r w:rsidRPr="005B258B">
        <w:rPr>
          <w:rFonts w:ascii="Verdana" w:eastAsia="Times New Roman" w:hAnsi="Verdana" w:cs="Times New Roman"/>
          <w:i/>
          <w:iCs/>
          <w:sz w:val="24"/>
          <w:szCs w:val="24"/>
          <w:lang w:eastAsia="it-IT"/>
        </w:rPr>
        <w:t xml:space="preserve">People on the </w:t>
      </w:r>
      <w:proofErr w:type="spellStart"/>
      <w:r w:rsidRPr="005B258B">
        <w:rPr>
          <w:rFonts w:ascii="Verdana" w:eastAsia="Times New Roman" w:hAnsi="Verdana" w:cs="Times New Roman"/>
          <w:i/>
          <w:iCs/>
          <w:sz w:val="24"/>
          <w:szCs w:val="24"/>
          <w:lang w:eastAsia="it-IT"/>
        </w:rPr>
        <w:t>move</w:t>
      </w:r>
      <w:proofErr w:type="spellEnd"/>
      <w:r w:rsidRPr="005B258B">
        <w:rPr>
          <w:rFonts w:ascii="Verdana" w:eastAsia="Times New Roman" w:hAnsi="Verdana" w:cs="Times New Roman"/>
          <w:sz w:val="24"/>
          <w:szCs w:val="24"/>
          <w:lang w:eastAsia="it-IT"/>
        </w:rPr>
        <w:t> 48 (1987) 163-166.</w:t>
      </w:r>
    </w:p>
    <w:bookmarkStart w:id="185" w:name="_ftn74"/>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"_ftnref74"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[74]</w:t>
      </w:r>
      <w:r w:rsidRPr="005B258B">
        <w:rPr>
          <w:rFonts w:ascii="Verdana" w:eastAsia="Times New Roman" w:hAnsi="Verdana" w:cs="Times New Roman"/>
          <w:sz w:val="24"/>
          <w:szCs w:val="24"/>
          <w:lang w:eastAsia="it-IT"/>
        </w:rPr>
        <w:fldChar w:fldCharType="end"/>
      </w:r>
      <w:bookmarkEnd w:id="185"/>
      <w:r w:rsidRPr="005B258B">
        <w:rPr>
          <w:rFonts w:ascii="Verdana" w:eastAsia="Times New Roman" w:hAnsi="Verdana" w:cs="Times New Roman"/>
          <w:sz w:val="24"/>
          <w:szCs w:val="24"/>
          <w:lang w:eastAsia="it-IT"/>
        </w:rPr>
        <w:t> Cfr. Congregazione per i Religiosi e gli Istituti secolari e Pontificia Commissione per la Pastorale delle Migrazioni e del Turismo, </w:t>
      </w:r>
      <w:r w:rsidRPr="005B258B">
        <w:rPr>
          <w:rFonts w:ascii="Verdana" w:eastAsia="Times New Roman" w:hAnsi="Verdana" w:cs="Times New Roman"/>
          <w:i/>
          <w:iCs/>
          <w:sz w:val="24"/>
          <w:szCs w:val="24"/>
          <w:lang w:eastAsia="it-IT"/>
        </w:rPr>
        <w:t xml:space="preserve">Invito all'impegno pastorale per i Migranti e </w:t>
      </w:r>
      <w:proofErr w:type="spellStart"/>
      <w:r w:rsidRPr="005B258B">
        <w:rPr>
          <w:rFonts w:ascii="Verdana" w:eastAsia="Times New Roman" w:hAnsi="Verdana" w:cs="Times New Roman"/>
          <w:i/>
          <w:iCs/>
          <w:sz w:val="24"/>
          <w:szCs w:val="24"/>
          <w:lang w:eastAsia="it-IT"/>
        </w:rPr>
        <w:t>Rifugiati,</w:t>
      </w:r>
      <w:r w:rsidRPr="005B258B">
        <w:rPr>
          <w:rFonts w:ascii="Verdana" w:eastAsia="Times New Roman" w:hAnsi="Verdana" w:cs="Times New Roman"/>
          <w:sz w:val="24"/>
          <w:szCs w:val="24"/>
          <w:lang w:eastAsia="it-IT"/>
        </w:rPr>
        <w:t>Istruzione</w:t>
      </w:r>
      <w:proofErr w:type="spellEnd"/>
      <w:r w:rsidRPr="005B258B">
        <w:rPr>
          <w:rFonts w:ascii="Verdana" w:eastAsia="Times New Roman" w:hAnsi="Verdana" w:cs="Times New Roman"/>
          <w:sz w:val="24"/>
          <w:szCs w:val="24"/>
          <w:lang w:eastAsia="it-IT"/>
        </w:rPr>
        <w:t xml:space="preserve"> congiunta, 11: </w:t>
      </w:r>
      <w:r w:rsidRPr="005B258B">
        <w:rPr>
          <w:rFonts w:ascii="Verdana" w:eastAsia="Times New Roman" w:hAnsi="Verdana" w:cs="Times New Roman"/>
          <w:i/>
          <w:iCs/>
          <w:sz w:val="24"/>
          <w:szCs w:val="24"/>
          <w:lang w:eastAsia="it-IT"/>
        </w:rPr>
        <w:t xml:space="preserve">SCRIS </w:t>
      </w:r>
      <w:proofErr w:type="spellStart"/>
      <w:r w:rsidRPr="005B258B">
        <w:rPr>
          <w:rFonts w:ascii="Verdana" w:eastAsia="Times New Roman" w:hAnsi="Verdana" w:cs="Times New Roman"/>
          <w:i/>
          <w:iCs/>
          <w:sz w:val="24"/>
          <w:szCs w:val="24"/>
          <w:lang w:eastAsia="it-IT"/>
        </w:rPr>
        <w:t>Informationes</w:t>
      </w:r>
      <w:proofErr w:type="spellEnd"/>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15 (1989) 183-184; cfr. </w:t>
      </w:r>
      <w:r w:rsidRPr="005B258B">
        <w:rPr>
          <w:rFonts w:ascii="Verdana" w:eastAsia="Times New Roman" w:hAnsi="Verdana" w:cs="Times New Roman"/>
          <w:i/>
          <w:iCs/>
          <w:sz w:val="24"/>
          <w:szCs w:val="24"/>
          <w:lang w:eastAsia="it-IT"/>
        </w:rPr>
        <w:t>AG</w:t>
      </w:r>
      <w:r w:rsidRPr="005B258B">
        <w:rPr>
          <w:rFonts w:ascii="Verdana" w:eastAsia="Times New Roman" w:hAnsi="Verdana" w:cs="Times New Roman"/>
          <w:sz w:val="24"/>
          <w:szCs w:val="24"/>
          <w:lang w:eastAsia="it-IT"/>
        </w:rPr>
        <w:t> 20</w:t>
      </w:r>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e </w:t>
      </w:r>
      <w:r w:rsidRPr="005B258B">
        <w:rPr>
          <w:rFonts w:ascii="Verdana" w:eastAsia="Times New Roman" w:hAnsi="Verdana" w:cs="Times New Roman"/>
          <w:i/>
          <w:iCs/>
          <w:sz w:val="24"/>
          <w:szCs w:val="24"/>
          <w:lang w:eastAsia="it-IT"/>
        </w:rPr>
        <w:t>DPMC</w:t>
      </w:r>
      <w:r w:rsidRPr="005B258B">
        <w:rPr>
          <w:rFonts w:ascii="Verdana" w:eastAsia="Times New Roman" w:hAnsi="Verdana" w:cs="Times New Roman"/>
          <w:sz w:val="24"/>
          <w:szCs w:val="24"/>
          <w:lang w:eastAsia="it-IT"/>
        </w:rPr>
        <w:t> 52, 53 e 54.</w:t>
      </w:r>
    </w:p>
    <w:bookmarkStart w:id="186" w:name="_ftn75"/>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"_ftnref75"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[75]</w:t>
      </w:r>
      <w:r w:rsidRPr="005B258B">
        <w:rPr>
          <w:rFonts w:ascii="Verdana" w:eastAsia="Times New Roman" w:hAnsi="Verdana" w:cs="Times New Roman"/>
          <w:sz w:val="24"/>
          <w:szCs w:val="24"/>
          <w:lang w:eastAsia="it-IT"/>
        </w:rPr>
        <w:fldChar w:fldCharType="end"/>
      </w:r>
      <w:bookmarkEnd w:id="186"/>
      <w:r w:rsidRPr="005B258B">
        <w:rPr>
          <w:rFonts w:ascii="Verdana" w:eastAsia="Times New Roman" w:hAnsi="Verdana" w:cs="Times New Roman"/>
          <w:sz w:val="24"/>
          <w:szCs w:val="24"/>
          <w:lang w:eastAsia="it-IT"/>
        </w:rPr>
        <w:t> Cfr. Messaggio 1988:</w:t>
      </w:r>
      <w:r w:rsidRPr="005B258B">
        <w:rPr>
          <w:rFonts w:ascii="Verdana" w:eastAsia="Times New Roman" w:hAnsi="Verdana" w:cs="Times New Roman"/>
          <w:i/>
          <w:iCs/>
          <w:sz w:val="24"/>
          <w:szCs w:val="24"/>
          <w:lang w:eastAsia="it-IT"/>
        </w:rPr>
        <w:t> l.c., </w:t>
      </w:r>
      <w:r w:rsidRPr="005B258B">
        <w:rPr>
          <w:rFonts w:ascii="Verdana" w:eastAsia="Times New Roman" w:hAnsi="Verdana" w:cs="Times New Roman"/>
          <w:sz w:val="24"/>
          <w:szCs w:val="24"/>
          <w:lang w:eastAsia="it-IT"/>
        </w:rPr>
        <w:t>5; Istruzione</w:t>
      </w:r>
      <w:r w:rsidRPr="005B258B">
        <w:rPr>
          <w:rFonts w:ascii="Verdana" w:eastAsia="Times New Roman" w:hAnsi="Verdana" w:cs="Times New Roman"/>
          <w:i/>
          <w:iCs/>
          <w:sz w:val="24"/>
          <w:szCs w:val="24"/>
          <w:lang w:eastAsia="it-IT"/>
        </w:rPr>
        <w:t> </w:t>
      </w:r>
      <w:proofErr w:type="spellStart"/>
      <w:r w:rsidRPr="005B258B">
        <w:rPr>
          <w:rFonts w:ascii="Verdana" w:eastAsia="Times New Roman" w:hAnsi="Verdana" w:cs="Times New Roman"/>
          <w:i/>
          <w:iCs/>
          <w:sz w:val="24"/>
          <w:szCs w:val="24"/>
          <w:lang w:eastAsia="it-IT"/>
        </w:rPr>
        <w:t>Ecclesiae</w:t>
      </w:r>
      <w:proofErr w:type="spellEnd"/>
      <w:r w:rsidRPr="005B258B">
        <w:rPr>
          <w:rFonts w:ascii="Verdana" w:eastAsia="Times New Roman" w:hAnsi="Verdana" w:cs="Times New Roman"/>
          <w:i/>
          <w:iCs/>
          <w:sz w:val="24"/>
          <w:szCs w:val="24"/>
          <w:lang w:eastAsia="it-IT"/>
        </w:rPr>
        <w:t xml:space="preserve"> de </w:t>
      </w:r>
      <w:proofErr w:type="spellStart"/>
      <w:r w:rsidRPr="005B258B">
        <w:rPr>
          <w:rFonts w:ascii="Verdana" w:eastAsia="Times New Roman" w:hAnsi="Verdana" w:cs="Times New Roman"/>
          <w:i/>
          <w:iCs/>
          <w:sz w:val="24"/>
          <w:szCs w:val="24"/>
          <w:lang w:eastAsia="it-IT"/>
        </w:rPr>
        <w:t>mysterio</w:t>
      </w:r>
      <w:proofErr w:type="spellEnd"/>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4:</w:t>
      </w:r>
      <w:r w:rsidRPr="005B258B">
        <w:rPr>
          <w:rFonts w:ascii="Verdana" w:eastAsia="Times New Roman" w:hAnsi="Verdana" w:cs="Times New Roman"/>
          <w:i/>
          <w:iCs/>
          <w:sz w:val="24"/>
          <w:szCs w:val="24"/>
          <w:lang w:eastAsia="it-IT"/>
        </w:rPr>
        <w:t> l.c</w:t>
      </w:r>
      <w:r w:rsidRPr="005B258B">
        <w:rPr>
          <w:rFonts w:ascii="Verdana" w:eastAsia="Times New Roman" w:hAnsi="Verdana" w:cs="Times New Roman"/>
          <w:sz w:val="24"/>
          <w:szCs w:val="24"/>
          <w:lang w:eastAsia="it-IT"/>
        </w:rPr>
        <w:t>., 860-861, ed </w:t>
      </w:r>
      <w:proofErr w:type="spellStart"/>
      <w:r w:rsidRPr="005B258B">
        <w:rPr>
          <w:rFonts w:ascii="Verdana" w:eastAsia="Times New Roman" w:hAnsi="Verdana" w:cs="Times New Roman"/>
          <w:i/>
          <w:iCs/>
          <w:sz w:val="24"/>
          <w:szCs w:val="24"/>
          <w:lang w:eastAsia="it-IT"/>
        </w:rPr>
        <w:t>EEu</w:t>
      </w:r>
      <w:proofErr w:type="spellEnd"/>
      <w:r w:rsidRPr="005B258B">
        <w:rPr>
          <w:rFonts w:ascii="Verdana" w:eastAsia="Times New Roman" w:hAnsi="Verdana" w:cs="Times New Roman"/>
          <w:sz w:val="24"/>
          <w:szCs w:val="24"/>
          <w:lang w:eastAsia="it-IT"/>
        </w:rPr>
        <w:t> 41.</w:t>
      </w:r>
    </w:p>
    <w:bookmarkStart w:id="187" w:name="_ftn76"/>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"_ftnref76"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[76]</w:t>
      </w:r>
      <w:r w:rsidRPr="005B258B">
        <w:rPr>
          <w:rFonts w:ascii="Verdana" w:eastAsia="Times New Roman" w:hAnsi="Verdana" w:cs="Times New Roman"/>
          <w:sz w:val="24"/>
          <w:szCs w:val="24"/>
          <w:lang w:eastAsia="it-IT"/>
        </w:rPr>
        <w:fldChar w:fldCharType="end"/>
      </w:r>
      <w:bookmarkEnd w:id="187"/>
      <w:r w:rsidRPr="005B258B">
        <w:rPr>
          <w:rFonts w:ascii="Verdana" w:eastAsia="Times New Roman" w:hAnsi="Verdana" w:cs="Times New Roman"/>
          <w:sz w:val="24"/>
          <w:szCs w:val="24"/>
          <w:lang w:eastAsia="it-IT"/>
        </w:rPr>
        <w:t xml:space="preserve"> Sono costituite, in genere, da più parrocchie, chiamate dal Vescovo a costruire insieme un'efficace "comunità missionaria", che opera in un dato territorio, in armonia con il piano pastorale diocesano. E', insomma, una forma di collaborazione, di coordinamento </w:t>
      </w:r>
      <w:proofErr w:type="spellStart"/>
      <w:r w:rsidRPr="005B258B">
        <w:rPr>
          <w:rFonts w:ascii="Verdana" w:eastAsia="Times New Roman" w:hAnsi="Verdana" w:cs="Times New Roman"/>
          <w:sz w:val="24"/>
          <w:szCs w:val="24"/>
          <w:lang w:eastAsia="it-IT"/>
        </w:rPr>
        <w:t>interparrocchiale</w:t>
      </w:r>
      <w:proofErr w:type="spellEnd"/>
      <w:r w:rsidRPr="005B258B">
        <w:rPr>
          <w:rFonts w:ascii="Verdana" w:eastAsia="Times New Roman" w:hAnsi="Verdana" w:cs="Times New Roman"/>
          <w:sz w:val="24"/>
          <w:szCs w:val="24"/>
          <w:lang w:eastAsia="it-IT"/>
        </w:rPr>
        <w:t xml:space="preserve"> (fra due o più parrocchie limitrofe).</w:t>
      </w:r>
    </w:p>
    <w:bookmarkStart w:id="188" w:name="_ftn77"/>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"_ftnref77"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[77]</w:t>
      </w:r>
      <w:r w:rsidRPr="005B258B">
        <w:rPr>
          <w:rFonts w:ascii="Verdana" w:eastAsia="Times New Roman" w:hAnsi="Verdana" w:cs="Times New Roman"/>
          <w:sz w:val="24"/>
          <w:szCs w:val="24"/>
          <w:lang w:eastAsia="it-IT"/>
        </w:rPr>
        <w:fldChar w:fldCharType="end"/>
      </w:r>
      <w:bookmarkEnd w:id="188"/>
      <w:r w:rsidRPr="005B258B">
        <w:rPr>
          <w:rFonts w:ascii="Verdana" w:eastAsia="Times New Roman" w:hAnsi="Verdana" w:cs="Times New Roman"/>
          <w:sz w:val="24"/>
          <w:szCs w:val="24"/>
          <w:lang w:eastAsia="it-IT"/>
        </w:rPr>
        <w:t> Cfr. Messaggio 1996: </w:t>
      </w:r>
      <w:r w:rsidRPr="005B258B">
        <w:rPr>
          <w:rFonts w:ascii="Verdana" w:eastAsia="Times New Roman" w:hAnsi="Verdana" w:cs="Times New Roman"/>
          <w:i/>
          <w:iCs/>
          <w:sz w:val="24"/>
          <w:szCs w:val="24"/>
          <w:lang w:eastAsia="it-IT"/>
        </w:rPr>
        <w:t>OR</w:t>
      </w:r>
      <w:r w:rsidRPr="005B258B">
        <w:rPr>
          <w:rFonts w:ascii="Verdana" w:eastAsia="Times New Roman" w:hAnsi="Verdana" w:cs="Times New Roman"/>
          <w:sz w:val="24"/>
          <w:szCs w:val="24"/>
          <w:lang w:eastAsia="it-IT"/>
        </w:rPr>
        <w:t> 6 settembre 1995, p. 6.</w:t>
      </w:r>
    </w:p>
    <w:bookmarkStart w:id="189" w:name="_ftn78"/>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"_ftnref78"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[78]</w:t>
      </w:r>
      <w:r w:rsidRPr="005B258B">
        <w:rPr>
          <w:rFonts w:ascii="Verdana" w:eastAsia="Times New Roman" w:hAnsi="Verdana" w:cs="Times New Roman"/>
          <w:sz w:val="24"/>
          <w:szCs w:val="24"/>
          <w:lang w:eastAsia="it-IT"/>
        </w:rPr>
        <w:fldChar w:fldCharType="end"/>
      </w:r>
      <w:bookmarkEnd w:id="189"/>
      <w:r w:rsidRPr="005B258B">
        <w:rPr>
          <w:rFonts w:ascii="Verdana" w:eastAsia="Times New Roman" w:hAnsi="Verdana" w:cs="Times New Roman"/>
          <w:sz w:val="24"/>
          <w:szCs w:val="24"/>
          <w:lang w:eastAsia="it-IT"/>
        </w:rPr>
        <w:t> Cfr. </w:t>
      </w:r>
      <w:r w:rsidRPr="005B258B">
        <w:rPr>
          <w:rFonts w:ascii="Verdana" w:eastAsia="Times New Roman" w:hAnsi="Verdana" w:cs="Times New Roman"/>
          <w:i/>
          <w:iCs/>
          <w:sz w:val="24"/>
          <w:szCs w:val="24"/>
          <w:lang w:eastAsia="it-IT"/>
        </w:rPr>
        <w:t>PT</w:t>
      </w:r>
      <w:r w:rsidRPr="005B258B">
        <w:rPr>
          <w:rFonts w:ascii="Verdana" w:eastAsia="Times New Roman" w:hAnsi="Verdana" w:cs="Times New Roman"/>
          <w:sz w:val="24"/>
          <w:szCs w:val="24"/>
          <w:lang w:eastAsia="it-IT"/>
        </w:rPr>
        <w:t>,</w:t>
      </w:r>
      <w:r w:rsidRPr="005B258B">
        <w:rPr>
          <w:rFonts w:ascii="Verdana" w:eastAsia="Times New Roman" w:hAnsi="Verdana" w:cs="Times New Roman"/>
          <w:i/>
          <w:iCs/>
          <w:sz w:val="24"/>
          <w:szCs w:val="24"/>
          <w:lang w:eastAsia="it-IT"/>
        </w:rPr>
        <w:t> </w:t>
      </w:r>
      <w:r w:rsidRPr="005B258B">
        <w:rPr>
          <w:rFonts w:ascii="Verdana" w:eastAsia="Times New Roman" w:hAnsi="Verdana" w:cs="Times New Roman"/>
          <w:sz w:val="24"/>
          <w:szCs w:val="24"/>
          <w:lang w:eastAsia="it-IT"/>
        </w:rPr>
        <w:t>Parte prima: </w:t>
      </w:r>
      <w:r w:rsidRPr="005B258B">
        <w:rPr>
          <w:rFonts w:ascii="Verdana" w:eastAsia="Times New Roman" w:hAnsi="Verdana" w:cs="Times New Roman"/>
          <w:i/>
          <w:iCs/>
          <w:sz w:val="24"/>
          <w:szCs w:val="24"/>
          <w:lang w:eastAsia="it-IT"/>
        </w:rPr>
        <w:t>l.c.,</w:t>
      </w:r>
      <w:r w:rsidRPr="005B258B">
        <w:rPr>
          <w:rFonts w:ascii="Verdana" w:eastAsia="Times New Roman" w:hAnsi="Verdana" w:cs="Times New Roman"/>
          <w:sz w:val="24"/>
          <w:szCs w:val="24"/>
          <w:lang w:eastAsia="it-IT"/>
        </w:rPr>
        <w:t> 265-266.</w:t>
      </w:r>
    </w:p>
    <w:bookmarkStart w:id="190" w:name="_ftn79"/>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"_ftnref79"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[79]</w:t>
      </w:r>
      <w:r w:rsidRPr="005B258B">
        <w:rPr>
          <w:rFonts w:ascii="Verdana" w:eastAsia="Times New Roman" w:hAnsi="Verdana" w:cs="Times New Roman"/>
          <w:sz w:val="24"/>
          <w:szCs w:val="24"/>
          <w:lang w:eastAsia="it-IT"/>
        </w:rPr>
        <w:fldChar w:fldCharType="end"/>
      </w:r>
      <w:bookmarkEnd w:id="190"/>
      <w:r w:rsidRPr="005B258B">
        <w:rPr>
          <w:rFonts w:ascii="Verdana" w:eastAsia="Times New Roman" w:hAnsi="Verdana" w:cs="Times New Roman"/>
          <w:sz w:val="24"/>
          <w:szCs w:val="24"/>
          <w:lang w:eastAsia="it-IT"/>
        </w:rPr>
        <w:t> Cfr. </w:t>
      </w:r>
      <w:r w:rsidRPr="005B258B">
        <w:rPr>
          <w:rFonts w:ascii="Verdana" w:eastAsia="Times New Roman" w:hAnsi="Verdana" w:cs="Times New Roman"/>
          <w:i/>
          <w:iCs/>
          <w:sz w:val="24"/>
          <w:szCs w:val="24"/>
          <w:lang w:eastAsia="it-IT"/>
        </w:rPr>
        <w:t>ibidem </w:t>
      </w:r>
      <w:r w:rsidRPr="005B258B">
        <w:rPr>
          <w:rFonts w:ascii="Verdana" w:eastAsia="Times New Roman" w:hAnsi="Verdana" w:cs="Times New Roman"/>
          <w:sz w:val="24"/>
          <w:szCs w:val="24"/>
          <w:lang w:eastAsia="it-IT"/>
        </w:rPr>
        <w:t>266.</w:t>
      </w:r>
    </w:p>
    <w:bookmarkStart w:id="191" w:name="_ftn80"/>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"_ftnref80"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[80]</w:t>
      </w:r>
      <w:r w:rsidRPr="005B258B">
        <w:rPr>
          <w:rFonts w:ascii="Verdana" w:eastAsia="Times New Roman" w:hAnsi="Verdana" w:cs="Times New Roman"/>
          <w:sz w:val="24"/>
          <w:szCs w:val="24"/>
          <w:lang w:eastAsia="it-IT"/>
        </w:rPr>
        <w:fldChar w:fldCharType="end"/>
      </w:r>
      <w:bookmarkEnd w:id="191"/>
      <w:r w:rsidRPr="005B258B">
        <w:rPr>
          <w:rFonts w:ascii="Verdana" w:eastAsia="Times New Roman" w:hAnsi="Verdana" w:cs="Times New Roman"/>
          <w:sz w:val="24"/>
          <w:szCs w:val="24"/>
          <w:lang w:eastAsia="it-IT"/>
        </w:rPr>
        <w:t> Messaggio 1988, 3c: </w:t>
      </w:r>
      <w:r w:rsidRPr="005B258B">
        <w:rPr>
          <w:rFonts w:ascii="Verdana" w:eastAsia="Times New Roman" w:hAnsi="Verdana" w:cs="Times New Roman"/>
          <w:i/>
          <w:iCs/>
          <w:sz w:val="24"/>
          <w:szCs w:val="24"/>
          <w:lang w:eastAsia="it-IT"/>
        </w:rPr>
        <w:t>OR</w:t>
      </w:r>
      <w:r w:rsidRPr="005B258B">
        <w:rPr>
          <w:rFonts w:ascii="Verdana" w:eastAsia="Times New Roman" w:hAnsi="Verdana" w:cs="Times New Roman"/>
          <w:sz w:val="24"/>
          <w:szCs w:val="24"/>
          <w:lang w:eastAsia="it-IT"/>
        </w:rPr>
        <w:t> 4 settembre 1987, p. 5.</w:t>
      </w:r>
    </w:p>
    <w:bookmarkStart w:id="192" w:name="_ftn81"/>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fldChar w:fldCharType="begin"/>
      </w:r>
      <w:r w:rsidRPr="005B258B">
        <w:rPr>
          <w:rFonts w:ascii="Verdana" w:eastAsia="Times New Roman" w:hAnsi="Verdana" w:cs="Times New Roman"/>
          <w:sz w:val="24"/>
          <w:szCs w:val="24"/>
          <w:lang w:eastAsia="it-IT"/>
        </w:rPr>
        <w:instrText xml:space="preserve"> HYPERLINK "http://www.vatican.va/roman_curia/pontifical_councils/migrants/documents/rc_pc_migrants_doc_20040514_erga-migrantes-caritas-christi_it.html" \l "_ftnref81" \o "" </w:instrText>
      </w:r>
      <w:r w:rsidRPr="005B258B">
        <w:rPr>
          <w:rFonts w:ascii="Verdana" w:eastAsia="Times New Roman" w:hAnsi="Verdana" w:cs="Times New Roman"/>
          <w:sz w:val="24"/>
          <w:szCs w:val="24"/>
          <w:lang w:eastAsia="it-IT"/>
        </w:rPr>
        <w:fldChar w:fldCharType="separate"/>
      </w:r>
      <w:r w:rsidRPr="005B258B">
        <w:rPr>
          <w:rFonts w:ascii="Verdana" w:eastAsia="Times New Roman" w:hAnsi="Verdana" w:cs="Times New Roman"/>
          <w:color w:val="0000FF"/>
          <w:sz w:val="24"/>
          <w:szCs w:val="24"/>
          <w:u w:val="single"/>
          <w:lang w:eastAsia="it-IT"/>
        </w:rPr>
        <w:t>[81]</w:t>
      </w:r>
      <w:r w:rsidRPr="005B258B">
        <w:rPr>
          <w:rFonts w:ascii="Verdana" w:eastAsia="Times New Roman" w:hAnsi="Verdana" w:cs="Times New Roman"/>
          <w:sz w:val="24"/>
          <w:szCs w:val="24"/>
          <w:lang w:eastAsia="it-IT"/>
        </w:rPr>
        <w:fldChar w:fldCharType="end"/>
      </w:r>
      <w:bookmarkEnd w:id="192"/>
      <w:r w:rsidRPr="005B258B">
        <w:rPr>
          <w:rFonts w:ascii="Verdana" w:eastAsia="Times New Roman" w:hAnsi="Verdana" w:cs="Times New Roman"/>
          <w:sz w:val="24"/>
          <w:szCs w:val="24"/>
          <w:lang w:eastAsia="it-IT"/>
        </w:rPr>
        <w:t> cfr. Messaggio 2004:</w:t>
      </w:r>
      <w:r w:rsidRPr="005B258B">
        <w:rPr>
          <w:rFonts w:ascii="Verdana" w:eastAsia="Times New Roman" w:hAnsi="Verdana" w:cs="Times New Roman"/>
          <w:i/>
          <w:iCs/>
          <w:sz w:val="24"/>
          <w:szCs w:val="24"/>
          <w:lang w:eastAsia="it-IT"/>
        </w:rPr>
        <w:t> OR </w:t>
      </w:r>
      <w:r w:rsidRPr="005B258B">
        <w:rPr>
          <w:rFonts w:ascii="Verdana" w:eastAsia="Times New Roman" w:hAnsi="Verdana" w:cs="Times New Roman"/>
          <w:sz w:val="24"/>
          <w:szCs w:val="24"/>
          <w:lang w:eastAsia="it-IT"/>
        </w:rPr>
        <w:t>24 dicembre 2003, p. 5.</w:t>
      </w:r>
    </w:p>
    <w:p w:rsidR="005B258B" w:rsidRPr="005B258B" w:rsidRDefault="005B258B" w:rsidP="005B258B">
      <w:pPr>
        <w:spacing w:before="100" w:beforeAutospacing="1" w:after="100" w:afterAutospacing="1" w:line="240" w:lineRule="auto"/>
        <w:rPr>
          <w:rFonts w:ascii="Verdana" w:eastAsia="Times New Roman" w:hAnsi="Verdana" w:cs="Times New Roman"/>
          <w:sz w:val="24"/>
          <w:szCs w:val="24"/>
          <w:lang w:eastAsia="it-IT"/>
        </w:rPr>
      </w:pPr>
      <w:r w:rsidRPr="005B258B">
        <w:rPr>
          <w:rFonts w:ascii="Verdana" w:eastAsia="Times New Roman" w:hAnsi="Verdana" w:cs="Times New Roman"/>
          <w:sz w:val="24"/>
          <w:szCs w:val="24"/>
          <w:lang w:eastAsia="it-IT"/>
        </w:rPr>
        <w:t>          </w:t>
      </w:r>
    </w:p>
    <w:p w:rsidR="005B258B" w:rsidRPr="005B258B" w:rsidRDefault="005B258B" w:rsidP="005B258B">
      <w:pPr>
        <w:rPr>
          <w:rFonts w:ascii="Verdana" w:hAnsi="Verdana"/>
          <w:sz w:val="24"/>
          <w:szCs w:val="24"/>
        </w:rPr>
      </w:pPr>
      <w:r w:rsidRPr="005B258B">
        <w:rPr>
          <w:rFonts w:ascii="Verdana" w:eastAsia="Times New Roman" w:hAnsi="Verdana" w:cs="Times New Roman"/>
          <w:noProof/>
          <w:color w:val="0000FF"/>
          <w:sz w:val="24"/>
          <w:szCs w:val="24"/>
          <w:lang w:eastAsia="it-IT"/>
        </w:rPr>
        <w:drawing>
          <wp:inline distT="0" distB="0" distL="0" distR="0" wp14:anchorId="46B39DD4" wp14:editId="73BAAB73">
            <wp:extent cx="466725" cy="266700"/>
            <wp:effectExtent l="0" t="0" r="9525" b="0"/>
            <wp:docPr id="1" name="Immagine 1" descr="top">
              <a:hlinkClick xmlns:a="http://schemas.openxmlformats.org/drawingml/2006/main" r:id="rId7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top">
                      <a:hlinkClick r:id="rId74"/>
                    </pic:cNvPr>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466725" cy="266700"/>
                    </a:xfrm>
                    <a:prstGeom prst="rect">
                      <a:avLst/>
                    </a:prstGeom>
                    <a:noFill/>
                    <a:ln>
                      <a:noFill/>
                    </a:ln>
                  </pic:spPr>
                </pic:pic>
              </a:graphicData>
            </a:graphic>
          </wp:inline>
        </w:drawing>
      </w:r>
    </w:p>
    <w:sectPr w:rsidR="005B258B" w:rsidRPr="005B258B">
      <w:headerReference w:type="default" r:id="rId76"/>
      <w:footerReference w:type="default" r:id="rId7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B258B" w:rsidRDefault="005B258B" w:rsidP="005B258B">
      <w:pPr>
        <w:spacing w:after="0" w:line="240" w:lineRule="auto"/>
      </w:pPr>
      <w:r>
        <w:separator/>
      </w:r>
    </w:p>
  </w:endnote>
  <w:endnote w:type="continuationSeparator" w:id="0">
    <w:p w:rsidR="005B258B" w:rsidRDefault="005B258B" w:rsidP="005B25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B258B" w:rsidRPr="005B258B" w:rsidRDefault="005B258B">
    <w:pPr>
      <w:pStyle w:val="Pidipagina"/>
      <w:rPr>
        <w:rFonts w:ascii="Verdana" w:hAnsi="Verdana"/>
        <w:sz w:val="20"/>
        <w:szCs w:val="20"/>
      </w:rPr>
    </w:pPr>
    <w:r w:rsidRPr="005B258B">
      <w:rPr>
        <w:rFonts w:ascii="Verdana" w:hAnsi="Verdana"/>
        <w:sz w:val="20"/>
        <w:szCs w:val="20"/>
      </w:rPr>
      <w:t>D</w:t>
    </w:r>
    <w:r>
      <w:rPr>
        <w:rFonts w:ascii="Verdana" w:hAnsi="Verdana"/>
        <w:sz w:val="20"/>
        <w:szCs w:val="20"/>
      </w:rPr>
      <w:t>ocumenti pontifici e della S</w:t>
    </w:r>
    <w:r w:rsidRPr="005B258B">
      <w:rPr>
        <w:rFonts w:ascii="Verdana" w:hAnsi="Verdana"/>
        <w:sz w:val="20"/>
        <w:szCs w:val="20"/>
      </w:rPr>
      <w:t>anta Sede. “</w:t>
    </w:r>
    <w:r w:rsidRPr="005B258B">
      <w:rPr>
        <w:rFonts w:ascii="Verdana" w:hAnsi="Verdana"/>
        <w:i/>
        <w:sz w:val="20"/>
        <w:szCs w:val="20"/>
      </w:rPr>
      <w:t xml:space="preserve">Erga </w:t>
    </w:r>
    <w:proofErr w:type="spellStart"/>
    <w:r w:rsidRPr="005B258B">
      <w:rPr>
        <w:rFonts w:ascii="Verdana" w:hAnsi="Verdana"/>
        <w:i/>
        <w:sz w:val="20"/>
        <w:szCs w:val="20"/>
      </w:rPr>
      <w:t>Migrantes</w:t>
    </w:r>
    <w:proofErr w:type="spellEnd"/>
    <w:r w:rsidRPr="005B258B">
      <w:rPr>
        <w:rFonts w:ascii="Verdana" w:hAnsi="Verdana"/>
        <w:i/>
        <w:sz w:val="20"/>
        <w:szCs w:val="20"/>
      </w:rPr>
      <w:t xml:space="preserve"> Caritas </w:t>
    </w:r>
    <w:proofErr w:type="spellStart"/>
    <w:r w:rsidRPr="005B258B">
      <w:rPr>
        <w:rFonts w:ascii="Verdana" w:hAnsi="Verdana"/>
        <w:i/>
        <w:sz w:val="20"/>
        <w:szCs w:val="20"/>
      </w:rPr>
      <w:t>Christi</w:t>
    </w:r>
    <w:proofErr w:type="spellEnd"/>
    <w:r w:rsidRPr="005B258B">
      <w:rPr>
        <w:rFonts w:ascii="Verdana" w:hAnsi="Verdana"/>
        <w:sz w:val="20"/>
        <w:szCs w:val="20"/>
      </w:rPr>
      <w:t xml:space="preserve">”.Istruzione del </w:t>
    </w:r>
    <w:r>
      <w:rPr>
        <w:rFonts w:ascii="Verdana" w:hAnsi="Verdana"/>
        <w:sz w:val="20"/>
        <w:szCs w:val="20"/>
      </w:rPr>
      <w:t xml:space="preserve">Pontificio Consiglio per </w:t>
    </w:r>
    <w:r w:rsidRPr="005B258B">
      <w:rPr>
        <w:rFonts w:ascii="Verdana" w:hAnsi="Verdana"/>
        <w:sz w:val="20"/>
        <w:szCs w:val="20"/>
      </w:rPr>
      <w:t>la pastorale dei migranti e degli itineranti. 2004.</w:t>
    </w:r>
  </w:p>
  <w:p w:rsidR="005B258B" w:rsidRPr="005B258B" w:rsidRDefault="005B258B">
    <w:pPr>
      <w:pStyle w:val="Pidipagina"/>
      <w:rPr>
        <w:rFonts w:ascii="Verdana" w:hAnsi="Verdana"/>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B258B" w:rsidRDefault="005B258B" w:rsidP="005B258B">
      <w:pPr>
        <w:spacing w:after="0" w:line="240" w:lineRule="auto"/>
      </w:pPr>
      <w:r>
        <w:separator/>
      </w:r>
    </w:p>
  </w:footnote>
  <w:footnote w:type="continuationSeparator" w:id="0">
    <w:p w:rsidR="005B258B" w:rsidRDefault="005B258B" w:rsidP="005B25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6972620"/>
      <w:docPartObj>
        <w:docPartGallery w:val="Page Numbers (Top of Page)"/>
        <w:docPartUnique/>
      </w:docPartObj>
    </w:sdtPr>
    <w:sdtContent>
      <w:p w:rsidR="005B258B" w:rsidRDefault="005B258B">
        <w:pPr>
          <w:pStyle w:val="Intestazione"/>
          <w:jc w:val="right"/>
        </w:pPr>
        <w:r>
          <w:fldChar w:fldCharType="begin"/>
        </w:r>
        <w:r>
          <w:instrText>PAGE   \* MERGEFORMAT</w:instrText>
        </w:r>
        <w:r>
          <w:fldChar w:fldCharType="separate"/>
        </w:r>
        <w:r>
          <w:rPr>
            <w:noProof/>
          </w:rPr>
          <w:t>1</w:t>
        </w:r>
        <w:r>
          <w:fldChar w:fldCharType="end"/>
        </w:r>
      </w:p>
    </w:sdtContent>
  </w:sdt>
  <w:p w:rsidR="005B258B" w:rsidRDefault="005B258B">
    <w:pPr>
      <w:pStyle w:val="Intestazio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B258B"/>
    <w:rsid w:val="005B258B"/>
    <w:rsid w:val="006B71F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Nessunelenco1">
    <w:name w:val="Nessun elenco1"/>
    <w:next w:val="Nessunelenco"/>
    <w:uiPriority w:val="99"/>
    <w:semiHidden/>
    <w:unhideWhenUsed/>
    <w:rsid w:val="005B258B"/>
  </w:style>
  <w:style w:type="paragraph" w:styleId="NormaleWeb">
    <w:name w:val="Normal (Web)"/>
    <w:basedOn w:val="Normale"/>
    <w:uiPriority w:val="99"/>
    <w:semiHidden/>
    <w:unhideWhenUsed/>
    <w:rsid w:val="005B258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5B258B"/>
    <w:rPr>
      <w:color w:val="0000FF"/>
      <w:u w:val="single"/>
    </w:rPr>
  </w:style>
  <w:style w:type="character" w:styleId="Collegamentovisitato">
    <w:name w:val="FollowedHyperlink"/>
    <w:basedOn w:val="Carpredefinitoparagrafo"/>
    <w:uiPriority w:val="99"/>
    <w:semiHidden/>
    <w:unhideWhenUsed/>
    <w:rsid w:val="005B258B"/>
    <w:rPr>
      <w:color w:val="800080"/>
      <w:u w:val="single"/>
    </w:rPr>
  </w:style>
  <w:style w:type="character" w:customStyle="1" w:styleId="apple-converted-space">
    <w:name w:val="apple-converted-space"/>
    <w:basedOn w:val="Carpredefinitoparagrafo"/>
    <w:rsid w:val="005B258B"/>
  </w:style>
  <w:style w:type="paragraph" w:styleId="Testofumetto">
    <w:name w:val="Balloon Text"/>
    <w:basedOn w:val="Normale"/>
    <w:link w:val="TestofumettoCarattere"/>
    <w:uiPriority w:val="99"/>
    <w:semiHidden/>
    <w:unhideWhenUsed/>
    <w:rsid w:val="005B258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258B"/>
    <w:rPr>
      <w:rFonts w:ascii="Tahoma" w:hAnsi="Tahoma" w:cs="Tahoma"/>
      <w:sz w:val="16"/>
      <w:szCs w:val="16"/>
    </w:rPr>
  </w:style>
  <w:style w:type="paragraph" w:styleId="Intestazione">
    <w:name w:val="header"/>
    <w:basedOn w:val="Normale"/>
    <w:link w:val="IntestazioneCarattere"/>
    <w:uiPriority w:val="99"/>
    <w:unhideWhenUsed/>
    <w:rsid w:val="005B258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258B"/>
  </w:style>
  <w:style w:type="paragraph" w:styleId="Pidipagina">
    <w:name w:val="footer"/>
    <w:basedOn w:val="Normale"/>
    <w:link w:val="PidipaginaCarattere"/>
    <w:uiPriority w:val="99"/>
    <w:unhideWhenUsed/>
    <w:rsid w:val="005B258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258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numbering" w:customStyle="1" w:styleId="Nessunelenco1">
    <w:name w:val="Nessun elenco1"/>
    <w:next w:val="Nessunelenco"/>
    <w:uiPriority w:val="99"/>
    <w:semiHidden/>
    <w:unhideWhenUsed/>
    <w:rsid w:val="005B258B"/>
  </w:style>
  <w:style w:type="paragraph" w:styleId="NormaleWeb">
    <w:name w:val="Normal (Web)"/>
    <w:basedOn w:val="Normale"/>
    <w:uiPriority w:val="99"/>
    <w:semiHidden/>
    <w:unhideWhenUsed/>
    <w:rsid w:val="005B258B"/>
    <w:pPr>
      <w:spacing w:before="100" w:beforeAutospacing="1" w:after="100" w:afterAutospacing="1" w:line="240" w:lineRule="auto"/>
    </w:pPr>
    <w:rPr>
      <w:rFonts w:ascii="Times New Roman" w:eastAsia="Times New Roman" w:hAnsi="Times New Roman" w:cs="Times New Roman"/>
      <w:sz w:val="24"/>
      <w:szCs w:val="24"/>
      <w:lang w:eastAsia="it-IT"/>
    </w:rPr>
  </w:style>
  <w:style w:type="character" w:styleId="Collegamentoipertestuale">
    <w:name w:val="Hyperlink"/>
    <w:basedOn w:val="Carpredefinitoparagrafo"/>
    <w:uiPriority w:val="99"/>
    <w:semiHidden/>
    <w:unhideWhenUsed/>
    <w:rsid w:val="005B258B"/>
    <w:rPr>
      <w:color w:val="0000FF"/>
      <w:u w:val="single"/>
    </w:rPr>
  </w:style>
  <w:style w:type="character" w:styleId="Collegamentovisitato">
    <w:name w:val="FollowedHyperlink"/>
    <w:basedOn w:val="Carpredefinitoparagrafo"/>
    <w:uiPriority w:val="99"/>
    <w:semiHidden/>
    <w:unhideWhenUsed/>
    <w:rsid w:val="005B258B"/>
    <w:rPr>
      <w:color w:val="800080"/>
      <w:u w:val="single"/>
    </w:rPr>
  </w:style>
  <w:style w:type="character" w:customStyle="1" w:styleId="apple-converted-space">
    <w:name w:val="apple-converted-space"/>
    <w:basedOn w:val="Carpredefinitoparagrafo"/>
    <w:rsid w:val="005B258B"/>
  </w:style>
  <w:style w:type="paragraph" w:styleId="Testofumetto">
    <w:name w:val="Balloon Text"/>
    <w:basedOn w:val="Normale"/>
    <w:link w:val="TestofumettoCarattere"/>
    <w:uiPriority w:val="99"/>
    <w:semiHidden/>
    <w:unhideWhenUsed/>
    <w:rsid w:val="005B258B"/>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5B258B"/>
    <w:rPr>
      <w:rFonts w:ascii="Tahoma" w:hAnsi="Tahoma" w:cs="Tahoma"/>
      <w:sz w:val="16"/>
      <w:szCs w:val="16"/>
    </w:rPr>
  </w:style>
  <w:style w:type="paragraph" w:styleId="Intestazione">
    <w:name w:val="header"/>
    <w:basedOn w:val="Normale"/>
    <w:link w:val="IntestazioneCarattere"/>
    <w:uiPriority w:val="99"/>
    <w:unhideWhenUsed/>
    <w:rsid w:val="005B258B"/>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5B258B"/>
  </w:style>
  <w:style w:type="paragraph" w:styleId="Pidipagina">
    <w:name w:val="footer"/>
    <w:basedOn w:val="Normale"/>
    <w:link w:val="PidipaginaCarattere"/>
    <w:uiPriority w:val="99"/>
    <w:unhideWhenUsed/>
    <w:rsid w:val="005B258B"/>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5B25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0223928">
      <w:bodyDiv w:val="1"/>
      <w:marLeft w:val="0"/>
      <w:marRight w:val="0"/>
      <w:marTop w:val="0"/>
      <w:marBottom w:val="0"/>
      <w:divBdr>
        <w:top w:val="none" w:sz="0" w:space="0" w:color="auto"/>
        <w:left w:val="none" w:sz="0" w:space="0" w:color="auto"/>
        <w:bottom w:val="none" w:sz="0" w:space="0" w:color="auto"/>
        <w:right w:val="none" w:sz="0" w:space="0" w:color="auto"/>
      </w:divBdr>
      <w:divsChild>
        <w:div w:id="841551340">
          <w:marLeft w:val="0"/>
          <w:marRight w:val="0"/>
          <w:marTop w:val="0"/>
          <w:marBottom w:val="0"/>
          <w:divBdr>
            <w:top w:val="none" w:sz="0" w:space="0" w:color="auto"/>
            <w:left w:val="none" w:sz="0" w:space="0" w:color="auto"/>
            <w:bottom w:val="none" w:sz="0" w:space="0" w:color="auto"/>
            <w:right w:val="none" w:sz="0" w:space="0" w:color="auto"/>
          </w:divBdr>
          <w:divsChild>
            <w:div w:id="56780994">
              <w:blockQuote w:val="1"/>
              <w:marLeft w:val="720"/>
              <w:marRight w:val="720"/>
              <w:marTop w:val="100"/>
              <w:marBottom w:val="100"/>
              <w:divBdr>
                <w:top w:val="none" w:sz="0" w:space="0" w:color="auto"/>
                <w:left w:val="none" w:sz="0" w:space="0" w:color="auto"/>
                <w:bottom w:val="none" w:sz="0" w:space="0" w:color="auto"/>
                <w:right w:val="none" w:sz="0" w:space="0" w:color="auto"/>
              </w:divBdr>
            </w:div>
            <w:div w:id="190195052">
              <w:blockQuote w:val="1"/>
              <w:marLeft w:val="720"/>
              <w:marRight w:val="720"/>
              <w:marTop w:val="100"/>
              <w:marBottom w:val="100"/>
              <w:divBdr>
                <w:top w:val="none" w:sz="0" w:space="0" w:color="auto"/>
                <w:left w:val="none" w:sz="0" w:space="0" w:color="auto"/>
                <w:bottom w:val="none" w:sz="0" w:space="0" w:color="auto"/>
                <w:right w:val="none" w:sz="0" w:space="0" w:color="auto"/>
              </w:divBdr>
            </w:div>
            <w:div w:id="1123691808">
              <w:blockQuote w:val="1"/>
              <w:marLeft w:val="720"/>
              <w:marRight w:val="720"/>
              <w:marTop w:val="100"/>
              <w:marBottom w:val="100"/>
              <w:divBdr>
                <w:top w:val="none" w:sz="0" w:space="0" w:color="auto"/>
                <w:left w:val="none" w:sz="0" w:space="0" w:color="auto"/>
                <w:bottom w:val="none" w:sz="0" w:space="0" w:color="auto"/>
                <w:right w:val="none" w:sz="0" w:space="0" w:color="auto"/>
              </w:divBdr>
            </w:div>
            <w:div w:id="1072772751">
              <w:blockQuote w:val="1"/>
              <w:marLeft w:val="720"/>
              <w:marRight w:val="720"/>
              <w:marTop w:val="100"/>
              <w:marBottom w:val="100"/>
              <w:divBdr>
                <w:top w:val="none" w:sz="0" w:space="0" w:color="auto"/>
                <w:left w:val="none" w:sz="0" w:space="0" w:color="auto"/>
                <w:bottom w:val="none" w:sz="0" w:space="0" w:color="auto"/>
                <w:right w:val="none" w:sz="0" w:space="0" w:color="auto"/>
              </w:divBdr>
            </w:div>
            <w:div w:id="755589225">
              <w:blockQuote w:val="1"/>
              <w:marLeft w:val="720"/>
              <w:marRight w:val="720"/>
              <w:marTop w:val="100"/>
              <w:marBottom w:val="100"/>
              <w:divBdr>
                <w:top w:val="none" w:sz="0" w:space="0" w:color="auto"/>
                <w:left w:val="none" w:sz="0" w:space="0" w:color="auto"/>
                <w:bottom w:val="none" w:sz="0" w:space="0" w:color="auto"/>
                <w:right w:val="none" w:sz="0" w:space="0" w:color="auto"/>
              </w:divBdr>
            </w:div>
            <w:div w:id="904294320">
              <w:blockQuote w:val="1"/>
              <w:marLeft w:val="720"/>
              <w:marRight w:val="720"/>
              <w:marTop w:val="100"/>
              <w:marBottom w:val="100"/>
              <w:divBdr>
                <w:top w:val="none" w:sz="0" w:space="0" w:color="auto"/>
                <w:left w:val="none" w:sz="0" w:space="0" w:color="auto"/>
                <w:bottom w:val="none" w:sz="0" w:space="0" w:color="auto"/>
                <w:right w:val="none" w:sz="0" w:space="0" w:color="auto"/>
              </w:divBdr>
            </w:div>
            <w:div w:id="131152027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376974985">
          <w:marLeft w:val="0"/>
          <w:marRight w:val="0"/>
          <w:marTop w:val="0"/>
          <w:marBottom w:val="0"/>
          <w:divBdr>
            <w:top w:val="none" w:sz="0" w:space="0" w:color="auto"/>
            <w:left w:val="none" w:sz="0" w:space="0" w:color="auto"/>
            <w:bottom w:val="none" w:sz="0" w:space="0" w:color="auto"/>
            <w:right w:val="none" w:sz="0" w:space="0" w:color="auto"/>
          </w:divBdr>
        </w:div>
        <w:div w:id="1624116717">
          <w:marLeft w:val="0"/>
          <w:marRight w:val="0"/>
          <w:marTop w:val="0"/>
          <w:marBottom w:val="0"/>
          <w:divBdr>
            <w:top w:val="none" w:sz="0" w:space="0" w:color="auto"/>
            <w:left w:val="none" w:sz="0" w:space="0" w:color="auto"/>
            <w:bottom w:val="none" w:sz="0" w:space="0" w:color="auto"/>
            <w:right w:val="none" w:sz="0" w:space="0" w:color="auto"/>
          </w:divBdr>
        </w:div>
        <w:div w:id="1454514504">
          <w:marLeft w:val="0"/>
          <w:marRight w:val="0"/>
          <w:marTop w:val="0"/>
          <w:marBottom w:val="0"/>
          <w:divBdr>
            <w:top w:val="none" w:sz="0" w:space="0" w:color="auto"/>
            <w:left w:val="none" w:sz="0" w:space="0" w:color="auto"/>
            <w:bottom w:val="none" w:sz="0" w:space="0" w:color="auto"/>
            <w:right w:val="none" w:sz="0" w:space="0" w:color="auto"/>
          </w:divBdr>
        </w:div>
        <w:div w:id="1530410946">
          <w:marLeft w:val="0"/>
          <w:marRight w:val="0"/>
          <w:marTop w:val="0"/>
          <w:marBottom w:val="0"/>
          <w:divBdr>
            <w:top w:val="none" w:sz="0" w:space="0" w:color="auto"/>
            <w:left w:val="none" w:sz="0" w:space="0" w:color="auto"/>
            <w:bottom w:val="none" w:sz="0" w:space="0" w:color="auto"/>
            <w:right w:val="none" w:sz="0" w:space="0" w:color="auto"/>
          </w:divBdr>
        </w:div>
        <w:div w:id="475610586">
          <w:marLeft w:val="0"/>
          <w:marRight w:val="0"/>
          <w:marTop w:val="0"/>
          <w:marBottom w:val="0"/>
          <w:divBdr>
            <w:top w:val="none" w:sz="0" w:space="0" w:color="auto"/>
            <w:left w:val="none" w:sz="0" w:space="0" w:color="auto"/>
            <w:bottom w:val="none" w:sz="0" w:space="0" w:color="auto"/>
            <w:right w:val="none" w:sz="0" w:space="0" w:color="auto"/>
          </w:divBdr>
        </w:div>
        <w:div w:id="1660696954">
          <w:marLeft w:val="0"/>
          <w:marRight w:val="0"/>
          <w:marTop w:val="0"/>
          <w:marBottom w:val="0"/>
          <w:divBdr>
            <w:top w:val="none" w:sz="0" w:space="0" w:color="auto"/>
            <w:left w:val="none" w:sz="0" w:space="0" w:color="auto"/>
            <w:bottom w:val="none" w:sz="0" w:space="0" w:color="auto"/>
            <w:right w:val="none" w:sz="0" w:space="0" w:color="auto"/>
          </w:divBdr>
        </w:div>
        <w:div w:id="549269860">
          <w:marLeft w:val="0"/>
          <w:marRight w:val="0"/>
          <w:marTop w:val="0"/>
          <w:marBottom w:val="0"/>
          <w:divBdr>
            <w:top w:val="none" w:sz="0" w:space="0" w:color="auto"/>
            <w:left w:val="none" w:sz="0" w:space="0" w:color="auto"/>
            <w:bottom w:val="none" w:sz="0" w:space="0" w:color="auto"/>
            <w:right w:val="none" w:sz="0" w:space="0" w:color="auto"/>
          </w:divBdr>
        </w:div>
        <w:div w:id="1877501499">
          <w:marLeft w:val="0"/>
          <w:marRight w:val="0"/>
          <w:marTop w:val="0"/>
          <w:marBottom w:val="0"/>
          <w:divBdr>
            <w:top w:val="none" w:sz="0" w:space="0" w:color="auto"/>
            <w:left w:val="none" w:sz="0" w:space="0" w:color="auto"/>
            <w:bottom w:val="none" w:sz="0" w:space="0" w:color="auto"/>
            <w:right w:val="none" w:sz="0" w:space="0" w:color="auto"/>
          </w:divBdr>
        </w:div>
        <w:div w:id="2169025">
          <w:marLeft w:val="0"/>
          <w:marRight w:val="0"/>
          <w:marTop w:val="0"/>
          <w:marBottom w:val="0"/>
          <w:divBdr>
            <w:top w:val="none" w:sz="0" w:space="0" w:color="auto"/>
            <w:left w:val="none" w:sz="0" w:space="0" w:color="auto"/>
            <w:bottom w:val="none" w:sz="0" w:space="0" w:color="auto"/>
            <w:right w:val="none" w:sz="0" w:space="0" w:color="auto"/>
          </w:divBdr>
        </w:div>
        <w:div w:id="996226494">
          <w:marLeft w:val="0"/>
          <w:marRight w:val="0"/>
          <w:marTop w:val="0"/>
          <w:marBottom w:val="0"/>
          <w:divBdr>
            <w:top w:val="none" w:sz="0" w:space="0" w:color="auto"/>
            <w:left w:val="none" w:sz="0" w:space="0" w:color="auto"/>
            <w:bottom w:val="none" w:sz="0" w:space="0" w:color="auto"/>
            <w:right w:val="none" w:sz="0" w:space="0" w:color="auto"/>
          </w:divBdr>
        </w:div>
        <w:div w:id="1496997047">
          <w:marLeft w:val="0"/>
          <w:marRight w:val="0"/>
          <w:marTop w:val="0"/>
          <w:marBottom w:val="0"/>
          <w:divBdr>
            <w:top w:val="none" w:sz="0" w:space="0" w:color="auto"/>
            <w:left w:val="none" w:sz="0" w:space="0" w:color="auto"/>
            <w:bottom w:val="none" w:sz="0" w:space="0" w:color="auto"/>
            <w:right w:val="none" w:sz="0" w:space="0" w:color="auto"/>
          </w:divBdr>
        </w:div>
        <w:div w:id="2146506216">
          <w:marLeft w:val="0"/>
          <w:marRight w:val="0"/>
          <w:marTop w:val="0"/>
          <w:marBottom w:val="0"/>
          <w:divBdr>
            <w:top w:val="none" w:sz="0" w:space="0" w:color="auto"/>
            <w:left w:val="none" w:sz="0" w:space="0" w:color="auto"/>
            <w:bottom w:val="none" w:sz="0" w:space="0" w:color="auto"/>
            <w:right w:val="none" w:sz="0" w:space="0" w:color="auto"/>
          </w:divBdr>
        </w:div>
        <w:div w:id="1752464899">
          <w:marLeft w:val="0"/>
          <w:marRight w:val="0"/>
          <w:marTop w:val="0"/>
          <w:marBottom w:val="0"/>
          <w:divBdr>
            <w:top w:val="none" w:sz="0" w:space="0" w:color="auto"/>
            <w:left w:val="none" w:sz="0" w:space="0" w:color="auto"/>
            <w:bottom w:val="none" w:sz="0" w:space="0" w:color="auto"/>
            <w:right w:val="none" w:sz="0" w:space="0" w:color="auto"/>
          </w:divBdr>
        </w:div>
        <w:div w:id="1775709991">
          <w:marLeft w:val="0"/>
          <w:marRight w:val="0"/>
          <w:marTop w:val="0"/>
          <w:marBottom w:val="0"/>
          <w:divBdr>
            <w:top w:val="none" w:sz="0" w:space="0" w:color="auto"/>
            <w:left w:val="none" w:sz="0" w:space="0" w:color="auto"/>
            <w:bottom w:val="none" w:sz="0" w:space="0" w:color="auto"/>
            <w:right w:val="none" w:sz="0" w:space="0" w:color="auto"/>
          </w:divBdr>
        </w:div>
        <w:div w:id="1920283271">
          <w:marLeft w:val="0"/>
          <w:marRight w:val="0"/>
          <w:marTop w:val="0"/>
          <w:marBottom w:val="0"/>
          <w:divBdr>
            <w:top w:val="none" w:sz="0" w:space="0" w:color="auto"/>
            <w:left w:val="none" w:sz="0" w:space="0" w:color="auto"/>
            <w:bottom w:val="none" w:sz="0" w:space="0" w:color="auto"/>
            <w:right w:val="none" w:sz="0" w:space="0" w:color="auto"/>
          </w:divBdr>
        </w:div>
        <w:div w:id="88277822">
          <w:marLeft w:val="0"/>
          <w:marRight w:val="0"/>
          <w:marTop w:val="0"/>
          <w:marBottom w:val="0"/>
          <w:divBdr>
            <w:top w:val="none" w:sz="0" w:space="0" w:color="auto"/>
            <w:left w:val="none" w:sz="0" w:space="0" w:color="auto"/>
            <w:bottom w:val="none" w:sz="0" w:space="0" w:color="auto"/>
            <w:right w:val="none" w:sz="0" w:space="0" w:color="auto"/>
          </w:divBdr>
        </w:div>
        <w:div w:id="1795755251">
          <w:marLeft w:val="0"/>
          <w:marRight w:val="0"/>
          <w:marTop w:val="0"/>
          <w:marBottom w:val="0"/>
          <w:divBdr>
            <w:top w:val="none" w:sz="0" w:space="0" w:color="auto"/>
            <w:left w:val="none" w:sz="0" w:space="0" w:color="auto"/>
            <w:bottom w:val="none" w:sz="0" w:space="0" w:color="auto"/>
            <w:right w:val="none" w:sz="0" w:space="0" w:color="auto"/>
          </w:divBdr>
        </w:div>
        <w:div w:id="1304045420">
          <w:marLeft w:val="0"/>
          <w:marRight w:val="0"/>
          <w:marTop w:val="0"/>
          <w:marBottom w:val="0"/>
          <w:divBdr>
            <w:top w:val="none" w:sz="0" w:space="0" w:color="auto"/>
            <w:left w:val="none" w:sz="0" w:space="0" w:color="auto"/>
            <w:bottom w:val="none" w:sz="0" w:space="0" w:color="auto"/>
            <w:right w:val="none" w:sz="0" w:space="0" w:color="auto"/>
          </w:divBdr>
        </w:div>
        <w:div w:id="1695374654">
          <w:marLeft w:val="0"/>
          <w:marRight w:val="0"/>
          <w:marTop w:val="0"/>
          <w:marBottom w:val="0"/>
          <w:divBdr>
            <w:top w:val="none" w:sz="0" w:space="0" w:color="auto"/>
            <w:left w:val="none" w:sz="0" w:space="0" w:color="auto"/>
            <w:bottom w:val="none" w:sz="0" w:space="0" w:color="auto"/>
            <w:right w:val="none" w:sz="0" w:space="0" w:color="auto"/>
          </w:divBdr>
        </w:div>
        <w:div w:id="1089347172">
          <w:marLeft w:val="0"/>
          <w:marRight w:val="0"/>
          <w:marTop w:val="0"/>
          <w:marBottom w:val="0"/>
          <w:divBdr>
            <w:top w:val="none" w:sz="0" w:space="0" w:color="auto"/>
            <w:left w:val="none" w:sz="0" w:space="0" w:color="auto"/>
            <w:bottom w:val="none" w:sz="0" w:space="0" w:color="auto"/>
            <w:right w:val="none" w:sz="0" w:space="0" w:color="auto"/>
          </w:divBdr>
        </w:div>
        <w:div w:id="1969315378">
          <w:marLeft w:val="0"/>
          <w:marRight w:val="0"/>
          <w:marTop w:val="0"/>
          <w:marBottom w:val="0"/>
          <w:divBdr>
            <w:top w:val="none" w:sz="0" w:space="0" w:color="auto"/>
            <w:left w:val="none" w:sz="0" w:space="0" w:color="auto"/>
            <w:bottom w:val="none" w:sz="0" w:space="0" w:color="auto"/>
            <w:right w:val="none" w:sz="0" w:space="0" w:color="auto"/>
          </w:divBdr>
        </w:div>
        <w:div w:id="1312171508">
          <w:marLeft w:val="0"/>
          <w:marRight w:val="0"/>
          <w:marTop w:val="0"/>
          <w:marBottom w:val="0"/>
          <w:divBdr>
            <w:top w:val="none" w:sz="0" w:space="0" w:color="auto"/>
            <w:left w:val="none" w:sz="0" w:space="0" w:color="auto"/>
            <w:bottom w:val="none" w:sz="0" w:space="0" w:color="auto"/>
            <w:right w:val="none" w:sz="0" w:space="0" w:color="auto"/>
          </w:divBdr>
        </w:div>
        <w:div w:id="126974390">
          <w:marLeft w:val="0"/>
          <w:marRight w:val="0"/>
          <w:marTop w:val="0"/>
          <w:marBottom w:val="0"/>
          <w:divBdr>
            <w:top w:val="none" w:sz="0" w:space="0" w:color="auto"/>
            <w:left w:val="none" w:sz="0" w:space="0" w:color="auto"/>
            <w:bottom w:val="none" w:sz="0" w:space="0" w:color="auto"/>
            <w:right w:val="none" w:sz="0" w:space="0" w:color="auto"/>
          </w:divBdr>
        </w:div>
        <w:div w:id="1877697358">
          <w:marLeft w:val="0"/>
          <w:marRight w:val="0"/>
          <w:marTop w:val="0"/>
          <w:marBottom w:val="0"/>
          <w:divBdr>
            <w:top w:val="none" w:sz="0" w:space="0" w:color="auto"/>
            <w:left w:val="none" w:sz="0" w:space="0" w:color="auto"/>
            <w:bottom w:val="none" w:sz="0" w:space="0" w:color="auto"/>
            <w:right w:val="none" w:sz="0" w:space="0" w:color="auto"/>
          </w:divBdr>
        </w:div>
        <w:div w:id="996571115">
          <w:marLeft w:val="0"/>
          <w:marRight w:val="0"/>
          <w:marTop w:val="0"/>
          <w:marBottom w:val="0"/>
          <w:divBdr>
            <w:top w:val="none" w:sz="0" w:space="0" w:color="auto"/>
            <w:left w:val="none" w:sz="0" w:space="0" w:color="auto"/>
            <w:bottom w:val="none" w:sz="0" w:space="0" w:color="auto"/>
            <w:right w:val="none" w:sz="0" w:space="0" w:color="auto"/>
          </w:divBdr>
        </w:div>
        <w:div w:id="554850053">
          <w:marLeft w:val="0"/>
          <w:marRight w:val="0"/>
          <w:marTop w:val="0"/>
          <w:marBottom w:val="0"/>
          <w:divBdr>
            <w:top w:val="none" w:sz="0" w:space="0" w:color="auto"/>
            <w:left w:val="none" w:sz="0" w:space="0" w:color="auto"/>
            <w:bottom w:val="none" w:sz="0" w:space="0" w:color="auto"/>
            <w:right w:val="none" w:sz="0" w:space="0" w:color="auto"/>
          </w:divBdr>
        </w:div>
        <w:div w:id="1847095438">
          <w:marLeft w:val="0"/>
          <w:marRight w:val="0"/>
          <w:marTop w:val="0"/>
          <w:marBottom w:val="0"/>
          <w:divBdr>
            <w:top w:val="none" w:sz="0" w:space="0" w:color="auto"/>
            <w:left w:val="none" w:sz="0" w:space="0" w:color="auto"/>
            <w:bottom w:val="none" w:sz="0" w:space="0" w:color="auto"/>
            <w:right w:val="none" w:sz="0" w:space="0" w:color="auto"/>
          </w:divBdr>
        </w:div>
        <w:div w:id="817040898">
          <w:marLeft w:val="0"/>
          <w:marRight w:val="0"/>
          <w:marTop w:val="0"/>
          <w:marBottom w:val="0"/>
          <w:divBdr>
            <w:top w:val="none" w:sz="0" w:space="0" w:color="auto"/>
            <w:left w:val="none" w:sz="0" w:space="0" w:color="auto"/>
            <w:bottom w:val="none" w:sz="0" w:space="0" w:color="auto"/>
            <w:right w:val="none" w:sz="0" w:space="0" w:color="auto"/>
          </w:divBdr>
        </w:div>
        <w:div w:id="1754160798">
          <w:marLeft w:val="0"/>
          <w:marRight w:val="0"/>
          <w:marTop w:val="0"/>
          <w:marBottom w:val="0"/>
          <w:divBdr>
            <w:top w:val="none" w:sz="0" w:space="0" w:color="auto"/>
            <w:left w:val="none" w:sz="0" w:space="0" w:color="auto"/>
            <w:bottom w:val="none" w:sz="0" w:space="0" w:color="auto"/>
            <w:right w:val="none" w:sz="0" w:space="0" w:color="auto"/>
          </w:divBdr>
        </w:div>
        <w:div w:id="1841235522">
          <w:marLeft w:val="0"/>
          <w:marRight w:val="0"/>
          <w:marTop w:val="0"/>
          <w:marBottom w:val="0"/>
          <w:divBdr>
            <w:top w:val="none" w:sz="0" w:space="0" w:color="auto"/>
            <w:left w:val="none" w:sz="0" w:space="0" w:color="auto"/>
            <w:bottom w:val="none" w:sz="0" w:space="0" w:color="auto"/>
            <w:right w:val="none" w:sz="0" w:space="0" w:color="auto"/>
          </w:divBdr>
        </w:div>
        <w:div w:id="195965842">
          <w:marLeft w:val="0"/>
          <w:marRight w:val="0"/>
          <w:marTop w:val="0"/>
          <w:marBottom w:val="0"/>
          <w:divBdr>
            <w:top w:val="none" w:sz="0" w:space="0" w:color="auto"/>
            <w:left w:val="none" w:sz="0" w:space="0" w:color="auto"/>
            <w:bottom w:val="none" w:sz="0" w:space="0" w:color="auto"/>
            <w:right w:val="none" w:sz="0" w:space="0" w:color="auto"/>
          </w:divBdr>
        </w:div>
        <w:div w:id="2135561533">
          <w:marLeft w:val="0"/>
          <w:marRight w:val="0"/>
          <w:marTop w:val="0"/>
          <w:marBottom w:val="0"/>
          <w:divBdr>
            <w:top w:val="none" w:sz="0" w:space="0" w:color="auto"/>
            <w:left w:val="none" w:sz="0" w:space="0" w:color="auto"/>
            <w:bottom w:val="none" w:sz="0" w:space="0" w:color="auto"/>
            <w:right w:val="none" w:sz="0" w:space="0" w:color="auto"/>
          </w:divBdr>
        </w:div>
        <w:div w:id="1365208481">
          <w:marLeft w:val="0"/>
          <w:marRight w:val="0"/>
          <w:marTop w:val="0"/>
          <w:marBottom w:val="0"/>
          <w:divBdr>
            <w:top w:val="none" w:sz="0" w:space="0" w:color="auto"/>
            <w:left w:val="none" w:sz="0" w:space="0" w:color="auto"/>
            <w:bottom w:val="none" w:sz="0" w:space="0" w:color="auto"/>
            <w:right w:val="none" w:sz="0" w:space="0" w:color="auto"/>
          </w:divBdr>
        </w:div>
        <w:div w:id="1464303431">
          <w:marLeft w:val="0"/>
          <w:marRight w:val="0"/>
          <w:marTop w:val="0"/>
          <w:marBottom w:val="0"/>
          <w:divBdr>
            <w:top w:val="none" w:sz="0" w:space="0" w:color="auto"/>
            <w:left w:val="none" w:sz="0" w:space="0" w:color="auto"/>
            <w:bottom w:val="none" w:sz="0" w:space="0" w:color="auto"/>
            <w:right w:val="none" w:sz="0" w:space="0" w:color="auto"/>
          </w:divBdr>
        </w:div>
        <w:div w:id="1645575367">
          <w:marLeft w:val="0"/>
          <w:marRight w:val="0"/>
          <w:marTop w:val="0"/>
          <w:marBottom w:val="0"/>
          <w:divBdr>
            <w:top w:val="none" w:sz="0" w:space="0" w:color="auto"/>
            <w:left w:val="none" w:sz="0" w:space="0" w:color="auto"/>
            <w:bottom w:val="none" w:sz="0" w:space="0" w:color="auto"/>
            <w:right w:val="none" w:sz="0" w:space="0" w:color="auto"/>
          </w:divBdr>
        </w:div>
        <w:div w:id="479082371">
          <w:marLeft w:val="0"/>
          <w:marRight w:val="0"/>
          <w:marTop w:val="0"/>
          <w:marBottom w:val="0"/>
          <w:divBdr>
            <w:top w:val="none" w:sz="0" w:space="0" w:color="auto"/>
            <w:left w:val="none" w:sz="0" w:space="0" w:color="auto"/>
            <w:bottom w:val="none" w:sz="0" w:space="0" w:color="auto"/>
            <w:right w:val="none" w:sz="0" w:space="0" w:color="auto"/>
          </w:divBdr>
        </w:div>
        <w:div w:id="629166619">
          <w:marLeft w:val="0"/>
          <w:marRight w:val="0"/>
          <w:marTop w:val="0"/>
          <w:marBottom w:val="0"/>
          <w:divBdr>
            <w:top w:val="none" w:sz="0" w:space="0" w:color="auto"/>
            <w:left w:val="none" w:sz="0" w:space="0" w:color="auto"/>
            <w:bottom w:val="none" w:sz="0" w:space="0" w:color="auto"/>
            <w:right w:val="none" w:sz="0" w:space="0" w:color="auto"/>
          </w:divBdr>
        </w:div>
        <w:div w:id="1700620061">
          <w:marLeft w:val="0"/>
          <w:marRight w:val="0"/>
          <w:marTop w:val="0"/>
          <w:marBottom w:val="0"/>
          <w:divBdr>
            <w:top w:val="none" w:sz="0" w:space="0" w:color="auto"/>
            <w:left w:val="none" w:sz="0" w:space="0" w:color="auto"/>
            <w:bottom w:val="none" w:sz="0" w:space="0" w:color="auto"/>
            <w:right w:val="none" w:sz="0" w:space="0" w:color="auto"/>
          </w:divBdr>
        </w:div>
        <w:div w:id="2001887480">
          <w:marLeft w:val="0"/>
          <w:marRight w:val="0"/>
          <w:marTop w:val="0"/>
          <w:marBottom w:val="0"/>
          <w:divBdr>
            <w:top w:val="none" w:sz="0" w:space="0" w:color="auto"/>
            <w:left w:val="none" w:sz="0" w:space="0" w:color="auto"/>
            <w:bottom w:val="none" w:sz="0" w:space="0" w:color="auto"/>
            <w:right w:val="none" w:sz="0" w:space="0" w:color="auto"/>
          </w:divBdr>
        </w:div>
        <w:div w:id="497887988">
          <w:marLeft w:val="0"/>
          <w:marRight w:val="0"/>
          <w:marTop w:val="0"/>
          <w:marBottom w:val="0"/>
          <w:divBdr>
            <w:top w:val="none" w:sz="0" w:space="0" w:color="auto"/>
            <w:left w:val="none" w:sz="0" w:space="0" w:color="auto"/>
            <w:bottom w:val="none" w:sz="0" w:space="0" w:color="auto"/>
            <w:right w:val="none" w:sz="0" w:space="0" w:color="auto"/>
          </w:divBdr>
        </w:div>
        <w:div w:id="2029284760">
          <w:marLeft w:val="0"/>
          <w:marRight w:val="0"/>
          <w:marTop w:val="0"/>
          <w:marBottom w:val="0"/>
          <w:divBdr>
            <w:top w:val="none" w:sz="0" w:space="0" w:color="auto"/>
            <w:left w:val="none" w:sz="0" w:space="0" w:color="auto"/>
            <w:bottom w:val="none" w:sz="0" w:space="0" w:color="auto"/>
            <w:right w:val="none" w:sz="0" w:space="0" w:color="auto"/>
          </w:divBdr>
        </w:div>
        <w:div w:id="38480897">
          <w:marLeft w:val="0"/>
          <w:marRight w:val="0"/>
          <w:marTop w:val="0"/>
          <w:marBottom w:val="0"/>
          <w:divBdr>
            <w:top w:val="none" w:sz="0" w:space="0" w:color="auto"/>
            <w:left w:val="none" w:sz="0" w:space="0" w:color="auto"/>
            <w:bottom w:val="none" w:sz="0" w:space="0" w:color="auto"/>
            <w:right w:val="none" w:sz="0" w:space="0" w:color="auto"/>
          </w:divBdr>
        </w:div>
        <w:div w:id="623001214">
          <w:marLeft w:val="0"/>
          <w:marRight w:val="0"/>
          <w:marTop w:val="0"/>
          <w:marBottom w:val="0"/>
          <w:divBdr>
            <w:top w:val="none" w:sz="0" w:space="0" w:color="auto"/>
            <w:left w:val="none" w:sz="0" w:space="0" w:color="auto"/>
            <w:bottom w:val="none" w:sz="0" w:space="0" w:color="auto"/>
            <w:right w:val="none" w:sz="0" w:space="0" w:color="auto"/>
          </w:divBdr>
        </w:div>
        <w:div w:id="1995835945">
          <w:marLeft w:val="0"/>
          <w:marRight w:val="0"/>
          <w:marTop w:val="0"/>
          <w:marBottom w:val="0"/>
          <w:divBdr>
            <w:top w:val="none" w:sz="0" w:space="0" w:color="auto"/>
            <w:left w:val="none" w:sz="0" w:space="0" w:color="auto"/>
            <w:bottom w:val="none" w:sz="0" w:space="0" w:color="auto"/>
            <w:right w:val="none" w:sz="0" w:space="0" w:color="auto"/>
          </w:divBdr>
        </w:div>
        <w:div w:id="1245992154">
          <w:marLeft w:val="0"/>
          <w:marRight w:val="0"/>
          <w:marTop w:val="0"/>
          <w:marBottom w:val="0"/>
          <w:divBdr>
            <w:top w:val="none" w:sz="0" w:space="0" w:color="auto"/>
            <w:left w:val="none" w:sz="0" w:space="0" w:color="auto"/>
            <w:bottom w:val="none" w:sz="0" w:space="0" w:color="auto"/>
            <w:right w:val="none" w:sz="0" w:space="0" w:color="auto"/>
          </w:divBdr>
        </w:div>
        <w:div w:id="1140998999">
          <w:marLeft w:val="0"/>
          <w:marRight w:val="0"/>
          <w:marTop w:val="0"/>
          <w:marBottom w:val="0"/>
          <w:divBdr>
            <w:top w:val="none" w:sz="0" w:space="0" w:color="auto"/>
            <w:left w:val="none" w:sz="0" w:space="0" w:color="auto"/>
            <w:bottom w:val="none" w:sz="0" w:space="0" w:color="auto"/>
            <w:right w:val="none" w:sz="0" w:space="0" w:color="auto"/>
          </w:divBdr>
        </w:div>
        <w:div w:id="2072919113">
          <w:marLeft w:val="0"/>
          <w:marRight w:val="0"/>
          <w:marTop w:val="0"/>
          <w:marBottom w:val="0"/>
          <w:divBdr>
            <w:top w:val="none" w:sz="0" w:space="0" w:color="auto"/>
            <w:left w:val="none" w:sz="0" w:space="0" w:color="auto"/>
            <w:bottom w:val="none" w:sz="0" w:space="0" w:color="auto"/>
            <w:right w:val="none" w:sz="0" w:space="0" w:color="auto"/>
          </w:divBdr>
        </w:div>
        <w:div w:id="1514148441">
          <w:marLeft w:val="0"/>
          <w:marRight w:val="0"/>
          <w:marTop w:val="0"/>
          <w:marBottom w:val="0"/>
          <w:divBdr>
            <w:top w:val="none" w:sz="0" w:space="0" w:color="auto"/>
            <w:left w:val="none" w:sz="0" w:space="0" w:color="auto"/>
            <w:bottom w:val="none" w:sz="0" w:space="0" w:color="auto"/>
            <w:right w:val="none" w:sz="0" w:space="0" w:color="auto"/>
          </w:divBdr>
        </w:div>
        <w:div w:id="1914470153">
          <w:marLeft w:val="0"/>
          <w:marRight w:val="0"/>
          <w:marTop w:val="0"/>
          <w:marBottom w:val="0"/>
          <w:divBdr>
            <w:top w:val="none" w:sz="0" w:space="0" w:color="auto"/>
            <w:left w:val="none" w:sz="0" w:space="0" w:color="auto"/>
            <w:bottom w:val="none" w:sz="0" w:space="0" w:color="auto"/>
            <w:right w:val="none" w:sz="0" w:space="0" w:color="auto"/>
          </w:divBdr>
        </w:div>
        <w:div w:id="967051732">
          <w:marLeft w:val="0"/>
          <w:marRight w:val="0"/>
          <w:marTop w:val="0"/>
          <w:marBottom w:val="0"/>
          <w:divBdr>
            <w:top w:val="none" w:sz="0" w:space="0" w:color="auto"/>
            <w:left w:val="none" w:sz="0" w:space="0" w:color="auto"/>
            <w:bottom w:val="none" w:sz="0" w:space="0" w:color="auto"/>
            <w:right w:val="none" w:sz="0" w:space="0" w:color="auto"/>
          </w:divBdr>
        </w:div>
        <w:div w:id="653804499">
          <w:marLeft w:val="0"/>
          <w:marRight w:val="0"/>
          <w:marTop w:val="0"/>
          <w:marBottom w:val="0"/>
          <w:divBdr>
            <w:top w:val="none" w:sz="0" w:space="0" w:color="auto"/>
            <w:left w:val="none" w:sz="0" w:space="0" w:color="auto"/>
            <w:bottom w:val="none" w:sz="0" w:space="0" w:color="auto"/>
            <w:right w:val="none" w:sz="0" w:space="0" w:color="auto"/>
          </w:divBdr>
        </w:div>
        <w:div w:id="111635202">
          <w:marLeft w:val="0"/>
          <w:marRight w:val="0"/>
          <w:marTop w:val="0"/>
          <w:marBottom w:val="0"/>
          <w:divBdr>
            <w:top w:val="none" w:sz="0" w:space="0" w:color="auto"/>
            <w:left w:val="none" w:sz="0" w:space="0" w:color="auto"/>
            <w:bottom w:val="none" w:sz="0" w:space="0" w:color="auto"/>
            <w:right w:val="none" w:sz="0" w:space="0" w:color="auto"/>
          </w:divBdr>
        </w:div>
        <w:div w:id="1184897256">
          <w:marLeft w:val="0"/>
          <w:marRight w:val="0"/>
          <w:marTop w:val="0"/>
          <w:marBottom w:val="0"/>
          <w:divBdr>
            <w:top w:val="none" w:sz="0" w:space="0" w:color="auto"/>
            <w:left w:val="none" w:sz="0" w:space="0" w:color="auto"/>
            <w:bottom w:val="none" w:sz="0" w:space="0" w:color="auto"/>
            <w:right w:val="none" w:sz="0" w:space="0" w:color="auto"/>
          </w:divBdr>
        </w:div>
        <w:div w:id="2103839037">
          <w:marLeft w:val="0"/>
          <w:marRight w:val="0"/>
          <w:marTop w:val="0"/>
          <w:marBottom w:val="0"/>
          <w:divBdr>
            <w:top w:val="none" w:sz="0" w:space="0" w:color="auto"/>
            <w:left w:val="none" w:sz="0" w:space="0" w:color="auto"/>
            <w:bottom w:val="none" w:sz="0" w:space="0" w:color="auto"/>
            <w:right w:val="none" w:sz="0" w:space="0" w:color="auto"/>
          </w:divBdr>
        </w:div>
        <w:div w:id="16195639">
          <w:marLeft w:val="0"/>
          <w:marRight w:val="0"/>
          <w:marTop w:val="0"/>
          <w:marBottom w:val="0"/>
          <w:divBdr>
            <w:top w:val="none" w:sz="0" w:space="0" w:color="auto"/>
            <w:left w:val="none" w:sz="0" w:space="0" w:color="auto"/>
            <w:bottom w:val="none" w:sz="0" w:space="0" w:color="auto"/>
            <w:right w:val="none" w:sz="0" w:space="0" w:color="auto"/>
          </w:divBdr>
        </w:div>
        <w:div w:id="1773431014">
          <w:marLeft w:val="0"/>
          <w:marRight w:val="0"/>
          <w:marTop w:val="0"/>
          <w:marBottom w:val="0"/>
          <w:divBdr>
            <w:top w:val="none" w:sz="0" w:space="0" w:color="auto"/>
            <w:left w:val="none" w:sz="0" w:space="0" w:color="auto"/>
            <w:bottom w:val="none" w:sz="0" w:space="0" w:color="auto"/>
            <w:right w:val="none" w:sz="0" w:space="0" w:color="auto"/>
          </w:divBdr>
        </w:div>
        <w:div w:id="1409574830">
          <w:marLeft w:val="0"/>
          <w:marRight w:val="0"/>
          <w:marTop w:val="0"/>
          <w:marBottom w:val="0"/>
          <w:divBdr>
            <w:top w:val="none" w:sz="0" w:space="0" w:color="auto"/>
            <w:left w:val="none" w:sz="0" w:space="0" w:color="auto"/>
            <w:bottom w:val="none" w:sz="0" w:space="0" w:color="auto"/>
            <w:right w:val="none" w:sz="0" w:space="0" w:color="auto"/>
          </w:divBdr>
        </w:div>
        <w:div w:id="420227226">
          <w:marLeft w:val="0"/>
          <w:marRight w:val="0"/>
          <w:marTop w:val="0"/>
          <w:marBottom w:val="0"/>
          <w:divBdr>
            <w:top w:val="none" w:sz="0" w:space="0" w:color="auto"/>
            <w:left w:val="none" w:sz="0" w:space="0" w:color="auto"/>
            <w:bottom w:val="none" w:sz="0" w:space="0" w:color="auto"/>
            <w:right w:val="none" w:sz="0" w:space="0" w:color="auto"/>
          </w:divBdr>
        </w:div>
        <w:div w:id="957679434">
          <w:marLeft w:val="0"/>
          <w:marRight w:val="0"/>
          <w:marTop w:val="0"/>
          <w:marBottom w:val="0"/>
          <w:divBdr>
            <w:top w:val="none" w:sz="0" w:space="0" w:color="auto"/>
            <w:left w:val="none" w:sz="0" w:space="0" w:color="auto"/>
            <w:bottom w:val="none" w:sz="0" w:space="0" w:color="auto"/>
            <w:right w:val="none" w:sz="0" w:space="0" w:color="auto"/>
          </w:divBdr>
        </w:div>
        <w:div w:id="629168005">
          <w:marLeft w:val="0"/>
          <w:marRight w:val="0"/>
          <w:marTop w:val="0"/>
          <w:marBottom w:val="0"/>
          <w:divBdr>
            <w:top w:val="none" w:sz="0" w:space="0" w:color="auto"/>
            <w:left w:val="none" w:sz="0" w:space="0" w:color="auto"/>
            <w:bottom w:val="none" w:sz="0" w:space="0" w:color="auto"/>
            <w:right w:val="none" w:sz="0" w:space="0" w:color="auto"/>
          </w:divBdr>
        </w:div>
        <w:div w:id="967516665">
          <w:marLeft w:val="0"/>
          <w:marRight w:val="0"/>
          <w:marTop w:val="0"/>
          <w:marBottom w:val="0"/>
          <w:divBdr>
            <w:top w:val="none" w:sz="0" w:space="0" w:color="auto"/>
            <w:left w:val="none" w:sz="0" w:space="0" w:color="auto"/>
            <w:bottom w:val="none" w:sz="0" w:space="0" w:color="auto"/>
            <w:right w:val="none" w:sz="0" w:space="0" w:color="auto"/>
          </w:divBdr>
        </w:div>
        <w:div w:id="1283422725">
          <w:marLeft w:val="0"/>
          <w:marRight w:val="0"/>
          <w:marTop w:val="0"/>
          <w:marBottom w:val="0"/>
          <w:divBdr>
            <w:top w:val="none" w:sz="0" w:space="0" w:color="auto"/>
            <w:left w:val="none" w:sz="0" w:space="0" w:color="auto"/>
            <w:bottom w:val="none" w:sz="0" w:space="0" w:color="auto"/>
            <w:right w:val="none" w:sz="0" w:space="0" w:color="auto"/>
          </w:divBdr>
        </w:div>
        <w:div w:id="1124956387">
          <w:marLeft w:val="0"/>
          <w:marRight w:val="0"/>
          <w:marTop w:val="0"/>
          <w:marBottom w:val="0"/>
          <w:divBdr>
            <w:top w:val="none" w:sz="0" w:space="0" w:color="auto"/>
            <w:left w:val="none" w:sz="0" w:space="0" w:color="auto"/>
            <w:bottom w:val="none" w:sz="0" w:space="0" w:color="auto"/>
            <w:right w:val="none" w:sz="0" w:space="0" w:color="auto"/>
          </w:divBdr>
        </w:div>
        <w:div w:id="951209013">
          <w:marLeft w:val="0"/>
          <w:marRight w:val="0"/>
          <w:marTop w:val="0"/>
          <w:marBottom w:val="0"/>
          <w:divBdr>
            <w:top w:val="none" w:sz="0" w:space="0" w:color="auto"/>
            <w:left w:val="none" w:sz="0" w:space="0" w:color="auto"/>
            <w:bottom w:val="none" w:sz="0" w:space="0" w:color="auto"/>
            <w:right w:val="none" w:sz="0" w:space="0" w:color="auto"/>
          </w:divBdr>
        </w:div>
        <w:div w:id="506017909">
          <w:marLeft w:val="0"/>
          <w:marRight w:val="0"/>
          <w:marTop w:val="0"/>
          <w:marBottom w:val="0"/>
          <w:divBdr>
            <w:top w:val="none" w:sz="0" w:space="0" w:color="auto"/>
            <w:left w:val="none" w:sz="0" w:space="0" w:color="auto"/>
            <w:bottom w:val="none" w:sz="0" w:space="0" w:color="auto"/>
            <w:right w:val="none" w:sz="0" w:space="0" w:color="auto"/>
          </w:divBdr>
        </w:div>
        <w:div w:id="128017995">
          <w:marLeft w:val="0"/>
          <w:marRight w:val="0"/>
          <w:marTop w:val="0"/>
          <w:marBottom w:val="0"/>
          <w:divBdr>
            <w:top w:val="none" w:sz="0" w:space="0" w:color="auto"/>
            <w:left w:val="none" w:sz="0" w:space="0" w:color="auto"/>
            <w:bottom w:val="none" w:sz="0" w:space="0" w:color="auto"/>
            <w:right w:val="none" w:sz="0" w:space="0" w:color="auto"/>
          </w:divBdr>
        </w:div>
        <w:div w:id="1721200548">
          <w:marLeft w:val="0"/>
          <w:marRight w:val="0"/>
          <w:marTop w:val="0"/>
          <w:marBottom w:val="0"/>
          <w:divBdr>
            <w:top w:val="none" w:sz="0" w:space="0" w:color="auto"/>
            <w:left w:val="none" w:sz="0" w:space="0" w:color="auto"/>
            <w:bottom w:val="none" w:sz="0" w:space="0" w:color="auto"/>
            <w:right w:val="none" w:sz="0" w:space="0" w:color="auto"/>
          </w:divBdr>
        </w:div>
        <w:div w:id="85611781">
          <w:marLeft w:val="0"/>
          <w:marRight w:val="0"/>
          <w:marTop w:val="0"/>
          <w:marBottom w:val="0"/>
          <w:divBdr>
            <w:top w:val="none" w:sz="0" w:space="0" w:color="auto"/>
            <w:left w:val="none" w:sz="0" w:space="0" w:color="auto"/>
            <w:bottom w:val="none" w:sz="0" w:space="0" w:color="auto"/>
            <w:right w:val="none" w:sz="0" w:space="0" w:color="auto"/>
          </w:divBdr>
        </w:div>
        <w:div w:id="1274291665">
          <w:marLeft w:val="0"/>
          <w:marRight w:val="0"/>
          <w:marTop w:val="0"/>
          <w:marBottom w:val="0"/>
          <w:divBdr>
            <w:top w:val="none" w:sz="0" w:space="0" w:color="auto"/>
            <w:left w:val="none" w:sz="0" w:space="0" w:color="auto"/>
            <w:bottom w:val="none" w:sz="0" w:space="0" w:color="auto"/>
            <w:right w:val="none" w:sz="0" w:space="0" w:color="auto"/>
          </w:divBdr>
        </w:div>
        <w:div w:id="1209223510">
          <w:marLeft w:val="0"/>
          <w:marRight w:val="0"/>
          <w:marTop w:val="0"/>
          <w:marBottom w:val="0"/>
          <w:divBdr>
            <w:top w:val="none" w:sz="0" w:space="0" w:color="auto"/>
            <w:left w:val="none" w:sz="0" w:space="0" w:color="auto"/>
            <w:bottom w:val="none" w:sz="0" w:space="0" w:color="auto"/>
            <w:right w:val="none" w:sz="0" w:space="0" w:color="auto"/>
          </w:divBdr>
        </w:div>
        <w:div w:id="120734672">
          <w:marLeft w:val="0"/>
          <w:marRight w:val="0"/>
          <w:marTop w:val="0"/>
          <w:marBottom w:val="0"/>
          <w:divBdr>
            <w:top w:val="none" w:sz="0" w:space="0" w:color="auto"/>
            <w:left w:val="none" w:sz="0" w:space="0" w:color="auto"/>
            <w:bottom w:val="none" w:sz="0" w:space="0" w:color="auto"/>
            <w:right w:val="none" w:sz="0" w:space="0" w:color="auto"/>
          </w:divBdr>
        </w:div>
        <w:div w:id="205261481">
          <w:marLeft w:val="0"/>
          <w:marRight w:val="0"/>
          <w:marTop w:val="0"/>
          <w:marBottom w:val="0"/>
          <w:divBdr>
            <w:top w:val="none" w:sz="0" w:space="0" w:color="auto"/>
            <w:left w:val="none" w:sz="0" w:space="0" w:color="auto"/>
            <w:bottom w:val="none" w:sz="0" w:space="0" w:color="auto"/>
            <w:right w:val="none" w:sz="0" w:space="0" w:color="auto"/>
          </w:divBdr>
        </w:div>
        <w:div w:id="249966905">
          <w:marLeft w:val="0"/>
          <w:marRight w:val="0"/>
          <w:marTop w:val="0"/>
          <w:marBottom w:val="0"/>
          <w:divBdr>
            <w:top w:val="none" w:sz="0" w:space="0" w:color="auto"/>
            <w:left w:val="none" w:sz="0" w:space="0" w:color="auto"/>
            <w:bottom w:val="none" w:sz="0" w:space="0" w:color="auto"/>
            <w:right w:val="none" w:sz="0" w:space="0" w:color="auto"/>
          </w:divBdr>
        </w:div>
        <w:div w:id="1825049740">
          <w:marLeft w:val="0"/>
          <w:marRight w:val="0"/>
          <w:marTop w:val="0"/>
          <w:marBottom w:val="0"/>
          <w:divBdr>
            <w:top w:val="none" w:sz="0" w:space="0" w:color="auto"/>
            <w:left w:val="none" w:sz="0" w:space="0" w:color="auto"/>
            <w:bottom w:val="none" w:sz="0" w:space="0" w:color="auto"/>
            <w:right w:val="none" w:sz="0" w:space="0" w:color="auto"/>
          </w:divBdr>
        </w:div>
        <w:div w:id="1604413221">
          <w:marLeft w:val="0"/>
          <w:marRight w:val="0"/>
          <w:marTop w:val="0"/>
          <w:marBottom w:val="0"/>
          <w:divBdr>
            <w:top w:val="none" w:sz="0" w:space="0" w:color="auto"/>
            <w:left w:val="none" w:sz="0" w:space="0" w:color="auto"/>
            <w:bottom w:val="none" w:sz="0" w:space="0" w:color="auto"/>
            <w:right w:val="none" w:sz="0" w:space="0" w:color="auto"/>
          </w:divBdr>
        </w:div>
        <w:div w:id="257452216">
          <w:marLeft w:val="0"/>
          <w:marRight w:val="0"/>
          <w:marTop w:val="0"/>
          <w:marBottom w:val="0"/>
          <w:divBdr>
            <w:top w:val="none" w:sz="0" w:space="0" w:color="auto"/>
            <w:left w:val="none" w:sz="0" w:space="0" w:color="auto"/>
            <w:bottom w:val="none" w:sz="0" w:space="0" w:color="auto"/>
            <w:right w:val="none" w:sz="0" w:space="0" w:color="auto"/>
          </w:divBdr>
        </w:div>
        <w:div w:id="2131851529">
          <w:marLeft w:val="0"/>
          <w:marRight w:val="0"/>
          <w:marTop w:val="0"/>
          <w:marBottom w:val="0"/>
          <w:divBdr>
            <w:top w:val="none" w:sz="0" w:space="0" w:color="auto"/>
            <w:left w:val="none" w:sz="0" w:space="0" w:color="auto"/>
            <w:bottom w:val="none" w:sz="0" w:space="0" w:color="auto"/>
            <w:right w:val="none" w:sz="0" w:space="0" w:color="auto"/>
          </w:divBdr>
        </w:div>
        <w:div w:id="179315241">
          <w:marLeft w:val="0"/>
          <w:marRight w:val="0"/>
          <w:marTop w:val="0"/>
          <w:marBottom w:val="0"/>
          <w:divBdr>
            <w:top w:val="none" w:sz="0" w:space="0" w:color="auto"/>
            <w:left w:val="none" w:sz="0" w:space="0" w:color="auto"/>
            <w:bottom w:val="none" w:sz="0" w:space="0" w:color="auto"/>
            <w:right w:val="none" w:sz="0" w:space="0" w:color="auto"/>
          </w:divBdr>
        </w:div>
        <w:div w:id="228418241">
          <w:marLeft w:val="0"/>
          <w:marRight w:val="0"/>
          <w:marTop w:val="0"/>
          <w:marBottom w:val="0"/>
          <w:divBdr>
            <w:top w:val="none" w:sz="0" w:space="0" w:color="auto"/>
            <w:left w:val="none" w:sz="0" w:space="0" w:color="auto"/>
            <w:bottom w:val="none" w:sz="0" w:space="0" w:color="auto"/>
            <w:right w:val="none" w:sz="0" w:space="0" w:color="auto"/>
          </w:divBdr>
        </w:div>
        <w:div w:id="627273036">
          <w:marLeft w:val="0"/>
          <w:marRight w:val="0"/>
          <w:marTop w:val="0"/>
          <w:marBottom w:val="0"/>
          <w:divBdr>
            <w:top w:val="none" w:sz="0" w:space="0" w:color="auto"/>
            <w:left w:val="none" w:sz="0" w:space="0" w:color="auto"/>
            <w:bottom w:val="none" w:sz="0" w:space="0" w:color="auto"/>
            <w:right w:val="none" w:sz="0" w:space="0" w:color="auto"/>
          </w:divBdr>
        </w:div>
        <w:div w:id="3514962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vatican.va/roman_curia/pontifical_councils/migrants/documents/rc_pc_migrants_doc_20040514_erga-migrantes-caritas-christi_it.html" TargetMode="External"/><Relationship Id="rId18" Type="http://schemas.openxmlformats.org/officeDocument/2006/relationships/hyperlink" Target="http://www.vatican.va/roman_curia/pontifical_councils/migrants/documents/rc_pc_migrants_doc_20040514_erga-migrantes-caritas-christi_it.html" TargetMode="External"/><Relationship Id="rId26" Type="http://schemas.openxmlformats.org/officeDocument/2006/relationships/hyperlink" Target="http://www.vatican.va/roman_curia/pontifical_councils/migrants/documents/rc_pc_migrants_doc_20040514_erga-migrantes-caritas-christi_it.html" TargetMode="External"/><Relationship Id="rId39" Type="http://schemas.openxmlformats.org/officeDocument/2006/relationships/hyperlink" Target="http://www.vatican.va/roman_curia/pontifical_councils/migrants/documents/rc_pc_migrants_doc_20040514_erga-migrantes-caritas-christi_it.html" TargetMode="External"/><Relationship Id="rId21" Type="http://schemas.openxmlformats.org/officeDocument/2006/relationships/hyperlink" Target="http://www.vatican.va/roman_curia/pontifical_councils/migrants/documents/rc_pc_migrants_doc_20040514_erga-migrantes-caritas-christi_it.html" TargetMode="External"/><Relationship Id="rId34" Type="http://schemas.openxmlformats.org/officeDocument/2006/relationships/hyperlink" Target="http://www.vatican.va/roman_curia/pontifical_councils/migrants/documents/rc_pc_migrants_doc_20040514_erga-migrantes-caritas-christi_it.html" TargetMode="External"/><Relationship Id="rId42" Type="http://schemas.openxmlformats.org/officeDocument/2006/relationships/hyperlink" Target="http://www.vatican.va/roman_curia/pontifical_councils/migrants/documents/rc_pc_migrants_doc_20040514_erga-migrantes-caritas-christi_it.html" TargetMode="External"/><Relationship Id="rId47" Type="http://schemas.openxmlformats.org/officeDocument/2006/relationships/hyperlink" Target="http://www.vatican.va/roman_curia/pontifical_councils/migrants/documents/rc_pc_migrants_doc_20040514_erga-migrantes-caritas-christi_it.html" TargetMode="External"/><Relationship Id="rId50" Type="http://schemas.openxmlformats.org/officeDocument/2006/relationships/hyperlink" Target="http://www.vatican.va/roman_curia/pontifical_councils/migrants/documents/rc_pc_migrants_doc_20040514_erga-migrantes-caritas-christi_it.html" TargetMode="External"/><Relationship Id="rId55" Type="http://schemas.openxmlformats.org/officeDocument/2006/relationships/hyperlink" Target="http://www.vatican.va/roman_curia/pontifical_councils/migrants/documents/rc_pc_migrants_doc_20040514_erga-migrantes-caritas-christi_it.html" TargetMode="External"/><Relationship Id="rId63" Type="http://schemas.openxmlformats.org/officeDocument/2006/relationships/hyperlink" Target="http://www.vatican.va/holy_father/john_paul_ii/messages/migration/index_it.htm" TargetMode="External"/><Relationship Id="rId68" Type="http://schemas.openxmlformats.org/officeDocument/2006/relationships/hyperlink" Target="http://www.vatican.va/edocs/ITA1798/_INDEX.HTM" TargetMode="External"/><Relationship Id="rId76" Type="http://schemas.openxmlformats.org/officeDocument/2006/relationships/header" Target="header1.xml"/><Relationship Id="rId7" Type="http://schemas.openxmlformats.org/officeDocument/2006/relationships/hyperlink" Target="http://www.vatican.va/roman_curia/pontifical_councils/migrants/documents/rc_pc_migrants_doc_20040514_erga-migrantes-caritas-christi_it.html" TargetMode="External"/><Relationship Id="rId71" Type="http://schemas.openxmlformats.org/officeDocument/2006/relationships/hyperlink" Target="http://www.vatican.va/archive/hist_councils/ii_vatican_council/documents/vat-ii_const_19641121_lumen-gentium_it.html" TargetMode="External"/><Relationship Id="rId2" Type="http://schemas.microsoft.com/office/2007/relationships/stylesWithEffects" Target="stylesWithEffects.xml"/><Relationship Id="rId16" Type="http://schemas.openxmlformats.org/officeDocument/2006/relationships/hyperlink" Target="http://www.vatican.va/roman_curia/pontifical_councils/migrants/documents/rc_pc_migrants_doc_20040514_erga-migrantes-caritas-christi_it.html" TargetMode="External"/><Relationship Id="rId29" Type="http://schemas.openxmlformats.org/officeDocument/2006/relationships/hyperlink" Target="http://www.vatican.va/roman_curia/pontifical_councils/migrants/documents/rc_pc_migrants_doc_20040514_erga-migrantes-caritas-christi_it.html" TargetMode="External"/><Relationship Id="rId11" Type="http://schemas.openxmlformats.org/officeDocument/2006/relationships/hyperlink" Target="http://www.vatican.va/roman_curia/pontifical_councils/migrants/documents/rc_pc_migrants_doc_20040514_erga-migrantes-caritas-christi_it.html" TargetMode="External"/><Relationship Id="rId24" Type="http://schemas.openxmlformats.org/officeDocument/2006/relationships/hyperlink" Target="http://www.vatican.va/roman_curia/pontifical_councils/migrants/documents/rc_pc_migrants_doc_20040514_erga-migrantes-caritas-christi_it.html" TargetMode="External"/><Relationship Id="rId32" Type="http://schemas.openxmlformats.org/officeDocument/2006/relationships/hyperlink" Target="http://www.vatican.va/roman_curia/pontifical_councils/migrants/documents/rc_pc_migrants_doc_20040514_erga-migrantes-caritas-christi_it.html" TargetMode="External"/><Relationship Id="rId37" Type="http://schemas.openxmlformats.org/officeDocument/2006/relationships/hyperlink" Target="http://www.vatican.va/roman_curia/pontifical_councils/migrants/documents/rc_pc_migrants_doc_20040514_erga-migrantes-caritas-christi_it.html" TargetMode="External"/><Relationship Id="rId40" Type="http://schemas.openxmlformats.org/officeDocument/2006/relationships/hyperlink" Target="http://www.vatican.va/roman_curia/pontifical_councils/migrants/documents/rc_pc_migrants_doc_20040514_erga-migrantes-caritas-christi_it.html" TargetMode="External"/><Relationship Id="rId45" Type="http://schemas.openxmlformats.org/officeDocument/2006/relationships/hyperlink" Target="http://www.vatican.va/roman_curia/pontifical_councils/migrants/documents/rc_pc_migrants_doc_20040514_erga-migrantes-caritas-christi_it.html" TargetMode="External"/><Relationship Id="rId53" Type="http://schemas.openxmlformats.org/officeDocument/2006/relationships/hyperlink" Target="http://www.vatican.va/roman_curia/pontifical_councils/migrants/documents/rc_pc_migrants_doc_20040514_erga-migrantes-caritas-christi_it.html" TargetMode="External"/><Relationship Id="rId58" Type="http://schemas.openxmlformats.org/officeDocument/2006/relationships/hyperlink" Target="http://www.vatican.va/roman_curia/pontifical_councils/migrants/documents/rc_pc_migrants_doc_20040514_erga-migrantes-caritas-christi_it.html" TargetMode="External"/><Relationship Id="rId66" Type="http://schemas.openxmlformats.org/officeDocument/2006/relationships/hyperlink" Target="http://www.vatican.va/holy_father/john_paul_ii/apost_exhortations/documents/hf_jp-ii_exh_25031996_vita-consecrata_it.html" TargetMode="External"/><Relationship Id="rId74" Type="http://schemas.openxmlformats.org/officeDocument/2006/relationships/hyperlink" Target="http://www.vatican.va/roman_curia/pontifical_councils/migrants/documents/rc_pc_migrants_doc_20040514_erga-migrantes-caritas-christi_it.html#top" TargetMode="External"/><Relationship Id="rId79" Type="http://schemas.openxmlformats.org/officeDocument/2006/relationships/glossaryDocument" Target="glossary/document.xml"/><Relationship Id="rId5" Type="http://schemas.openxmlformats.org/officeDocument/2006/relationships/footnotes" Target="footnotes.xml"/><Relationship Id="rId61" Type="http://schemas.openxmlformats.org/officeDocument/2006/relationships/hyperlink" Target="http://www.vatican.va/roman_curia/pontifical_councils/migrants/documents/rc_pc_migrants_doc_20040514_erga-migrantes-caritas-christi_it.html" TargetMode="External"/><Relationship Id="rId10" Type="http://schemas.openxmlformats.org/officeDocument/2006/relationships/hyperlink" Target="http://www.vatican.va/roman_curia/pontifical_councils/migrants/documents/rc_pc_migrants_doc_20040514_erga-migrantes-caritas-christi_it.html" TargetMode="External"/><Relationship Id="rId19" Type="http://schemas.openxmlformats.org/officeDocument/2006/relationships/hyperlink" Target="http://www.vatican.va/roman_curia/pontifical_councils/migrants/documents/rc_pc_migrants_doc_20040514_erga-migrantes-caritas-christi_it.html" TargetMode="External"/><Relationship Id="rId31" Type="http://schemas.openxmlformats.org/officeDocument/2006/relationships/hyperlink" Target="http://www.vatican.va/roman_curia/pontifical_councils/migrants/documents/rc_pc_migrants_doc_20040514_erga-migrantes-caritas-christi_it.html" TargetMode="External"/><Relationship Id="rId44" Type="http://schemas.openxmlformats.org/officeDocument/2006/relationships/hyperlink" Target="http://www.vatican.va/roman_curia/pontifical_councils/migrants/documents/rc_pc_migrants_doc_20040514_erga-migrantes-caritas-christi_it.html" TargetMode="External"/><Relationship Id="rId52" Type="http://schemas.openxmlformats.org/officeDocument/2006/relationships/hyperlink" Target="http://www.vatican.va/roman_curia/pontifical_councils/migrants/documents/rc_pc_migrants_doc_20040514_erga-migrantes-caritas-christi_it.html" TargetMode="External"/><Relationship Id="rId60" Type="http://schemas.openxmlformats.org/officeDocument/2006/relationships/hyperlink" Target="http://www.vatican.va/roman_curia/pontifical_councils/migrants/documents/rc_pc_migrants_doc_20040514_erga-migrantes-caritas-christi_it.html" TargetMode="External"/><Relationship Id="rId65" Type="http://schemas.openxmlformats.org/officeDocument/2006/relationships/hyperlink" Target="http://www.vatican.va/holy_father/john_paul_ii/messages/migration/index_it.htm" TargetMode="External"/><Relationship Id="rId73" Type="http://schemas.openxmlformats.org/officeDocument/2006/relationships/hyperlink" Target="http://www.vatican.va/holy_father/john_paul_ii/apost_letters/documents/hf_jp-ii_apl_20010106_novo-millennio-ineunte_it.html" TargetMode="External"/><Relationship Id="rId78"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vatican.va/roman_curia/pontifical_councils/migrants/documents/rc_pc_migrants_doc_20040514_erga-migrantes-caritas-christi_it.html" TargetMode="External"/><Relationship Id="rId14" Type="http://schemas.openxmlformats.org/officeDocument/2006/relationships/hyperlink" Target="http://www.vatican.va/roman_curia/pontifical_councils/migrants/documents/rc_pc_migrants_doc_20040514_erga-migrantes-caritas-christi_it.html" TargetMode="External"/><Relationship Id="rId22" Type="http://schemas.openxmlformats.org/officeDocument/2006/relationships/hyperlink" Target="http://www.vatican.va/roman_curia/pontifical_councils/migrants/documents/rc_pc_migrants_doc_20040514_erga-migrantes-caritas-christi_it.html" TargetMode="External"/><Relationship Id="rId27" Type="http://schemas.openxmlformats.org/officeDocument/2006/relationships/hyperlink" Target="http://www.vatican.va/roman_curia/pontifical_councils/migrants/documents/rc_pc_migrants_doc_20040514_erga-migrantes-caritas-christi_it.html" TargetMode="External"/><Relationship Id="rId30" Type="http://schemas.openxmlformats.org/officeDocument/2006/relationships/hyperlink" Target="http://www.vatican.va/roman_curia/pontifical_councils/migrants/documents/rc_pc_migrants_doc_20040514_erga-migrantes-caritas-christi_it.html" TargetMode="External"/><Relationship Id="rId35" Type="http://schemas.openxmlformats.org/officeDocument/2006/relationships/hyperlink" Target="http://www.vatican.va/roman_curia/pontifical_councils/migrants/documents/rc_pc_migrants_doc_20040514_erga-migrantes-caritas-christi_it.html" TargetMode="External"/><Relationship Id="rId43" Type="http://schemas.openxmlformats.org/officeDocument/2006/relationships/hyperlink" Target="http://www.vatican.va/roman_curia/pontifical_councils/migrants/documents/rc_pc_migrants_doc_20040514_erga-migrantes-caritas-christi_it.html" TargetMode="External"/><Relationship Id="rId48" Type="http://schemas.openxmlformats.org/officeDocument/2006/relationships/hyperlink" Target="http://www.vatican.va/roman_curia/pontifical_councils/migrants/documents/rc_pc_migrants_doc_20040514_erga-migrantes-caritas-christi_it.html" TargetMode="External"/><Relationship Id="rId56" Type="http://schemas.openxmlformats.org/officeDocument/2006/relationships/hyperlink" Target="http://www.vatican.va/roman_curia/pontifical_councils/migrants/documents/rc_pc_migrants_doc_20040514_erga-migrantes-caritas-christi_it.html" TargetMode="External"/><Relationship Id="rId64" Type="http://schemas.openxmlformats.org/officeDocument/2006/relationships/hyperlink" Target="http://www.vatican.va/edocs/ITA1798/_INDEX.HTM" TargetMode="External"/><Relationship Id="rId69" Type="http://schemas.openxmlformats.org/officeDocument/2006/relationships/hyperlink" Target="http://www.vatican.va/holy_father/john_paul_ii/apost_exhortations/documents/hf_jp-ii_exh_20030628_ecclesia-in-europa_it.html" TargetMode="External"/><Relationship Id="rId77" Type="http://schemas.openxmlformats.org/officeDocument/2006/relationships/footer" Target="footer1.xml"/><Relationship Id="rId8" Type="http://schemas.openxmlformats.org/officeDocument/2006/relationships/hyperlink" Target="http://www.vatican.va/roman_curia/pontifical_councils/migrants/documents/rc_pc_migrants_doc_20040514_erga-migrantes-caritas-christi_it.html" TargetMode="External"/><Relationship Id="rId51" Type="http://schemas.openxmlformats.org/officeDocument/2006/relationships/hyperlink" Target="http://www.vatican.va/roman_curia/pontifical_councils/migrants/documents/rc_pc_migrants_doc_20040514_erga-migrantes-caritas-christi_it.html" TargetMode="External"/><Relationship Id="rId72" Type="http://schemas.openxmlformats.org/officeDocument/2006/relationships/hyperlink" Target="http://www.vatican.va/holy_father/john_paul_ii/apost_letters/documents/hf_jp-ii_apl_20010106_novo-millennio-ineunte_it.html" TargetMode="External"/><Relationship Id="rId80"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http://www.vatican.va/roman_curia/pontifical_councils/migrants/documents/rc_pc_migrants_doc_20040514_erga-migrantes-caritas-christi_it.html" TargetMode="External"/><Relationship Id="rId17" Type="http://schemas.openxmlformats.org/officeDocument/2006/relationships/hyperlink" Target="http://www.vatican.va/roman_curia/pontifical_councils/migrants/documents/rc_pc_migrants_doc_20040514_erga-migrantes-caritas-christi_it.html" TargetMode="External"/><Relationship Id="rId25" Type="http://schemas.openxmlformats.org/officeDocument/2006/relationships/hyperlink" Target="http://www.vatican.va/roman_curia/pontifical_councils/migrants/documents/rc_pc_migrants_doc_20040514_erga-migrantes-caritas-christi_it.html" TargetMode="External"/><Relationship Id="rId33" Type="http://schemas.openxmlformats.org/officeDocument/2006/relationships/hyperlink" Target="http://www.vatican.va/roman_curia/pontifical_councils/migrants/documents/rc_pc_migrants_doc_20040514_erga-migrantes-caritas-christi_it.html" TargetMode="External"/><Relationship Id="rId38" Type="http://schemas.openxmlformats.org/officeDocument/2006/relationships/hyperlink" Target="http://www.vatican.va/roman_curia/pontifical_councils/migrants/documents/rc_pc_migrants_doc_20040514_erga-migrantes-caritas-christi_it.html" TargetMode="External"/><Relationship Id="rId46" Type="http://schemas.openxmlformats.org/officeDocument/2006/relationships/hyperlink" Target="http://www.vatican.va/roman_curia/pontifical_councils/migrants/documents/rc_pc_migrants_doc_20040514_erga-migrantes-caritas-christi_it.html" TargetMode="External"/><Relationship Id="rId59" Type="http://schemas.openxmlformats.org/officeDocument/2006/relationships/hyperlink" Target="http://www.vatican.va/roman_curia/pontifical_councils/migrants/documents/rc_pc_migrants_doc_20040514_erga-migrantes-caritas-christi_it.html" TargetMode="External"/><Relationship Id="rId67" Type="http://schemas.openxmlformats.org/officeDocument/2006/relationships/hyperlink" Target="http://www.vatican.va/holy_father/john_paul_ii/apost_exhortations/documents/hf_jp-ii_exh_22011999_ecclesia-in-america_it.html" TargetMode="External"/><Relationship Id="rId20" Type="http://schemas.openxmlformats.org/officeDocument/2006/relationships/hyperlink" Target="http://www.vatican.va/roman_curia/pontifical_councils/migrants/documents/rc_pc_migrants_doc_20040514_erga-migrantes-caritas-christi_it.html" TargetMode="External"/><Relationship Id="rId41" Type="http://schemas.openxmlformats.org/officeDocument/2006/relationships/hyperlink" Target="http://www.vatican.va/roman_curia/pontifical_councils/migrants/documents/rc_pc_migrants_doc_20040514_erga-migrantes-caritas-christi_it.html" TargetMode="External"/><Relationship Id="rId54" Type="http://schemas.openxmlformats.org/officeDocument/2006/relationships/hyperlink" Target="http://www.vatican.va/roman_curia/pontifical_councils/migrants/documents/rc_pc_migrants_doc_20040514_erga-migrantes-caritas-christi_it.html" TargetMode="External"/><Relationship Id="rId62" Type="http://schemas.openxmlformats.org/officeDocument/2006/relationships/hyperlink" Target="http://www.vatican.va/holy_father/john_paul_ii/messages/peace/documents/hf_jp-ii_mes_20001208_xxxiv-world-day-for-peace_it.html" TargetMode="External"/><Relationship Id="rId70" Type="http://schemas.openxmlformats.org/officeDocument/2006/relationships/hyperlink" Target="http://www.vatican.va/holy_father/john_paul_ii/apost_exhortations/documents/hf_jp-ii_exh_20011122_ecclesia-in-oceania_it.html" TargetMode="External"/><Relationship Id="rId75" Type="http://schemas.openxmlformats.org/officeDocument/2006/relationships/image" Target="media/image1.jpeg"/><Relationship Id="rId1" Type="http://schemas.openxmlformats.org/officeDocument/2006/relationships/styles" Target="styles.xml"/><Relationship Id="rId6" Type="http://schemas.openxmlformats.org/officeDocument/2006/relationships/endnotes" Target="endnotes.xml"/><Relationship Id="rId15" Type="http://schemas.openxmlformats.org/officeDocument/2006/relationships/hyperlink" Target="http://www.vatican.va/roman_curia/pontifical_councils/migrants/documents/rc_pc_migrants_doc_20040514_erga-migrantes-caritas-christi_it.html" TargetMode="External"/><Relationship Id="rId23" Type="http://schemas.openxmlformats.org/officeDocument/2006/relationships/hyperlink" Target="http://www.vatican.va/roman_curia/pontifical_councils/migrants/documents/rc_pc_migrants_doc_20040514_erga-migrantes-caritas-christi_it.html" TargetMode="External"/><Relationship Id="rId28" Type="http://schemas.openxmlformats.org/officeDocument/2006/relationships/hyperlink" Target="http://www.vatican.va/roman_curia/pontifical_councils/migrants/documents/rc_pc_migrants_doc_20040514_erga-migrantes-caritas-christi_it.html" TargetMode="External"/><Relationship Id="rId36" Type="http://schemas.openxmlformats.org/officeDocument/2006/relationships/hyperlink" Target="http://www.vatican.va/roman_curia/pontifical_councils/migrants/documents/rc_pc_migrants_doc_20040514_erga-migrantes-caritas-christi_it.html" TargetMode="External"/><Relationship Id="rId49" Type="http://schemas.openxmlformats.org/officeDocument/2006/relationships/hyperlink" Target="http://www.vatican.va/roman_curia/pontifical_councils/migrants/documents/rc_pc_migrants_doc_20040514_erga-migrantes-caritas-christi_it.html" TargetMode="External"/><Relationship Id="rId57" Type="http://schemas.openxmlformats.org/officeDocument/2006/relationships/hyperlink" Target="http://www.vatican.va/roman_curia/pontifical_councils/migrants/documents/rc_pc_migrants_doc_20040514_erga-migrantes-caritas-christi_it.html"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283"/>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7E3A"/>
    <w:rsid w:val="004B7E3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56812D023028483B9939C746F4BD64A4">
    <w:name w:val="56812D023028483B9939C746F4BD64A4"/>
    <w:rsid w:val="004B7E3A"/>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56812D023028483B9939C746F4BD64A4">
    <w:name w:val="56812D023028483B9939C746F4BD64A4"/>
    <w:rsid w:val="004B7E3A"/>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48</Pages>
  <Words>25493</Words>
  <Characters>145312</Characters>
  <Application>Microsoft Office Word</Application>
  <DocSecurity>0</DocSecurity>
  <Lines>1210</Lines>
  <Paragraphs>340</Paragraphs>
  <ScaleCrop>false</ScaleCrop>
  <HeadingPairs>
    <vt:vector size="2" baseType="variant">
      <vt:variant>
        <vt:lpstr>Titolo</vt:lpstr>
      </vt:variant>
      <vt:variant>
        <vt:i4>1</vt:i4>
      </vt:variant>
    </vt:vector>
  </HeadingPairs>
  <TitlesOfParts>
    <vt:vector size="1" baseType="lpstr">
      <vt:lpstr/>
    </vt:vector>
  </TitlesOfParts>
  <Company>Hewlett-Packard Company</Company>
  <LinksUpToDate>false</LinksUpToDate>
  <CharactersWithSpaces>170465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Hp</cp:lastModifiedBy>
  <cp:revision>1</cp:revision>
  <dcterms:created xsi:type="dcterms:W3CDTF">2013-10-14T21:05:00Z</dcterms:created>
  <dcterms:modified xsi:type="dcterms:W3CDTF">2013-10-14T21:13:00Z</dcterms:modified>
</cp:coreProperties>
</file>