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30" w:rsidRPr="00AD0530" w:rsidRDefault="00AD0530" w:rsidP="00AD0530">
      <w:pPr>
        <w:pStyle w:val="NormaleWeb"/>
        <w:jc w:val="center"/>
        <w:rPr>
          <w:color w:val="000000"/>
          <w:sz w:val="28"/>
          <w:szCs w:val="28"/>
        </w:rPr>
      </w:pPr>
      <w:r w:rsidRPr="00AD0530">
        <w:rPr>
          <w:b/>
          <w:bCs/>
          <w:i/>
          <w:iCs/>
          <w:color w:val="663300"/>
          <w:sz w:val="28"/>
          <w:szCs w:val="28"/>
        </w:rPr>
        <w:t>MESSAGGIO DI SUA SANTITÀ BENEDETTO XVI</w:t>
      </w:r>
      <w:r w:rsidRPr="00AD0530">
        <w:rPr>
          <w:b/>
          <w:bCs/>
          <w:i/>
          <w:iCs/>
          <w:color w:val="663300"/>
          <w:sz w:val="28"/>
          <w:szCs w:val="28"/>
        </w:rPr>
        <w:br/>
        <w:t>PER LA GIORNATA MONDIALE</w:t>
      </w:r>
      <w:r w:rsidRPr="00AD0530">
        <w:rPr>
          <w:rStyle w:val="apple-converted-space"/>
          <w:b/>
          <w:bCs/>
          <w:i/>
          <w:iCs/>
          <w:color w:val="663300"/>
          <w:sz w:val="28"/>
          <w:szCs w:val="28"/>
        </w:rPr>
        <w:t> </w:t>
      </w:r>
      <w:r w:rsidRPr="00AD0530">
        <w:rPr>
          <w:b/>
          <w:bCs/>
          <w:i/>
          <w:iCs/>
          <w:color w:val="663300"/>
          <w:sz w:val="28"/>
          <w:szCs w:val="28"/>
        </w:rPr>
        <w:br/>
        <w:t>DEL MIGRANTE E DEL RIFUGIATO (2007)</w:t>
      </w:r>
    </w:p>
    <w:p w:rsidR="00AD0530" w:rsidRPr="00AD0530" w:rsidRDefault="00AD0530" w:rsidP="00AD0530">
      <w:pPr>
        <w:pStyle w:val="NormaleWeb"/>
        <w:jc w:val="center"/>
        <w:rPr>
          <w:color w:val="000000"/>
          <w:sz w:val="28"/>
          <w:szCs w:val="28"/>
        </w:rPr>
      </w:pPr>
      <w:r w:rsidRPr="00AD0530">
        <w:rPr>
          <w:b/>
          <w:bCs/>
          <w:i/>
          <w:iCs/>
          <w:color w:val="663300"/>
          <w:sz w:val="28"/>
          <w:szCs w:val="28"/>
        </w:rPr>
        <w:t>La famiglia migrante</w:t>
      </w:r>
    </w:p>
    <w:p w:rsidR="00AD0530" w:rsidRDefault="00AD0530" w:rsidP="00AD0530">
      <w:pPr>
        <w:pStyle w:val="NormaleWeb"/>
        <w:jc w:val="center"/>
        <w:rPr>
          <w:color w:val="000000"/>
          <w:sz w:val="27"/>
          <w:szCs w:val="27"/>
        </w:rPr>
      </w:pPr>
      <w:r>
        <w:rPr>
          <w:color w:val="000000"/>
          <w:sz w:val="27"/>
          <w:szCs w:val="27"/>
        </w:rPr>
        <w:t> </w:t>
      </w:r>
    </w:p>
    <w:p w:rsidR="00AD0530" w:rsidRPr="00AD0530" w:rsidRDefault="00AD0530" w:rsidP="00AD0530">
      <w:pPr>
        <w:pStyle w:val="NormaleWeb"/>
        <w:rPr>
          <w:color w:val="000000"/>
        </w:rPr>
      </w:pPr>
      <w:r w:rsidRPr="00AD0530">
        <w:rPr>
          <w:i/>
          <w:iCs/>
          <w:color w:val="000000"/>
        </w:rPr>
        <w:t>Cari fratelli e sorelle!</w:t>
      </w:r>
    </w:p>
    <w:p w:rsidR="00AD0530" w:rsidRPr="00AD0530" w:rsidRDefault="00AD0530" w:rsidP="00AD0530">
      <w:pPr>
        <w:pStyle w:val="NormaleWeb"/>
        <w:rPr>
          <w:color w:val="000000"/>
        </w:rPr>
      </w:pPr>
      <w:r w:rsidRPr="00AD0530">
        <w:rPr>
          <w:color w:val="000000"/>
        </w:rPr>
        <w:t xml:space="preserve">In occasione della prossima Giornata Mondiale del Migrante e del Rifugiato, guardando alla Santa Famiglia di </w:t>
      </w:r>
      <w:proofErr w:type="spellStart"/>
      <w:r w:rsidRPr="00AD0530">
        <w:rPr>
          <w:color w:val="000000"/>
        </w:rPr>
        <w:t>Nazaret</w:t>
      </w:r>
      <w:proofErr w:type="spellEnd"/>
      <w:r w:rsidRPr="00AD0530">
        <w:rPr>
          <w:color w:val="000000"/>
        </w:rPr>
        <w:t>, icona di tutte le famiglie, vorrei invitarvi a riflettere sulla condizione della famiglia migrante. Narra l'evangelista Matteo che, poco tempo dopo la nascita di Gesù, Giuseppe fu costretto a partire di notte per l'Egitto prendendo con sé il bambino e sua madre, al fine di sfuggire alla persecuzione del re Erode (</w:t>
      </w:r>
      <w:proofErr w:type="spellStart"/>
      <w:r w:rsidRPr="00AD0530">
        <w:rPr>
          <w:color w:val="000000"/>
        </w:rPr>
        <w:t>cfr</w:t>
      </w:r>
      <w:proofErr w:type="spellEnd"/>
      <w:r w:rsidRPr="00AD0530">
        <w:rPr>
          <w:rStyle w:val="apple-converted-space"/>
          <w:i/>
          <w:iCs/>
          <w:color w:val="000000"/>
        </w:rPr>
        <w:t> </w:t>
      </w:r>
      <w:r w:rsidRPr="00AD0530">
        <w:rPr>
          <w:i/>
          <w:iCs/>
          <w:color w:val="000000"/>
        </w:rPr>
        <w:t>Mt</w:t>
      </w:r>
      <w:r w:rsidRPr="00AD0530">
        <w:rPr>
          <w:rStyle w:val="apple-converted-space"/>
          <w:i/>
          <w:iCs/>
          <w:color w:val="000000"/>
        </w:rPr>
        <w:t> </w:t>
      </w:r>
      <w:r w:rsidRPr="00AD0530">
        <w:rPr>
          <w:color w:val="000000"/>
        </w:rPr>
        <w:t xml:space="preserve">2,13-15). Commentando questa pagina evangelica, il mio venerato Predecessore, il Servo di Dio Papa Pio XII scrisse nel 1952: "La famiglia di </w:t>
      </w:r>
      <w:proofErr w:type="spellStart"/>
      <w:r w:rsidRPr="00AD0530">
        <w:rPr>
          <w:color w:val="000000"/>
        </w:rPr>
        <w:t>Nazaret</w:t>
      </w:r>
      <w:proofErr w:type="spellEnd"/>
      <w:r w:rsidRPr="00AD0530">
        <w:rPr>
          <w:color w:val="000000"/>
        </w:rPr>
        <w:t xml:space="preserve"> in esilio, Gesù, Maria e Giuseppe emigranti in Egitto e ivi rifugiati per sottrarsi alle ire di un empio re, sono il modello, l'esempio e il sostegno di tutti gli emigranti e pellegrini di ogni età e di ogni Paese, di tutti i profughi di qualsiasi condizione che, incalzati dalla persecuzione o dal bisogno, si vedono costretti ad abbandonare la patria, i cari parenti, i vicini, i dolci amici, e a recarsi in terra straniera" (</w:t>
      </w:r>
      <w:proofErr w:type="spellStart"/>
      <w:r w:rsidRPr="00AD0530">
        <w:rPr>
          <w:i/>
          <w:iCs/>
          <w:color w:val="000000"/>
        </w:rPr>
        <w:t>Exsul</w:t>
      </w:r>
      <w:proofErr w:type="spellEnd"/>
      <w:r w:rsidRPr="00AD0530">
        <w:rPr>
          <w:i/>
          <w:iCs/>
          <w:color w:val="000000"/>
        </w:rPr>
        <w:t xml:space="preserve"> </w:t>
      </w:r>
      <w:proofErr w:type="spellStart"/>
      <w:r w:rsidRPr="00AD0530">
        <w:rPr>
          <w:i/>
          <w:iCs/>
          <w:color w:val="000000"/>
        </w:rPr>
        <w:t>familia</w:t>
      </w:r>
      <w:proofErr w:type="spellEnd"/>
      <w:r w:rsidRPr="00AD0530">
        <w:rPr>
          <w:i/>
          <w:iCs/>
          <w:color w:val="000000"/>
        </w:rPr>
        <w:t>, AAS</w:t>
      </w:r>
      <w:r w:rsidRPr="00AD0530">
        <w:rPr>
          <w:rStyle w:val="apple-converted-space"/>
          <w:i/>
          <w:iCs/>
          <w:color w:val="000000"/>
        </w:rPr>
        <w:t> </w:t>
      </w:r>
      <w:r w:rsidRPr="00AD0530">
        <w:rPr>
          <w:color w:val="000000"/>
        </w:rPr>
        <w:t>44, 1952, 649).</w:t>
      </w:r>
      <w:r w:rsidRPr="00AD0530">
        <w:rPr>
          <w:rStyle w:val="apple-converted-space"/>
          <w:i/>
          <w:iCs/>
          <w:color w:val="000000"/>
        </w:rPr>
        <w:t> </w:t>
      </w:r>
      <w:r w:rsidRPr="00AD0530">
        <w:rPr>
          <w:color w:val="000000"/>
        </w:rPr>
        <w:t xml:space="preserve">Nel dramma della Famiglia di </w:t>
      </w:r>
      <w:proofErr w:type="spellStart"/>
      <w:r w:rsidRPr="00AD0530">
        <w:rPr>
          <w:color w:val="000000"/>
        </w:rPr>
        <w:t>Nazaret</w:t>
      </w:r>
      <w:proofErr w:type="spellEnd"/>
      <w:r w:rsidRPr="00AD0530">
        <w:rPr>
          <w:color w:val="000000"/>
        </w:rPr>
        <w:t xml:space="preserve">, obbligata a rifugiarsi in Egitto, intravediamo la dolorosa condizione di tutti i migranti, specialmente dei rifugiati, degli esuli, degli sfollati, dei profughi, dei perseguitati. Intravediamo le difficoltà di ogni famiglia migrante, i disagi, le umiliazioni, le strettezze e la fragilità di milioni e milioni di migranti, profughi e rifugiati. La Famiglia di </w:t>
      </w:r>
      <w:proofErr w:type="spellStart"/>
      <w:r w:rsidRPr="00AD0530">
        <w:rPr>
          <w:color w:val="000000"/>
        </w:rPr>
        <w:t>Nazaret</w:t>
      </w:r>
      <w:proofErr w:type="spellEnd"/>
      <w:r w:rsidRPr="00AD0530">
        <w:rPr>
          <w:color w:val="000000"/>
        </w:rPr>
        <w:t xml:space="preserve"> riflette l'immagine di Dio custodita nel cuore di ogni umana famiglia, anche se sfigurata e debilitata dall'emigrazione.</w:t>
      </w:r>
    </w:p>
    <w:p w:rsidR="00AD0530" w:rsidRPr="00AD0530" w:rsidRDefault="00AD0530" w:rsidP="00AD0530">
      <w:pPr>
        <w:pStyle w:val="NormaleWeb"/>
        <w:rPr>
          <w:color w:val="000000"/>
        </w:rPr>
      </w:pPr>
      <w:r w:rsidRPr="00AD0530">
        <w:rPr>
          <w:color w:val="000000"/>
        </w:rPr>
        <w:t>Il tema della prossima Giornata Mondiale del Migrante e del Rifugiato -</w:t>
      </w:r>
      <w:r w:rsidRPr="00AD0530">
        <w:rPr>
          <w:rStyle w:val="apple-converted-space"/>
          <w:color w:val="000000"/>
        </w:rPr>
        <w:t> </w:t>
      </w:r>
      <w:r w:rsidRPr="00AD0530">
        <w:rPr>
          <w:i/>
          <w:iCs/>
          <w:color w:val="000000"/>
        </w:rPr>
        <w:t>La famiglia migrante -</w:t>
      </w:r>
      <w:r w:rsidRPr="00AD0530">
        <w:rPr>
          <w:rStyle w:val="apple-converted-space"/>
          <w:i/>
          <w:iCs/>
          <w:color w:val="000000"/>
        </w:rPr>
        <w:t> </w:t>
      </w:r>
      <w:r w:rsidRPr="00AD0530">
        <w:rPr>
          <w:color w:val="000000"/>
        </w:rPr>
        <w:t>si pone in continuità con quelli del 1980,</w:t>
      </w:r>
      <w:r w:rsidRPr="00AD0530">
        <w:rPr>
          <w:rStyle w:val="apple-converted-space"/>
          <w:color w:val="000000"/>
        </w:rPr>
        <w:t> </w:t>
      </w:r>
      <w:hyperlink r:id="rId7" w:history="1">
        <w:r w:rsidRPr="00AD0530">
          <w:rPr>
            <w:rStyle w:val="Collegamentoipertestuale"/>
          </w:rPr>
          <w:t>1986</w:t>
        </w:r>
      </w:hyperlink>
      <w:r w:rsidRPr="00AD0530">
        <w:rPr>
          <w:rStyle w:val="apple-converted-space"/>
          <w:color w:val="000000"/>
        </w:rPr>
        <w:t> </w:t>
      </w:r>
      <w:r w:rsidRPr="00AD0530">
        <w:rPr>
          <w:color w:val="000000"/>
        </w:rPr>
        <w:t>e 1993, e intende ulteriormente sottolineare l'impegno della Chiesa a favore non solo dell'individuo migrante, ma anche della sua famiglia, luogo e risorsa della cultura della vita e fattore di integrazione di valori. Tante sono le difficoltà che incontra la famiglia del migrante. La lontananza fra i suoi membri e il mancato ricongiungimento sono spesso occasione di rottura degli originari legami. Si instaurano rapporti nuovi e nascono nuovi affetti; si dimenticano il passato e i propri doveri, posti a dura prova dalla lontananza e dalla solitudine. Se non si assicura alla famiglia immigrata una reale possibilità di inserimento e di partecipazione, è difficile prevedere un suo sviluppo armonico. La Convenzione Internazionale per la protezione dei diritti di tutti i lavoratori migranti e dei membri delle loro famiglie, entrata in vigore il l° luglio 2003, intende tutelare i lavoratori e le lavoratrici migranti e i membri delle rispettive famiglie. Si riconosce, cioè, il valore della famiglia anche per quel che riguarda l'emigrazione, fenomeno ormai strutturale delle nostre società. La Chiesa incoraggia la ratifica degli strumenti internazionali legali tesi a difendere i diritti dei migranti, dei rifugiati e delle loro famiglie, ed offre, in varie sue Istituzioni e Associazioni, quell'</w:t>
      </w:r>
      <w:proofErr w:type="spellStart"/>
      <w:r w:rsidRPr="00AD0530">
        <w:rPr>
          <w:i/>
          <w:iCs/>
          <w:color w:val="000000"/>
        </w:rPr>
        <w:t>advocacy</w:t>
      </w:r>
      <w:proofErr w:type="spellEnd"/>
      <w:r w:rsidRPr="00AD0530">
        <w:rPr>
          <w:rStyle w:val="apple-converted-space"/>
          <w:i/>
          <w:iCs/>
          <w:color w:val="000000"/>
        </w:rPr>
        <w:t> </w:t>
      </w:r>
      <w:r w:rsidRPr="00AD0530">
        <w:rPr>
          <w:color w:val="000000"/>
        </w:rPr>
        <w:t>che si rende sempre più necessaria. Sono stati aperti, a tal fine, Centri di ascolto dei migranti, Case per accoglierli, Uffici per servizi alle persone e alle famiglie, e si è dato vita ad altre iniziative per rispondere alle crescenti esigenze in questo campo.</w:t>
      </w:r>
    </w:p>
    <w:p w:rsidR="00AD0530" w:rsidRPr="00AD0530" w:rsidRDefault="00AD0530" w:rsidP="00AD0530">
      <w:pPr>
        <w:pStyle w:val="NormaleWeb"/>
        <w:rPr>
          <w:color w:val="000000"/>
        </w:rPr>
      </w:pPr>
      <w:r w:rsidRPr="00AD0530">
        <w:rPr>
          <w:color w:val="000000"/>
        </w:rPr>
        <w:t xml:space="preserve">Già molto si sta lavorando per l'integrazione delle famiglie degli immigrati, anche se tanto resta da fare. Esistono effettive difficoltà connesse ad alcuni "meccanismi di difesa" della prima generazione immigrata, che rischiano di costituire un impedimento per un'ulteriore maturazione dei giovani della seconda generazione. Ecco perché si rende necessario predisporre interventi legislativi, giuridici e sociali per facilitare tale integrazione. Negli ultimi tempi è aumentato il numero delle donne che </w:t>
      </w:r>
      <w:r w:rsidRPr="00AD0530">
        <w:rPr>
          <w:color w:val="000000"/>
        </w:rPr>
        <w:lastRenderedPageBreak/>
        <w:t>lasciano il proprio Paese d'origine alla ricerca di migliori condizioni di vita, in vista di più promettenti prospettive professionali. Non poche però sono quelle donne che finiscono vittime del traffico di esseri umani e della prostituzione. Nei ricongiungimenti familiari le assistenti sociali, in particolare le religiose, possono rendere un servizio di mediazione apprezzato e meritevole di sempre maggiore valorizzazione.</w:t>
      </w:r>
    </w:p>
    <w:p w:rsidR="00AD0530" w:rsidRPr="00AD0530" w:rsidRDefault="00AD0530" w:rsidP="00AD0530">
      <w:pPr>
        <w:pStyle w:val="NormaleWeb"/>
        <w:rPr>
          <w:color w:val="000000"/>
        </w:rPr>
      </w:pPr>
      <w:r w:rsidRPr="00AD0530">
        <w:rPr>
          <w:color w:val="000000"/>
        </w:rPr>
        <w:t>In tema di integrazione delle famiglie degli immigrati, sento il dovere di richiamare l'attenzione sulle famiglie dei rifugiati, le cui condizioni sembrano peggiorate rispetto al passato, anche per quanto riguarda proprio il ricongiungimento dei nuclei familiari. Nei campi loro destinati, alle difficoltà logistiche, a quelle personali legate ai traumi e allo stress emozionale per le tragiche esperienze vissute, si unisce qualche volta persino il rischio del coinvolgimento di donne e bambini nello sfruttamento sessuale, come meccanismo di sopravvivenza. In questi casi occorre un'attenta presenza pastorale che, oltre all'assistenza capace di lenire le ferite del cuore, offra un sostegno da parte della comunità cristiana in grado di ripristinare la cultura del rispetto e di far riscoprire il vero valore dell'amore. Occorre incoraggiare chi è interiormente distrutto a recuperare la fiducia in se stesso. Bisogna poi impegnarsi perché siano garantiti i diritti e la dignità delle famiglie e venga assicurato ad esse un alloggio consono alle loro esigenze. Ai rifugiati va chiesto di coltivare un atteggiamento aperto e positivo verso la società che li accoglie, mantenendo una disponibilità attiva alle proposte di partecipazione per costruire insieme una comunità integrata, che sia "casa comune" di tutti.</w:t>
      </w:r>
    </w:p>
    <w:p w:rsidR="00AD0530" w:rsidRPr="00AD0530" w:rsidRDefault="00AD0530" w:rsidP="00AD0530">
      <w:pPr>
        <w:pStyle w:val="NormaleWeb"/>
        <w:rPr>
          <w:color w:val="000000"/>
        </w:rPr>
      </w:pPr>
      <w:r w:rsidRPr="00AD0530">
        <w:rPr>
          <w:color w:val="000000"/>
        </w:rPr>
        <w:t>Tra i migranti vi è una categoria da considerare in modo speciale: è quella degli studenti di altri Paesi, che si ritrovano lontani da casa, senza un'adeguata conoscenza della lingua, talora privi di amicizie e in possesso non raramente di borse di studio insufficienti. Ancor più grave diviene la loro condizione quando si tratta di studenti sposati. Con le sue Istituzioni la Chiesa si sforza di rendere meno dolorosa la mancanza del sostegno familiare di questi giovani studenti, e li aiuta ad integrarsi nelle città che li accolgono, mettendoli in contatto con famiglie pronte ad ospitarli e a facilitarne la reciproca conoscenza. Come ho avuto modo di dire in altra occasione, venire in aiuto degli studenti esteri è "un importante campo d'azione pastorale. Infatti, i giovani che lasciano il proprio Paese per motivo di studio vanno incontro a non pochi problemi e soprattutto al rischio di una crisi d'identità" (</w:t>
      </w:r>
      <w:r w:rsidRPr="00AD0530">
        <w:rPr>
          <w:i/>
          <w:iCs/>
          <w:color w:val="000000"/>
        </w:rPr>
        <w:t>L'Osservatore Romano</w:t>
      </w:r>
      <w:r w:rsidRPr="00AD0530">
        <w:rPr>
          <w:color w:val="000000"/>
        </w:rPr>
        <w:t>,</w:t>
      </w:r>
      <w:r w:rsidRPr="00AD0530">
        <w:rPr>
          <w:rStyle w:val="apple-converted-space"/>
          <w:color w:val="000000"/>
        </w:rPr>
        <w:t> </w:t>
      </w:r>
      <w:hyperlink r:id="rId8" w:history="1">
        <w:r w:rsidRPr="00AD0530">
          <w:rPr>
            <w:rStyle w:val="Collegamentoipertestuale"/>
          </w:rPr>
          <w:t>15</w:t>
        </w:r>
        <w:r w:rsidRPr="00AD0530">
          <w:rPr>
            <w:rStyle w:val="apple-converted-space"/>
            <w:i/>
            <w:iCs/>
            <w:color w:val="0000FF"/>
            <w:u w:val="single"/>
          </w:rPr>
          <w:t> </w:t>
        </w:r>
        <w:r w:rsidRPr="00AD0530">
          <w:rPr>
            <w:rStyle w:val="Collegamentoipertestuale"/>
          </w:rPr>
          <w:t>dicembre 2005</w:t>
        </w:r>
      </w:hyperlink>
      <w:r w:rsidRPr="00AD0530">
        <w:rPr>
          <w:color w:val="000000"/>
        </w:rPr>
        <w:t>).</w:t>
      </w:r>
    </w:p>
    <w:p w:rsidR="00AD0530" w:rsidRPr="00AD0530" w:rsidRDefault="00AD0530" w:rsidP="00AD0530">
      <w:pPr>
        <w:pStyle w:val="NormaleWeb"/>
        <w:rPr>
          <w:color w:val="000000"/>
        </w:rPr>
      </w:pPr>
      <w:r w:rsidRPr="00AD0530">
        <w:rPr>
          <w:color w:val="000000"/>
        </w:rPr>
        <w:t>Cari fratelli e sorelle, possa la Giornata Mondiale del Migrante e del Rifugiato diventare utile occasione per sensibilizzare le Comunità ecclesiali e l'opinione pubblica sulle necessità e i problemi, come pure sulle potenzialità positive delle famiglie migranti. Rivolgo in modo speciale il mio pensiero a quanti sono direttamente coinvolti nel vasto fenomeno della migrazione, ed a coloro che spendono le loro energie pastorali a servizio della mobilità umana. La parola dell'apostolo Paolo:</w:t>
      </w:r>
      <w:r w:rsidRPr="00AD0530">
        <w:rPr>
          <w:rStyle w:val="apple-converted-space"/>
          <w:color w:val="000000"/>
        </w:rPr>
        <w:t> </w:t>
      </w:r>
      <w:r w:rsidRPr="00AD0530">
        <w:rPr>
          <w:i/>
          <w:iCs/>
          <w:color w:val="000000"/>
        </w:rPr>
        <w:t>"</w:t>
      </w:r>
      <w:proofErr w:type="spellStart"/>
      <w:r w:rsidRPr="00AD0530">
        <w:rPr>
          <w:i/>
          <w:iCs/>
          <w:color w:val="000000"/>
        </w:rPr>
        <w:t>caritas</w:t>
      </w:r>
      <w:proofErr w:type="spellEnd"/>
      <w:r w:rsidRPr="00AD0530">
        <w:rPr>
          <w:i/>
          <w:iCs/>
          <w:color w:val="000000"/>
        </w:rPr>
        <w:t xml:space="preserve"> </w:t>
      </w:r>
      <w:proofErr w:type="spellStart"/>
      <w:r w:rsidRPr="00AD0530">
        <w:rPr>
          <w:i/>
          <w:iCs/>
          <w:color w:val="000000"/>
        </w:rPr>
        <w:t>Christi</w:t>
      </w:r>
      <w:proofErr w:type="spellEnd"/>
      <w:r w:rsidRPr="00AD0530">
        <w:rPr>
          <w:i/>
          <w:iCs/>
          <w:color w:val="000000"/>
        </w:rPr>
        <w:t xml:space="preserve"> </w:t>
      </w:r>
      <w:proofErr w:type="spellStart"/>
      <w:r w:rsidRPr="00AD0530">
        <w:rPr>
          <w:i/>
          <w:iCs/>
          <w:color w:val="000000"/>
        </w:rPr>
        <w:t>urget</w:t>
      </w:r>
      <w:proofErr w:type="spellEnd"/>
      <w:r w:rsidRPr="00AD0530">
        <w:rPr>
          <w:i/>
          <w:iCs/>
          <w:color w:val="000000"/>
        </w:rPr>
        <w:t xml:space="preserve"> nos"</w:t>
      </w:r>
      <w:r w:rsidRPr="00AD0530">
        <w:rPr>
          <w:rStyle w:val="apple-converted-space"/>
          <w:i/>
          <w:iCs/>
          <w:color w:val="000000"/>
        </w:rPr>
        <w:t> </w:t>
      </w:r>
      <w:r w:rsidRPr="00AD0530">
        <w:rPr>
          <w:color w:val="000000"/>
        </w:rPr>
        <w:t>(</w:t>
      </w:r>
      <w:r w:rsidRPr="00AD0530">
        <w:rPr>
          <w:i/>
          <w:iCs/>
          <w:color w:val="000000"/>
        </w:rPr>
        <w:t xml:space="preserve">2 </w:t>
      </w:r>
      <w:proofErr w:type="spellStart"/>
      <w:r w:rsidRPr="00AD0530">
        <w:rPr>
          <w:i/>
          <w:iCs/>
          <w:color w:val="000000"/>
        </w:rPr>
        <w:t>Cor</w:t>
      </w:r>
      <w:proofErr w:type="spellEnd"/>
      <w:r w:rsidRPr="00AD0530">
        <w:rPr>
          <w:rStyle w:val="apple-converted-space"/>
          <w:i/>
          <w:iCs/>
          <w:color w:val="000000"/>
        </w:rPr>
        <w:t> </w:t>
      </w:r>
      <w:r w:rsidRPr="00AD0530">
        <w:rPr>
          <w:color w:val="000000"/>
        </w:rPr>
        <w:t xml:space="preserve">5,14), li spinga a donarsi preferenzialmente ai fratelli e alle sorelle che più sono nel bisogno. Con questi sentimenti, invoco su ciascuno la divina assistenza ed a tutti </w:t>
      </w:r>
      <w:proofErr w:type="spellStart"/>
      <w:r w:rsidRPr="00AD0530">
        <w:rPr>
          <w:color w:val="000000"/>
        </w:rPr>
        <w:t>imparto</w:t>
      </w:r>
      <w:proofErr w:type="spellEnd"/>
      <w:r w:rsidRPr="00AD0530">
        <w:rPr>
          <w:color w:val="000000"/>
        </w:rPr>
        <w:t xml:space="preserve"> con affetto una speciale Benedizione Apostolica.</w:t>
      </w:r>
    </w:p>
    <w:p w:rsidR="00AD0530" w:rsidRPr="00AD0530" w:rsidRDefault="00AD0530" w:rsidP="00AD0530">
      <w:pPr>
        <w:pStyle w:val="NormaleWeb"/>
        <w:rPr>
          <w:color w:val="000000"/>
        </w:rPr>
      </w:pPr>
      <w:r w:rsidRPr="00AD0530">
        <w:rPr>
          <w:i/>
          <w:iCs/>
          <w:color w:val="000000"/>
        </w:rPr>
        <w:t>Dal Vaticano, 18 Ottobre 2006</w:t>
      </w:r>
    </w:p>
    <w:p w:rsidR="00AD0530" w:rsidRPr="00AD0530" w:rsidRDefault="00AD0530" w:rsidP="00AD0530">
      <w:pPr>
        <w:pStyle w:val="NormaleWeb"/>
        <w:jc w:val="center"/>
        <w:rPr>
          <w:color w:val="000000"/>
        </w:rPr>
      </w:pPr>
      <w:r w:rsidRPr="00AD0530">
        <w:rPr>
          <w:b/>
          <w:bCs/>
          <w:color w:val="000000"/>
        </w:rPr>
        <w:t>BENEDICTUS PP. XVI</w:t>
      </w:r>
    </w:p>
    <w:p w:rsidR="006B71F4" w:rsidRPr="00AD0530" w:rsidRDefault="006B71F4">
      <w:pPr>
        <w:rPr>
          <w:sz w:val="24"/>
          <w:szCs w:val="24"/>
        </w:rPr>
      </w:pPr>
    </w:p>
    <w:sectPr w:rsidR="006B71F4" w:rsidRPr="00AD053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30" w:rsidRDefault="00AD0530" w:rsidP="00AD0530">
      <w:pPr>
        <w:spacing w:after="0" w:line="240" w:lineRule="auto"/>
      </w:pPr>
      <w:r>
        <w:separator/>
      </w:r>
    </w:p>
  </w:endnote>
  <w:endnote w:type="continuationSeparator" w:id="0">
    <w:p w:rsidR="00AD0530" w:rsidRDefault="00AD0530" w:rsidP="00AD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88" w:rsidRDefault="003E598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30" w:rsidRPr="00AD0530" w:rsidRDefault="00AD0530">
    <w:pPr>
      <w:pStyle w:val="Pidipagina"/>
      <w:rPr>
        <w:rFonts w:ascii="Times New Roman" w:hAnsi="Times New Roman" w:cs="Times New Roman"/>
        <w:i/>
      </w:rPr>
    </w:pPr>
    <w:r w:rsidRPr="00AD0530">
      <w:rPr>
        <w:rFonts w:ascii="Times New Roman" w:hAnsi="Times New Roman" w:cs="Times New Roman"/>
      </w:rPr>
      <w:t xml:space="preserve">Messaggio Benedetto XVI  per la </w:t>
    </w:r>
    <w:r w:rsidRPr="00AD0530">
      <w:rPr>
        <w:rFonts w:ascii="Times New Roman" w:hAnsi="Times New Roman" w:cs="Times New Roman"/>
      </w:rPr>
      <w:t>9</w:t>
    </w:r>
    <w:r w:rsidR="003E5988">
      <w:rPr>
        <w:rFonts w:ascii="Times New Roman" w:hAnsi="Times New Roman" w:cs="Times New Roman"/>
      </w:rPr>
      <w:t>3</w:t>
    </w:r>
    <w:bookmarkStart w:id="0" w:name="_GoBack"/>
    <w:bookmarkEnd w:id="0"/>
    <w:r w:rsidRPr="00AD0530">
      <w:rPr>
        <w:rFonts w:ascii="Times New Roman" w:hAnsi="Times New Roman" w:cs="Times New Roman"/>
      </w:rPr>
      <w:t xml:space="preserve">. ma GMM </w:t>
    </w:r>
    <w:r w:rsidRPr="00AD0530">
      <w:rPr>
        <w:rFonts w:ascii="Times New Roman" w:hAnsi="Times New Roman" w:cs="Times New Roman"/>
      </w:rPr>
      <w:t>2007</w:t>
    </w:r>
    <w:r w:rsidRPr="00AD0530">
      <w:rPr>
        <w:rFonts w:ascii="Times New Roman" w:hAnsi="Times New Roman" w:cs="Times New Roman"/>
      </w:rPr>
      <w:t xml:space="preserve"> ”</w:t>
    </w:r>
    <w:r w:rsidRPr="00AD0530">
      <w:rPr>
        <w:rFonts w:ascii="Times New Roman" w:hAnsi="Times New Roman" w:cs="Times New Roman"/>
        <w:i/>
      </w:rPr>
      <w:t>La famiglia migrante”.</w:t>
    </w:r>
  </w:p>
  <w:p w:rsidR="00AD0530" w:rsidRPr="00AD0530" w:rsidRDefault="00AD0530">
    <w:pPr>
      <w:pStyle w:val="Pidipagina"/>
      <w:rPr>
        <w:rFonts w:ascii="Times New Roman" w:hAnsi="Times New Roman" w:cs="Times New Roman"/>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88" w:rsidRDefault="003E59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30" w:rsidRDefault="00AD0530" w:rsidP="00AD0530">
      <w:pPr>
        <w:spacing w:after="0" w:line="240" w:lineRule="auto"/>
      </w:pPr>
      <w:r>
        <w:separator/>
      </w:r>
    </w:p>
  </w:footnote>
  <w:footnote w:type="continuationSeparator" w:id="0">
    <w:p w:rsidR="00AD0530" w:rsidRDefault="00AD0530" w:rsidP="00AD0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88" w:rsidRDefault="003E598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817546"/>
      <w:docPartObj>
        <w:docPartGallery w:val="Page Numbers (Top of Page)"/>
        <w:docPartUnique/>
      </w:docPartObj>
    </w:sdtPr>
    <w:sdtContent>
      <w:p w:rsidR="00AD0530" w:rsidRDefault="00AD0530">
        <w:pPr>
          <w:pStyle w:val="Intestazione"/>
          <w:jc w:val="right"/>
        </w:pPr>
        <w:r>
          <w:fldChar w:fldCharType="begin"/>
        </w:r>
        <w:r>
          <w:instrText>PAGE   \* MERGEFORMAT</w:instrText>
        </w:r>
        <w:r>
          <w:fldChar w:fldCharType="separate"/>
        </w:r>
        <w:r w:rsidR="003E5988">
          <w:rPr>
            <w:noProof/>
          </w:rPr>
          <w:t>2</w:t>
        </w:r>
        <w:r>
          <w:fldChar w:fldCharType="end"/>
        </w:r>
      </w:p>
    </w:sdtContent>
  </w:sdt>
  <w:p w:rsidR="00AD0530" w:rsidRDefault="00AD053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88" w:rsidRDefault="003E598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30"/>
    <w:rsid w:val="003E5988"/>
    <w:rsid w:val="006B71F4"/>
    <w:rsid w:val="00AD05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D05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D0530"/>
  </w:style>
  <w:style w:type="character" w:styleId="Collegamentoipertestuale">
    <w:name w:val="Hyperlink"/>
    <w:basedOn w:val="Carpredefinitoparagrafo"/>
    <w:uiPriority w:val="99"/>
    <w:semiHidden/>
    <w:unhideWhenUsed/>
    <w:rsid w:val="00AD0530"/>
    <w:rPr>
      <w:color w:val="0000FF"/>
      <w:u w:val="single"/>
    </w:rPr>
  </w:style>
  <w:style w:type="paragraph" w:styleId="Intestazione">
    <w:name w:val="header"/>
    <w:basedOn w:val="Normale"/>
    <w:link w:val="IntestazioneCarattere"/>
    <w:uiPriority w:val="99"/>
    <w:unhideWhenUsed/>
    <w:rsid w:val="00AD05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0530"/>
  </w:style>
  <w:style w:type="paragraph" w:styleId="Pidipagina">
    <w:name w:val="footer"/>
    <w:basedOn w:val="Normale"/>
    <w:link w:val="PidipaginaCarattere"/>
    <w:uiPriority w:val="99"/>
    <w:unhideWhenUsed/>
    <w:rsid w:val="00AD05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0530"/>
  </w:style>
  <w:style w:type="paragraph" w:styleId="Testofumetto">
    <w:name w:val="Balloon Text"/>
    <w:basedOn w:val="Normale"/>
    <w:link w:val="TestofumettoCarattere"/>
    <w:uiPriority w:val="99"/>
    <w:semiHidden/>
    <w:unhideWhenUsed/>
    <w:rsid w:val="00AD05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0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D05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D0530"/>
  </w:style>
  <w:style w:type="character" w:styleId="Collegamentoipertestuale">
    <w:name w:val="Hyperlink"/>
    <w:basedOn w:val="Carpredefinitoparagrafo"/>
    <w:uiPriority w:val="99"/>
    <w:semiHidden/>
    <w:unhideWhenUsed/>
    <w:rsid w:val="00AD0530"/>
    <w:rPr>
      <w:color w:val="0000FF"/>
      <w:u w:val="single"/>
    </w:rPr>
  </w:style>
  <w:style w:type="paragraph" w:styleId="Intestazione">
    <w:name w:val="header"/>
    <w:basedOn w:val="Normale"/>
    <w:link w:val="IntestazioneCarattere"/>
    <w:uiPriority w:val="99"/>
    <w:unhideWhenUsed/>
    <w:rsid w:val="00AD05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0530"/>
  </w:style>
  <w:style w:type="paragraph" w:styleId="Pidipagina">
    <w:name w:val="footer"/>
    <w:basedOn w:val="Normale"/>
    <w:link w:val="PidipaginaCarattere"/>
    <w:uiPriority w:val="99"/>
    <w:unhideWhenUsed/>
    <w:rsid w:val="00AD05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0530"/>
  </w:style>
  <w:style w:type="paragraph" w:styleId="Testofumetto">
    <w:name w:val="Balloon Text"/>
    <w:basedOn w:val="Normale"/>
    <w:link w:val="TestofumettoCarattere"/>
    <w:uiPriority w:val="99"/>
    <w:semiHidden/>
    <w:unhideWhenUsed/>
    <w:rsid w:val="00AD05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0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benedict_xvi/speeches/2005/december/documents/hf_ben_xvi_spe_20051215_saluto-universitari_it.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atican.va/holy_father/john_paul_ii/messages/migration/documents/hf_jp-ii_mes_19860815_world-migration-day-1986_it.html"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22"/>
    <w:rsid w:val="007929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44B1CAEA67141B7877DA7A9E3BFD59E">
    <w:name w:val="A44B1CAEA67141B7877DA7A9E3BFD59E"/>
    <w:rsid w:val="007929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44B1CAEA67141B7877DA7A9E3BFD59E">
    <w:name w:val="A44B1CAEA67141B7877DA7A9E3BFD59E"/>
    <w:rsid w:val="00792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1158</Words>
  <Characters>6601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2014-01-21T11:11:00Z</dcterms:created>
  <dcterms:modified xsi:type="dcterms:W3CDTF">2014-01-21T11:15:00Z</dcterms:modified>
</cp:coreProperties>
</file>