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BCA" w:rsidRDefault="005F5BCA"/>
    <w:p w:rsidR="00040701" w:rsidRPr="00040701" w:rsidRDefault="00040701" w:rsidP="00040701">
      <w:pPr>
        <w:jc w:val="center"/>
        <w:rPr>
          <w:rFonts w:ascii="Verdana" w:hAnsi="Verdana"/>
          <w:color w:val="800000"/>
          <w:sz w:val="28"/>
          <w:szCs w:val="28"/>
        </w:rPr>
      </w:pPr>
      <w:bookmarkStart w:id="0" w:name="DECRETO"/>
      <w:r w:rsidRPr="00040701">
        <w:rPr>
          <w:rFonts w:ascii="Verdana" w:hAnsi="Verdana"/>
          <w:color w:val="800000"/>
          <w:sz w:val="28"/>
          <w:szCs w:val="28"/>
        </w:rPr>
        <w:t>DECRETO</w:t>
      </w:r>
      <w:bookmarkEnd w:id="0"/>
      <w:r w:rsidRPr="00040701">
        <w:rPr>
          <w:rFonts w:ascii="Verdana" w:hAnsi="Verdana"/>
          <w:color w:val="800000"/>
          <w:sz w:val="28"/>
          <w:szCs w:val="28"/>
        </w:rPr>
        <w:br/>
      </w:r>
      <w:r w:rsidRPr="00040701">
        <w:rPr>
          <w:rFonts w:ascii="Verdana" w:hAnsi="Verdana"/>
          <w:b/>
          <w:i/>
          <w:color w:val="800000"/>
          <w:sz w:val="28"/>
          <w:szCs w:val="28"/>
        </w:rPr>
        <w:t>APOSTOLICAM ACTUOSITATEM</w:t>
      </w:r>
      <w:r w:rsidRPr="00040701">
        <w:rPr>
          <w:rFonts w:ascii="Verdana" w:hAnsi="Verdana"/>
          <w:color w:val="800000"/>
          <w:sz w:val="28"/>
          <w:szCs w:val="28"/>
        </w:rPr>
        <w:br/>
        <w:t>SULL'APOSTOLATO DEI LAICI</w:t>
      </w:r>
    </w:p>
    <w:p w:rsidR="00040701" w:rsidRPr="00040701" w:rsidRDefault="00040701" w:rsidP="00040701">
      <w:pPr>
        <w:jc w:val="center"/>
        <w:rPr>
          <w:rFonts w:ascii="Verdana" w:hAnsi="Verdana"/>
          <w:color w:val="800000"/>
          <w:sz w:val="24"/>
          <w:szCs w:val="24"/>
        </w:rPr>
      </w:pPr>
      <w:r w:rsidRPr="00040701">
        <w:rPr>
          <w:rFonts w:ascii="Verdana" w:hAnsi="Verdana"/>
          <w:color w:val="800000"/>
          <w:sz w:val="24"/>
          <w:szCs w:val="24"/>
        </w:rPr>
        <w:t>(omissis)</w:t>
      </w:r>
    </w:p>
    <w:p w:rsidR="00040701" w:rsidRPr="00040701" w:rsidRDefault="00040701" w:rsidP="00040701">
      <w:pPr>
        <w:spacing w:before="100" w:beforeAutospacing="1" w:after="100" w:afterAutospacing="1" w:line="240" w:lineRule="auto"/>
        <w:ind w:left="195" w:right="195"/>
        <w:jc w:val="center"/>
        <w:rPr>
          <w:rFonts w:ascii="Verdana" w:eastAsia="Times New Roman" w:hAnsi="Verdana" w:cs="Times New Roman"/>
          <w:sz w:val="24"/>
          <w:szCs w:val="24"/>
          <w:lang w:eastAsia="it-IT"/>
        </w:rPr>
      </w:pPr>
      <w:bookmarkStart w:id="1" w:name="CAPITOLO_III"/>
      <w:r w:rsidRPr="00040701">
        <w:rPr>
          <w:rFonts w:ascii="Verdana" w:eastAsia="Times New Roman" w:hAnsi="Verdana" w:cs="Times New Roman"/>
          <w:b/>
          <w:color w:val="800000"/>
          <w:sz w:val="24"/>
          <w:szCs w:val="24"/>
          <w:lang w:eastAsia="it-IT"/>
        </w:rPr>
        <w:t>CAPITOLO III</w:t>
      </w:r>
      <w:bookmarkEnd w:id="1"/>
      <w:r w:rsidRPr="00040701">
        <w:rPr>
          <w:rFonts w:ascii="Verdana" w:eastAsia="Times New Roman" w:hAnsi="Verdana" w:cs="Times New Roman"/>
          <w:color w:val="800000"/>
          <w:sz w:val="24"/>
          <w:szCs w:val="24"/>
          <w:lang w:eastAsia="it-IT"/>
        </w:rPr>
        <w:t xml:space="preserve"> </w:t>
      </w:r>
    </w:p>
    <w:p w:rsidR="00040701" w:rsidRPr="00040701" w:rsidRDefault="00040701" w:rsidP="00040701">
      <w:pPr>
        <w:spacing w:before="100" w:beforeAutospacing="1" w:after="100" w:afterAutospacing="1" w:line="240" w:lineRule="auto"/>
        <w:ind w:left="195" w:right="195"/>
        <w:jc w:val="center"/>
        <w:rPr>
          <w:rFonts w:ascii="Verdana" w:eastAsia="Times New Roman" w:hAnsi="Verdana" w:cs="Times New Roman"/>
          <w:sz w:val="24"/>
          <w:szCs w:val="24"/>
          <w:lang w:eastAsia="it-IT"/>
        </w:rPr>
      </w:pPr>
      <w:r w:rsidRPr="00040701">
        <w:rPr>
          <w:rFonts w:ascii="Verdana" w:eastAsia="Times New Roman" w:hAnsi="Verdana" w:cs="Times New Roman"/>
          <w:b/>
          <w:color w:val="800000"/>
          <w:sz w:val="24"/>
          <w:szCs w:val="24"/>
          <w:lang w:eastAsia="it-IT"/>
        </w:rPr>
        <w:t xml:space="preserve">VARI CAMPI </w:t>
      </w:r>
      <w:proofErr w:type="spellStart"/>
      <w:r w:rsidRPr="00040701">
        <w:rPr>
          <w:rFonts w:ascii="Verdana" w:eastAsia="Times New Roman" w:hAnsi="Verdana" w:cs="Times New Roman"/>
          <w:b/>
          <w:color w:val="800000"/>
          <w:sz w:val="24"/>
          <w:szCs w:val="24"/>
          <w:lang w:eastAsia="it-IT"/>
        </w:rPr>
        <w:t>DI</w:t>
      </w:r>
      <w:proofErr w:type="spellEnd"/>
      <w:r w:rsidRPr="00040701">
        <w:rPr>
          <w:rFonts w:ascii="Verdana" w:eastAsia="Times New Roman" w:hAnsi="Verdana" w:cs="Times New Roman"/>
          <w:b/>
          <w:color w:val="800000"/>
          <w:sz w:val="24"/>
          <w:szCs w:val="24"/>
          <w:lang w:eastAsia="it-IT"/>
        </w:rPr>
        <w:t xml:space="preserve"> APOSTOLATO</w:t>
      </w:r>
    </w:p>
    <w:p w:rsidR="00040701" w:rsidRPr="00040701" w:rsidRDefault="00040701" w:rsidP="00040701">
      <w:pPr>
        <w:jc w:val="center"/>
        <w:rPr>
          <w:rFonts w:ascii="Verdana" w:hAnsi="Verdana"/>
          <w:color w:val="800000"/>
          <w:sz w:val="24"/>
          <w:szCs w:val="24"/>
        </w:rPr>
      </w:pPr>
      <w:r w:rsidRPr="00040701">
        <w:rPr>
          <w:rFonts w:ascii="Verdana" w:hAnsi="Verdana"/>
          <w:color w:val="800000"/>
          <w:sz w:val="24"/>
          <w:szCs w:val="24"/>
        </w:rPr>
        <w:t>(omissis)</w:t>
      </w:r>
    </w:p>
    <w:p w:rsidR="00040701" w:rsidRPr="00040701" w:rsidRDefault="00040701">
      <w:pPr>
        <w:rPr>
          <w:rFonts w:ascii="Verdana" w:hAnsi="Verdana"/>
          <w:color w:val="800000"/>
          <w:sz w:val="24"/>
          <w:szCs w:val="24"/>
        </w:rPr>
      </w:pPr>
    </w:p>
    <w:p w:rsidR="00040701" w:rsidRPr="00040701" w:rsidRDefault="00040701" w:rsidP="00040701">
      <w:pPr>
        <w:spacing w:before="100" w:beforeAutospacing="1" w:after="100" w:afterAutospacing="1" w:line="240" w:lineRule="auto"/>
        <w:ind w:left="195" w:right="195"/>
        <w:rPr>
          <w:rFonts w:ascii="Verdana" w:eastAsia="Times New Roman" w:hAnsi="Verdana" w:cs="Times New Roman"/>
          <w:sz w:val="24"/>
          <w:szCs w:val="24"/>
          <w:lang w:eastAsia="it-IT"/>
        </w:rPr>
      </w:pPr>
      <w:r w:rsidRPr="00040701">
        <w:rPr>
          <w:rFonts w:ascii="Verdana" w:eastAsia="Times New Roman" w:hAnsi="Verdana" w:cs="Times New Roman"/>
          <w:b/>
          <w:i/>
          <w:color w:val="800000"/>
          <w:sz w:val="24"/>
          <w:szCs w:val="24"/>
          <w:lang w:eastAsia="it-IT"/>
        </w:rPr>
        <w:t>Le comunità ecclesiali</w:t>
      </w:r>
      <w:r w:rsidRPr="00040701">
        <w:rPr>
          <w:rFonts w:ascii="Verdana" w:eastAsia="Times New Roman" w:hAnsi="Verdana" w:cs="Times New Roman"/>
          <w:color w:val="800000"/>
          <w:sz w:val="24"/>
          <w:szCs w:val="24"/>
          <w:lang w:eastAsia="it-IT"/>
        </w:rPr>
        <w:t xml:space="preserve"> </w:t>
      </w:r>
    </w:p>
    <w:p w:rsidR="00040701" w:rsidRPr="00040701" w:rsidRDefault="00040701" w:rsidP="00040701">
      <w:pPr>
        <w:spacing w:before="100" w:beforeAutospacing="1" w:after="100" w:afterAutospacing="1" w:line="240" w:lineRule="auto"/>
        <w:ind w:left="195" w:right="195"/>
        <w:rPr>
          <w:rFonts w:ascii="Verdana" w:eastAsia="Times New Roman" w:hAnsi="Verdana" w:cs="Times New Roman"/>
          <w:sz w:val="24"/>
          <w:szCs w:val="24"/>
          <w:lang w:eastAsia="it-IT"/>
        </w:rPr>
      </w:pPr>
      <w:r w:rsidRPr="00040701">
        <w:rPr>
          <w:rFonts w:ascii="Verdana" w:eastAsia="Times New Roman" w:hAnsi="Verdana" w:cs="Times New Roman"/>
          <w:color w:val="800000"/>
          <w:sz w:val="24"/>
          <w:szCs w:val="24"/>
          <w:lang w:eastAsia="it-IT"/>
        </w:rPr>
        <w:t xml:space="preserve">10. Come partecipi della missione di Cristo sacerdote, profeta e re, i laici hanno la loro parte attiva nella vita e nell'azione della Chiesa. All'interno delle comunità ecclesiali la loro azione è talmente necessaria che senza di essa lo stesso apostolato dei pastori non può per lo più ottenere il suo pieno effetto. Infatti i laici che hanno davvero spirito apostolico, ad esempio di quegli uomini e di quelle donne che aiutavano Paolo nella diffusione del Vangelo (cfr. At 18,18-26; </w:t>
      </w:r>
      <w:proofErr w:type="spellStart"/>
      <w:r w:rsidRPr="00040701">
        <w:rPr>
          <w:rFonts w:ascii="Verdana" w:eastAsia="Times New Roman" w:hAnsi="Verdana" w:cs="Times New Roman"/>
          <w:color w:val="800000"/>
          <w:sz w:val="24"/>
          <w:szCs w:val="24"/>
          <w:lang w:eastAsia="it-IT"/>
        </w:rPr>
        <w:t>Rm</w:t>
      </w:r>
      <w:proofErr w:type="spellEnd"/>
      <w:r w:rsidRPr="00040701">
        <w:rPr>
          <w:rFonts w:ascii="Verdana" w:eastAsia="Times New Roman" w:hAnsi="Verdana" w:cs="Times New Roman"/>
          <w:color w:val="800000"/>
          <w:sz w:val="24"/>
          <w:szCs w:val="24"/>
          <w:lang w:eastAsia="it-IT"/>
        </w:rPr>
        <w:t xml:space="preserve"> 16,3), suppliscono a quello che manca ai loro fratelli e confortano cosi sia i pastori, sia gli altri membri del popolo fedele (cfr. 1 </w:t>
      </w:r>
      <w:proofErr w:type="spellStart"/>
      <w:r w:rsidRPr="00040701">
        <w:rPr>
          <w:rFonts w:ascii="Verdana" w:eastAsia="Times New Roman" w:hAnsi="Verdana" w:cs="Times New Roman"/>
          <w:color w:val="800000"/>
          <w:sz w:val="24"/>
          <w:szCs w:val="24"/>
          <w:lang w:eastAsia="it-IT"/>
        </w:rPr>
        <w:t>Cor</w:t>
      </w:r>
      <w:proofErr w:type="spellEnd"/>
      <w:r w:rsidRPr="00040701">
        <w:rPr>
          <w:rFonts w:ascii="Verdana" w:eastAsia="Times New Roman" w:hAnsi="Verdana" w:cs="Times New Roman"/>
          <w:color w:val="800000"/>
          <w:sz w:val="24"/>
          <w:szCs w:val="24"/>
          <w:lang w:eastAsia="it-IT"/>
        </w:rPr>
        <w:t xml:space="preserve"> 16,17-18). Nutriti dall'attiva partecipazione alla vita liturgica della propria comunità, partecipano con sollecitudine alle sue opere apostoliche; conducono alla Chiesa gli uomini che forse ne vivono lontani; cooperano con dedizione generosa nel comunicare la parola di Dio, specialmente mediante l'insegnamento del catechismo; rendono più efficace la cura delle anime ed anche l'amministrazione dei beni della Chiesa, mettendo a disposizione la loro competenza. </w:t>
      </w:r>
    </w:p>
    <w:p w:rsidR="00040701" w:rsidRPr="00040701" w:rsidRDefault="00040701" w:rsidP="00040701">
      <w:pPr>
        <w:spacing w:before="100" w:beforeAutospacing="1" w:after="100" w:afterAutospacing="1" w:line="240" w:lineRule="auto"/>
        <w:ind w:left="195" w:right="195"/>
        <w:rPr>
          <w:rFonts w:ascii="Verdana" w:eastAsia="Times New Roman" w:hAnsi="Verdana" w:cs="Times New Roman"/>
          <w:sz w:val="24"/>
          <w:szCs w:val="24"/>
          <w:lang w:eastAsia="it-IT"/>
        </w:rPr>
      </w:pPr>
      <w:r w:rsidRPr="00040701">
        <w:rPr>
          <w:rFonts w:ascii="Verdana" w:eastAsia="Times New Roman" w:hAnsi="Verdana" w:cs="Times New Roman"/>
          <w:color w:val="800000"/>
          <w:sz w:val="24"/>
          <w:szCs w:val="24"/>
          <w:lang w:eastAsia="it-IT"/>
        </w:rPr>
        <w:t xml:space="preserve">La parrocchia offre un luminoso esempio di apostolato comunitario, fondendo insieme tutte le diversità umane che vi si trovano e inserendole nell'universalità della Chiesa. I laici si abituino ad agire nella parrocchia in stretta unione con i loro sacerdoti apportino alla comunità della Chiesa i propri problemi e quelli del mondo, nonché le questioni concernenti la salvezza degli uomini, perché siano esaminati e risolti con il concorso di tutti; diano, secondo le proprie possibilità, il loro contributo a ogni iniziativa apostolica e missionaria della propria famiglia ecclesiale. </w:t>
      </w:r>
    </w:p>
    <w:p w:rsidR="00040701" w:rsidRDefault="00040701" w:rsidP="00040701">
      <w:pPr>
        <w:spacing w:before="100" w:beforeAutospacing="1" w:after="100" w:afterAutospacing="1" w:line="240" w:lineRule="auto"/>
        <w:ind w:left="195" w:right="195"/>
        <w:rPr>
          <w:rFonts w:ascii="Verdana" w:eastAsia="Times New Roman" w:hAnsi="Verdana" w:cs="Times New Roman"/>
          <w:color w:val="800000"/>
          <w:sz w:val="24"/>
          <w:szCs w:val="24"/>
          <w:lang w:eastAsia="it-IT"/>
        </w:rPr>
      </w:pPr>
      <w:r w:rsidRPr="00040701">
        <w:rPr>
          <w:rFonts w:ascii="Verdana" w:eastAsia="Times New Roman" w:hAnsi="Verdana" w:cs="Times New Roman"/>
          <w:color w:val="800000"/>
          <w:sz w:val="24"/>
          <w:szCs w:val="24"/>
          <w:lang w:eastAsia="it-IT"/>
        </w:rPr>
        <w:t xml:space="preserve">Coltivino costantemente il senso della diocesi, di cui la parrocchia è come la cellula, pronti sempre, all'invito del loro pastore, ad unire le proprie forze alle iniziative diocesane. Anzi, per venire incontro alle necessità delle città e delle zone rurali non limitino la propria cooperazione entro i confini della parrocchia e della diocesi, ma procurino di allargarla all'ambito </w:t>
      </w:r>
      <w:r w:rsidRPr="00040701">
        <w:rPr>
          <w:rFonts w:ascii="Verdana" w:eastAsia="Times New Roman" w:hAnsi="Verdana" w:cs="Times New Roman"/>
          <w:color w:val="800000"/>
          <w:sz w:val="24"/>
          <w:szCs w:val="24"/>
          <w:lang w:eastAsia="it-IT"/>
        </w:rPr>
        <w:lastRenderedPageBreak/>
        <w:t xml:space="preserve">interparrocchiale, interdiocesano, nazionale o internazionale, tanto più che il crescente spostamento delle popolazioni, lo sviluppo delle mutue relazioni, la facilità delle comunicazioni, non consentono più ad alcuna parte della società di rimanere chiusa in se stessa. Anzitutto facciano proprie le opere missionarie, fornendo aiuti materiali o anche personali. È infatti un dovere e un onore per i cristiani restituire a Dio parte dei beni da lui ricevuti. </w:t>
      </w:r>
    </w:p>
    <w:p w:rsidR="00040701" w:rsidRPr="00040701" w:rsidRDefault="00040701" w:rsidP="00040701">
      <w:pPr>
        <w:jc w:val="center"/>
        <w:rPr>
          <w:rFonts w:ascii="Verdana" w:hAnsi="Verdana"/>
          <w:color w:val="800000"/>
          <w:sz w:val="24"/>
          <w:szCs w:val="24"/>
        </w:rPr>
      </w:pPr>
      <w:r w:rsidRPr="00040701">
        <w:rPr>
          <w:rFonts w:ascii="Verdana" w:hAnsi="Verdana"/>
          <w:color w:val="800000"/>
          <w:sz w:val="24"/>
          <w:szCs w:val="24"/>
        </w:rPr>
        <w:t>(omissis)</w:t>
      </w:r>
    </w:p>
    <w:p w:rsidR="00040701" w:rsidRPr="00040701" w:rsidRDefault="00040701" w:rsidP="00040701">
      <w:pPr>
        <w:spacing w:before="100" w:beforeAutospacing="1" w:after="100" w:afterAutospacing="1" w:line="240" w:lineRule="auto"/>
        <w:ind w:left="195" w:right="195"/>
        <w:rPr>
          <w:rFonts w:ascii="Verdana" w:eastAsia="Times New Roman" w:hAnsi="Verdana" w:cs="Times New Roman"/>
          <w:sz w:val="24"/>
          <w:szCs w:val="24"/>
          <w:lang w:eastAsia="it-IT"/>
        </w:rPr>
      </w:pPr>
    </w:p>
    <w:p w:rsidR="00040701" w:rsidRPr="00040701" w:rsidRDefault="00040701">
      <w:pPr>
        <w:rPr>
          <w:rFonts w:ascii="Verdana" w:hAnsi="Verdana"/>
          <w:sz w:val="24"/>
          <w:szCs w:val="24"/>
        </w:rPr>
      </w:pPr>
      <w:r w:rsidRPr="00040701">
        <w:rPr>
          <w:rFonts w:ascii="Verdana" w:hAnsi="Verdana"/>
          <w:i/>
          <w:color w:val="800000"/>
          <w:sz w:val="24"/>
          <w:szCs w:val="24"/>
          <w:lang w:val="en-US"/>
        </w:rPr>
        <w:t xml:space="preserve">18 </w:t>
      </w:r>
      <w:proofErr w:type="spellStart"/>
      <w:r w:rsidRPr="00040701">
        <w:rPr>
          <w:rFonts w:ascii="Verdana" w:hAnsi="Verdana"/>
          <w:i/>
          <w:color w:val="800000"/>
          <w:sz w:val="24"/>
          <w:szCs w:val="24"/>
          <w:lang w:val="en-US"/>
        </w:rPr>
        <w:t>novembre</w:t>
      </w:r>
      <w:proofErr w:type="spellEnd"/>
      <w:r w:rsidRPr="00040701">
        <w:rPr>
          <w:rFonts w:ascii="Verdana" w:hAnsi="Verdana"/>
          <w:i/>
          <w:color w:val="800000"/>
          <w:sz w:val="24"/>
          <w:szCs w:val="24"/>
          <w:lang w:val="en-US"/>
        </w:rPr>
        <w:t xml:space="preserve"> 1965</w:t>
      </w:r>
      <w:r w:rsidRPr="00040701">
        <w:rPr>
          <w:rFonts w:ascii="Verdana" w:hAnsi="Verdana"/>
          <w:color w:val="800000"/>
          <w:sz w:val="24"/>
          <w:szCs w:val="24"/>
          <w:lang w:val="en-US"/>
        </w:rPr>
        <w:t xml:space="preserve">  </w:t>
      </w:r>
      <w:r w:rsidRPr="00040701">
        <w:rPr>
          <w:rFonts w:ascii="Verdana" w:hAnsi="Verdana"/>
          <w:color w:val="800000"/>
          <w:sz w:val="24"/>
          <w:szCs w:val="24"/>
          <w:lang w:val="en-US"/>
        </w:rPr>
        <w:br/>
      </w:r>
    </w:p>
    <w:sectPr w:rsidR="00040701" w:rsidRPr="00040701" w:rsidSect="005F5BCA">
      <w:headerReference w:type="default"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79E" w:rsidRDefault="0004379E" w:rsidP="0004379E">
      <w:pPr>
        <w:spacing w:after="0" w:line="240" w:lineRule="auto"/>
      </w:pPr>
      <w:r>
        <w:separator/>
      </w:r>
    </w:p>
  </w:endnote>
  <w:endnote w:type="continuationSeparator" w:id="0">
    <w:p w:rsidR="0004379E" w:rsidRDefault="0004379E" w:rsidP="000437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79E" w:rsidRDefault="0004379E">
    <w:pPr>
      <w:pStyle w:val="Pidipagina"/>
    </w:pPr>
    <w:r>
      <w:t xml:space="preserve">Concilio Vaticano II. Decreto </w:t>
    </w:r>
    <w:proofErr w:type="spellStart"/>
    <w:r>
      <w:t>Apostolicam</w:t>
    </w:r>
    <w:proofErr w:type="spellEnd"/>
    <w:r>
      <w:t xml:space="preserve"> </w:t>
    </w:r>
    <w:proofErr w:type="spellStart"/>
    <w:r>
      <w:t>Actuositatem</w:t>
    </w:r>
    <w:proofErr w:type="spellEnd"/>
    <w:r>
      <w:t>. 18 novembre 1965.</w:t>
    </w:r>
  </w:p>
  <w:p w:rsidR="0004379E" w:rsidRDefault="0004379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79E" w:rsidRDefault="0004379E" w:rsidP="0004379E">
      <w:pPr>
        <w:spacing w:after="0" w:line="240" w:lineRule="auto"/>
      </w:pPr>
      <w:r>
        <w:separator/>
      </w:r>
    </w:p>
  </w:footnote>
  <w:footnote w:type="continuationSeparator" w:id="0">
    <w:p w:rsidR="0004379E" w:rsidRDefault="0004379E" w:rsidP="000437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37594"/>
      <w:docPartObj>
        <w:docPartGallery w:val="Page Numbers (Top of Page)"/>
        <w:docPartUnique/>
      </w:docPartObj>
    </w:sdtPr>
    <w:sdtContent>
      <w:p w:rsidR="0004379E" w:rsidRDefault="0004379E">
        <w:pPr>
          <w:pStyle w:val="Intestazione"/>
          <w:jc w:val="right"/>
        </w:pPr>
        <w:fldSimple w:instr=" PAGE   \* MERGEFORMAT ">
          <w:r>
            <w:rPr>
              <w:noProof/>
            </w:rPr>
            <w:t>1</w:t>
          </w:r>
        </w:fldSimple>
      </w:p>
    </w:sdtContent>
  </w:sdt>
  <w:p w:rsidR="0004379E" w:rsidRDefault="0004379E">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defaultTabStop w:val="708"/>
  <w:hyphenationZone w:val="283"/>
  <w:characterSpacingControl w:val="doNotCompress"/>
  <w:footnotePr>
    <w:footnote w:id="-1"/>
    <w:footnote w:id="0"/>
  </w:footnotePr>
  <w:endnotePr>
    <w:endnote w:id="-1"/>
    <w:endnote w:id="0"/>
  </w:endnotePr>
  <w:compat/>
  <w:rsids>
    <w:rsidRoot w:val="00040701"/>
    <w:rsid w:val="00040701"/>
    <w:rsid w:val="0004379E"/>
    <w:rsid w:val="005F5BC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5BC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437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4379E"/>
  </w:style>
  <w:style w:type="paragraph" w:styleId="Pidipagina">
    <w:name w:val="footer"/>
    <w:basedOn w:val="Normale"/>
    <w:link w:val="PidipaginaCarattere"/>
    <w:uiPriority w:val="99"/>
    <w:unhideWhenUsed/>
    <w:rsid w:val="000437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4379E"/>
  </w:style>
  <w:style w:type="paragraph" w:styleId="Testofumetto">
    <w:name w:val="Balloon Text"/>
    <w:basedOn w:val="Normale"/>
    <w:link w:val="TestofumettoCarattere"/>
    <w:uiPriority w:val="99"/>
    <w:semiHidden/>
    <w:unhideWhenUsed/>
    <w:rsid w:val="000437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37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985358"/>
    <w:rsid w:val="0098535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4050273FC543AEBC727E9E25ED11F8">
    <w:name w:val="184050273FC543AEBC727E9E25ED11F8"/>
    <w:rsid w:val="0098535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402</Words>
  <Characters>2298</Characters>
  <Application>Microsoft Office Word</Application>
  <DocSecurity>0</DocSecurity>
  <Lines>19</Lines>
  <Paragraphs>5</Paragraphs>
  <ScaleCrop>false</ScaleCrop>
  <Company>Microsoft</Company>
  <LinksUpToDate>false</LinksUpToDate>
  <CharactersWithSpaces>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Malacarne</dc:creator>
  <cp:lastModifiedBy>Claudio Malacarne</cp:lastModifiedBy>
  <cp:revision>2</cp:revision>
  <dcterms:created xsi:type="dcterms:W3CDTF">2013-10-14T08:34:00Z</dcterms:created>
  <dcterms:modified xsi:type="dcterms:W3CDTF">2013-10-14T08:49:00Z</dcterms:modified>
</cp:coreProperties>
</file>