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6B" w:rsidRDefault="0091056B" w:rsidP="0091056B">
      <w:pPr>
        <w:keepNext/>
        <w:spacing w:after="0" w:line="240" w:lineRule="auto"/>
        <w:jc w:val="center"/>
        <w:outlineLvl w:val="0"/>
        <w:rPr>
          <w:rFonts w:ascii="Verdana" w:eastAsia="Times New Roman" w:hAnsi="Verdana" w:cs="Tahoma"/>
          <w:b/>
          <w:color w:val="800000"/>
          <w:kern w:val="36"/>
          <w:sz w:val="32"/>
          <w:szCs w:val="32"/>
          <w:lang w:eastAsia="it-IT"/>
        </w:rPr>
      </w:pPr>
      <w:r w:rsidRPr="0091056B">
        <w:rPr>
          <w:rFonts w:ascii="Verdana" w:eastAsia="Times New Roman" w:hAnsi="Verdana" w:cs="Tahoma"/>
          <w:b/>
          <w:color w:val="800000"/>
          <w:kern w:val="36"/>
          <w:sz w:val="32"/>
          <w:szCs w:val="32"/>
          <w:lang w:eastAsia="it-IT"/>
        </w:rPr>
        <w:t>Preghiera per i migranti</w:t>
      </w:r>
    </w:p>
    <w:p w:rsidR="0091056B" w:rsidRDefault="0091056B" w:rsidP="0091056B">
      <w:pPr>
        <w:keepNext/>
        <w:spacing w:after="0" w:line="240" w:lineRule="auto"/>
        <w:jc w:val="center"/>
        <w:outlineLvl w:val="0"/>
        <w:rPr>
          <w:rFonts w:ascii="Verdana" w:eastAsia="Times New Roman" w:hAnsi="Verdana" w:cs="Tahoma"/>
          <w:b/>
          <w:color w:val="800000"/>
          <w:kern w:val="36"/>
          <w:sz w:val="32"/>
          <w:szCs w:val="32"/>
          <w:lang w:eastAsia="it-IT"/>
        </w:rPr>
      </w:pPr>
    </w:p>
    <w:p w:rsidR="0091056B" w:rsidRPr="0091056B" w:rsidRDefault="0091056B" w:rsidP="0091056B">
      <w:pPr>
        <w:keepNext/>
        <w:spacing w:after="0" w:line="240" w:lineRule="auto"/>
        <w:jc w:val="center"/>
        <w:outlineLvl w:val="0"/>
        <w:rPr>
          <w:rFonts w:ascii="Verdana" w:eastAsia="Times New Roman" w:hAnsi="Verdana" w:cs="Tahoma"/>
          <w:b/>
          <w:color w:val="800000"/>
          <w:kern w:val="36"/>
          <w:sz w:val="32"/>
          <w:szCs w:val="32"/>
          <w:lang w:eastAsia="it-IT"/>
        </w:rPr>
      </w:pPr>
    </w:p>
    <w:p w:rsidR="0091056B" w:rsidRPr="0091056B" w:rsidRDefault="0091056B" w:rsidP="009105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it-IT"/>
        </w:rPr>
      </w:pPr>
    </w:p>
    <w:p w:rsidR="0091056B" w:rsidRPr="0091056B" w:rsidRDefault="0091056B" w:rsidP="0091056B">
      <w:pPr>
        <w:keepNext/>
        <w:spacing w:after="0" w:line="240" w:lineRule="auto"/>
        <w:outlineLvl w:val="0"/>
        <w:rPr>
          <w:rFonts w:ascii="Verdana" w:eastAsia="Times New Roman" w:hAnsi="Verdana" w:cs="Times New Roman"/>
          <w:kern w:val="36"/>
          <w:sz w:val="24"/>
          <w:szCs w:val="24"/>
          <w:lang w:eastAsia="it-IT"/>
        </w:rPr>
      </w:pPr>
      <w:r w:rsidRPr="0091056B">
        <w:rPr>
          <w:rFonts w:ascii="Verdana" w:eastAsia="Times New Roman" w:hAnsi="Verdana" w:cs="Tahoma"/>
          <w:b/>
          <w:bCs/>
          <w:color w:val="0000FF"/>
          <w:kern w:val="36"/>
          <w:sz w:val="24"/>
          <w:szCs w:val="24"/>
          <w:lang w:eastAsia="it-IT"/>
        </w:rPr>
        <w:t>Maria, madre dei Migranti…</w:t>
      </w:r>
    </w:p>
    <w:p w:rsidR="0091056B" w:rsidRPr="0091056B" w:rsidRDefault="0091056B" w:rsidP="0091056B">
      <w:pPr>
        <w:keepNext/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Maria, madre dei Migranti, tu che hai conosciuto le prove della Migrazione, quando sei emigrata con Gesù in Egitto, conforta e accompagna oggi tutti i migranti e rifugiati, donne, uomini e bambini che sono sulle vie dell’esodo nelle strade del mondo.</w:t>
      </w:r>
    </w:p>
    <w:p w:rsidR="0091056B" w:rsidRPr="0091056B" w:rsidRDefault="0091056B" w:rsidP="0091056B">
      <w:pPr>
        <w:spacing w:before="120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Madre Maria, sappiamo che  molti di questi Migranti sono figli di Paesi impoveriti, dove guerre, ingiustizie, divisioni sono il loro pane, ma partono nella speranza di trovare solidarietà, giustizia e una vita dignitosa.</w:t>
      </w:r>
    </w:p>
    <w:p w:rsidR="0091056B" w:rsidRPr="0091056B" w:rsidRDefault="0091056B" w:rsidP="0091056B">
      <w:pPr>
        <w:spacing w:before="120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Noi ti preghiamo per questi e per quanti sono vittime sconosciute, di cui non si saprà mai il nome, ma che ognuno di loro è uno dei tanti migranti “clandestini" che attraversano i cieli, i mari e la terra, inseguendo un sogno di speranza e che spesso si tramuta in tragedia.</w:t>
      </w:r>
    </w:p>
    <w:p w:rsidR="0091056B" w:rsidRPr="0091056B" w:rsidRDefault="0091056B" w:rsidP="0091056B">
      <w:pPr>
        <w:spacing w:before="120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Oggi siamo chiamati a risposte significative davanti alla mobilità umana, risposte alla sfida della </w:t>
      </w:r>
      <w:r w:rsidRPr="0091056B">
        <w:rPr>
          <w:rFonts w:ascii="Verdana" w:eastAsia="Times New Roman" w:hAnsi="Verdana" w:cs="Tahoma"/>
          <w:b/>
          <w:bCs/>
          <w:color w:val="0000FF"/>
          <w:sz w:val="24"/>
          <w:szCs w:val="24"/>
          <w:lang w:eastAsia="it-IT"/>
        </w:rPr>
        <w:t>convivialità</w:t>
      </w: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 che ci chiama</w:t>
      </w:r>
    </w:p>
    <w:p w:rsidR="0091056B" w:rsidRPr="0091056B" w:rsidRDefault="0091056B" w:rsidP="0091056B">
      <w:pPr>
        <w:pStyle w:val="Paragrafoelenco"/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a promuovere la cultura </w:t>
      </w:r>
      <w:r w:rsidRPr="0091056B">
        <w:rPr>
          <w:rFonts w:ascii="Verdana" w:eastAsia="Times New Roman" w:hAnsi="Verdana" w:cs="Tahoma"/>
          <w:color w:val="0000FF"/>
          <w:sz w:val="24"/>
          <w:szCs w:val="24"/>
          <w:lang w:eastAsia="it-IT"/>
        </w:rPr>
        <w:t>dell’</w:t>
      </w:r>
      <w:r w:rsidRPr="0091056B">
        <w:rPr>
          <w:rFonts w:ascii="Verdana" w:eastAsia="Times New Roman" w:hAnsi="Verdana" w:cs="Tahoma"/>
          <w:b/>
          <w:bCs/>
          <w:color w:val="0000FF"/>
          <w:sz w:val="24"/>
          <w:szCs w:val="24"/>
          <w:lang w:eastAsia="it-IT"/>
        </w:rPr>
        <w:t>accoglienza</w:t>
      </w: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, segno dell’accoglienza amorevole di Dio;</w:t>
      </w:r>
    </w:p>
    <w:p w:rsidR="0091056B" w:rsidRPr="0091056B" w:rsidRDefault="0091056B" w:rsidP="0091056B">
      <w:pPr>
        <w:pStyle w:val="Paragrafoelenco"/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a testimoniare e promuovere la cultura della </w:t>
      </w:r>
      <w:r w:rsidRPr="0091056B">
        <w:rPr>
          <w:rFonts w:ascii="Verdana" w:eastAsia="Times New Roman" w:hAnsi="Verdana" w:cs="Tahoma"/>
          <w:b/>
          <w:bCs/>
          <w:color w:val="0000FF"/>
          <w:sz w:val="24"/>
          <w:szCs w:val="24"/>
          <w:lang w:eastAsia="it-IT"/>
        </w:rPr>
        <w:t>mondialità</w:t>
      </w: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, dove tutti possiamo non solo stare insieme, ma promuovere una comunione tra gli individui, gruppi, popoli, razze, culture e religioni, fondati sulla fraternità universale: "Voi siete tutti fratelli” (Mt 23);</w:t>
      </w:r>
    </w:p>
    <w:p w:rsidR="0091056B" w:rsidRPr="0091056B" w:rsidRDefault="0091056B" w:rsidP="0091056B">
      <w:pPr>
        <w:pStyle w:val="Paragrafoelenco"/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a incentivare la cultura della </w:t>
      </w:r>
      <w:r w:rsidRPr="0091056B">
        <w:rPr>
          <w:rFonts w:ascii="Verdana" w:eastAsia="Times New Roman" w:hAnsi="Verdana" w:cs="Tahoma"/>
          <w:b/>
          <w:bCs/>
          <w:color w:val="0000FF"/>
          <w:sz w:val="24"/>
          <w:szCs w:val="24"/>
          <w:lang w:eastAsia="it-IT"/>
        </w:rPr>
        <w:t>solidarietà</w:t>
      </w:r>
      <w:r w:rsidRPr="0091056B">
        <w:rPr>
          <w:rFonts w:ascii="Verdana" w:eastAsia="Times New Roman" w:hAnsi="Verdana" w:cs="Tahoma"/>
          <w:b/>
          <w:bCs/>
          <w:sz w:val="24"/>
          <w:szCs w:val="24"/>
          <w:lang w:eastAsia="it-IT"/>
        </w:rPr>
        <w:t> </w:t>
      </w: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che ci sospinge ad appropriarci della solidarietà del buon samaritano e dare un contributo per la globalizzazione della solidarietà.</w:t>
      </w:r>
    </w:p>
    <w:p w:rsidR="0091056B" w:rsidRPr="0091056B" w:rsidRDefault="0091056B" w:rsidP="0091056B">
      <w:pPr>
        <w:spacing w:before="120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La pace è il valore irrinunciabile per una fraterna convivenza umana con i Migranti che incontriamo nel nostro cammino.</w:t>
      </w:r>
    </w:p>
    <w:p w:rsidR="0091056B" w:rsidRPr="0091056B" w:rsidRDefault="0091056B" w:rsidP="0091056B">
      <w:pPr>
        <w:spacing w:before="120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Tu, Maria, che eri presente al Cenacolo, intercedi per noi i doni dello Spirito soprattutto:</w:t>
      </w:r>
    </w:p>
    <w:p w:rsidR="0091056B" w:rsidRPr="0091056B" w:rsidRDefault="0091056B" w:rsidP="0091056B">
      <w:pPr>
        <w:pStyle w:val="Paragrafoelenco"/>
        <w:numPr>
          <w:ilvl w:val="0"/>
          <w:numId w:val="3"/>
        </w:numPr>
        <w:spacing w:before="80"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il </w:t>
      </w:r>
      <w:r w:rsidRPr="0091056B">
        <w:rPr>
          <w:rFonts w:ascii="Verdana" w:eastAsia="Times New Roman" w:hAnsi="Verdana" w:cs="Tahoma"/>
          <w:color w:val="0000FF"/>
          <w:sz w:val="24"/>
          <w:szCs w:val="24"/>
          <w:lang w:eastAsia="it-IT"/>
        </w:rPr>
        <w:t>dono della sapienza</w:t>
      </w: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 per saper discernere ed essere giusti;</w:t>
      </w:r>
    </w:p>
    <w:p w:rsidR="0091056B" w:rsidRPr="0091056B" w:rsidRDefault="0091056B" w:rsidP="0091056B">
      <w:pPr>
        <w:pStyle w:val="Paragrafoelenco"/>
        <w:numPr>
          <w:ilvl w:val="0"/>
          <w:numId w:val="3"/>
        </w:numPr>
        <w:spacing w:before="80"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il </w:t>
      </w:r>
      <w:r w:rsidRPr="0091056B">
        <w:rPr>
          <w:rFonts w:ascii="Verdana" w:eastAsia="Times New Roman" w:hAnsi="Verdana" w:cs="Tahoma"/>
          <w:color w:val="0000FF"/>
          <w:sz w:val="24"/>
          <w:szCs w:val="24"/>
          <w:lang w:eastAsia="it-IT"/>
        </w:rPr>
        <w:t>dono della concretezza</w:t>
      </w: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 delle opere per andar incontro ai veri bisogni</w:t>
      </w: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br/>
        <w:t>dei migranti;</w:t>
      </w:r>
    </w:p>
    <w:p w:rsidR="0091056B" w:rsidRPr="0091056B" w:rsidRDefault="0091056B" w:rsidP="0091056B">
      <w:pPr>
        <w:pStyle w:val="Paragrafoelenco"/>
        <w:numPr>
          <w:ilvl w:val="0"/>
          <w:numId w:val="3"/>
        </w:numPr>
        <w:spacing w:before="80"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il </w:t>
      </w:r>
      <w:r w:rsidRPr="0091056B">
        <w:rPr>
          <w:rFonts w:ascii="Verdana" w:eastAsia="Times New Roman" w:hAnsi="Verdana" w:cs="Tahoma"/>
          <w:color w:val="0000FF"/>
          <w:sz w:val="24"/>
          <w:szCs w:val="24"/>
          <w:lang w:eastAsia="it-IT"/>
        </w:rPr>
        <w:t>dono della carità,</w:t>
      </w: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 per far nascere giustizia, diritti umani, pace dove ci sono malattie, violenza, guerra, povertà;</w:t>
      </w:r>
    </w:p>
    <w:p w:rsidR="0091056B" w:rsidRPr="0091056B" w:rsidRDefault="0091056B" w:rsidP="0091056B">
      <w:pPr>
        <w:pStyle w:val="Paragrafoelenco"/>
        <w:numPr>
          <w:ilvl w:val="0"/>
          <w:numId w:val="3"/>
        </w:numPr>
        <w:spacing w:before="80"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il </w:t>
      </w:r>
      <w:r w:rsidRPr="0091056B">
        <w:rPr>
          <w:rFonts w:ascii="Verdana" w:eastAsia="Times New Roman" w:hAnsi="Verdana" w:cs="Tahoma"/>
          <w:color w:val="0000FF"/>
          <w:sz w:val="24"/>
          <w:szCs w:val="24"/>
          <w:lang w:eastAsia="it-IT"/>
        </w:rPr>
        <w:t>dono di intuire-prevedere </w:t>
      </w: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le scelte politiche, economiche, e quali effetti esse produrranno sul futuro;</w:t>
      </w:r>
    </w:p>
    <w:p w:rsidR="0091056B" w:rsidRPr="0091056B" w:rsidRDefault="0091056B" w:rsidP="0091056B">
      <w:pPr>
        <w:pStyle w:val="Paragrafoelenco"/>
        <w:numPr>
          <w:ilvl w:val="0"/>
          <w:numId w:val="3"/>
        </w:numPr>
        <w:spacing w:before="80"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il </w:t>
      </w:r>
      <w:r w:rsidRPr="0091056B">
        <w:rPr>
          <w:rFonts w:ascii="Verdana" w:eastAsia="Times New Roman" w:hAnsi="Verdana" w:cs="Tahoma"/>
          <w:color w:val="0000FF"/>
          <w:sz w:val="24"/>
          <w:szCs w:val="24"/>
          <w:lang w:eastAsia="it-IT"/>
        </w:rPr>
        <w:t>dono</w:t>
      </w: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 </w:t>
      </w:r>
      <w:r w:rsidRPr="0091056B">
        <w:rPr>
          <w:rFonts w:ascii="Verdana" w:eastAsia="Times New Roman" w:hAnsi="Verdana" w:cs="Tahoma"/>
          <w:color w:val="0000FF"/>
          <w:sz w:val="24"/>
          <w:szCs w:val="24"/>
          <w:lang w:eastAsia="it-IT"/>
        </w:rPr>
        <w:t>dell’orientamento</w:t>
      </w: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 e della fede per guardare la persona con gli occhi di Dio e saper orientare persone e popoli;</w:t>
      </w:r>
    </w:p>
    <w:p w:rsidR="0091056B" w:rsidRPr="0091056B" w:rsidRDefault="0091056B" w:rsidP="0091056B">
      <w:pPr>
        <w:pStyle w:val="Paragrafoelenco"/>
        <w:numPr>
          <w:ilvl w:val="0"/>
          <w:numId w:val="3"/>
        </w:numPr>
        <w:spacing w:before="80"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lastRenderedPageBreak/>
        <w:t>il </w:t>
      </w:r>
      <w:r w:rsidRPr="0091056B">
        <w:rPr>
          <w:rFonts w:ascii="Verdana" w:eastAsia="Times New Roman" w:hAnsi="Verdana" w:cs="Tahoma"/>
          <w:color w:val="0000FF"/>
          <w:sz w:val="24"/>
          <w:szCs w:val="24"/>
          <w:lang w:eastAsia="it-IT"/>
        </w:rPr>
        <w:t>dono di saper comunicare,</w:t>
      </w: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 di rispettare il diverso, di parlare molte lingue, soprattutto il linguaggio del Vangelo;</w:t>
      </w:r>
    </w:p>
    <w:p w:rsidR="0091056B" w:rsidRPr="0091056B" w:rsidRDefault="0091056B" w:rsidP="0091056B">
      <w:pPr>
        <w:pStyle w:val="Paragrafoelenco"/>
        <w:numPr>
          <w:ilvl w:val="0"/>
          <w:numId w:val="3"/>
        </w:numPr>
        <w:spacing w:before="80"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il </w:t>
      </w:r>
      <w:r w:rsidRPr="0091056B">
        <w:rPr>
          <w:rFonts w:ascii="Verdana" w:eastAsia="Times New Roman" w:hAnsi="Verdana" w:cs="Tahoma"/>
          <w:color w:val="0000FF"/>
          <w:sz w:val="24"/>
          <w:szCs w:val="24"/>
          <w:lang w:eastAsia="it-IT"/>
        </w:rPr>
        <w:t>dono del rispetto </w:t>
      </w: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alle persone e alle culture, l'intelligenza della condivisione e il coraggio della convivenza perché</w:t>
      </w:r>
    </w:p>
    <w:p w:rsidR="0091056B" w:rsidRPr="0091056B" w:rsidRDefault="0091056B" w:rsidP="0091056B">
      <w:pPr>
        <w:pStyle w:val="Paragrafoelenco"/>
        <w:numPr>
          <w:ilvl w:val="0"/>
          <w:numId w:val="3"/>
        </w:numPr>
        <w:spacing w:before="80"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91056B" w:rsidRPr="0091056B" w:rsidRDefault="0091056B" w:rsidP="0091056B">
      <w:pPr>
        <w:spacing w:before="120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1056B">
        <w:rPr>
          <w:rFonts w:ascii="Verdana" w:eastAsia="Times New Roman" w:hAnsi="Verdana" w:cs="Tahoma"/>
          <w:b/>
          <w:bCs/>
          <w:color w:val="0000FF"/>
          <w:sz w:val="24"/>
          <w:szCs w:val="24"/>
          <w:lang w:eastAsia="it-IT"/>
        </w:rPr>
        <w:t>UNO SOLO E' IL SIGNORE!</w:t>
      </w:r>
    </w:p>
    <w:p w:rsidR="0091056B" w:rsidRPr="0091056B" w:rsidRDefault="0091056B" w:rsidP="0091056B">
      <w:pPr>
        <w:spacing w:before="100" w:beforeAutospacing="1" w:after="12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1056B">
        <w:rPr>
          <w:rFonts w:ascii="Verdana" w:eastAsia="Times New Roman" w:hAnsi="Verdana" w:cs="Tahoma"/>
          <w:b/>
          <w:bCs/>
          <w:color w:val="0000FF"/>
          <w:sz w:val="24"/>
          <w:szCs w:val="24"/>
          <w:lang w:eastAsia="it-IT"/>
        </w:rPr>
        <w:t>Uno solo è DIO e Padre di tutti!</w:t>
      </w:r>
    </w:p>
    <w:p w:rsidR="0091056B" w:rsidRDefault="0091056B" w:rsidP="0091056B">
      <w:pPr>
        <w:spacing w:before="100" w:beforeAutospacing="1" w:after="100" w:afterAutospacing="1" w:line="240" w:lineRule="auto"/>
        <w:rPr>
          <w:rFonts w:ascii="Verdana" w:eastAsia="Times New Roman" w:hAnsi="Verdana" w:cs="Tahoma"/>
          <w:sz w:val="24"/>
          <w:szCs w:val="24"/>
          <w:lang w:eastAsia="it-IT"/>
        </w:rPr>
      </w:pPr>
      <w:r w:rsidRPr="0091056B">
        <w:rPr>
          <w:rFonts w:ascii="Verdana" w:eastAsia="Times New Roman" w:hAnsi="Verdana" w:cs="Tahoma"/>
          <w:sz w:val="24"/>
          <w:szCs w:val="24"/>
          <w:lang w:eastAsia="it-IT"/>
        </w:rPr>
        <w:t>Fa di noi operatrici di comunione e di pace. Amen.</w:t>
      </w:r>
    </w:p>
    <w:p w:rsidR="0091056B" w:rsidRDefault="0091056B" w:rsidP="0091056B">
      <w:pPr>
        <w:spacing w:before="100" w:beforeAutospacing="1" w:after="100" w:afterAutospacing="1" w:line="240" w:lineRule="auto"/>
        <w:rPr>
          <w:rFonts w:ascii="Verdana" w:eastAsia="Times New Roman" w:hAnsi="Verdana" w:cs="Tahoma"/>
          <w:sz w:val="24"/>
          <w:szCs w:val="24"/>
          <w:lang w:eastAsia="it-IT"/>
        </w:rPr>
      </w:pPr>
    </w:p>
    <w:p w:rsidR="0091056B" w:rsidRPr="0091056B" w:rsidRDefault="0091056B" w:rsidP="009105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bookmarkStart w:id="0" w:name="_GoBack"/>
      <w:bookmarkEnd w:id="0"/>
    </w:p>
    <w:p w:rsidR="0091056B" w:rsidRPr="0091056B" w:rsidRDefault="0091056B" w:rsidP="0091056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1056B">
        <w:rPr>
          <w:rFonts w:ascii="Verdana" w:eastAsia="Times New Roman" w:hAnsi="Verdana" w:cs="Tahoma"/>
          <w:i/>
          <w:iCs/>
          <w:sz w:val="24"/>
          <w:szCs w:val="24"/>
          <w:lang w:eastAsia="it-IT"/>
        </w:rPr>
        <w:t>Sr Clecy Baccin, mscs</w:t>
      </w:r>
      <w:r w:rsidRPr="0091056B">
        <w:rPr>
          <w:rFonts w:ascii="Verdana" w:eastAsia="Times New Roman" w:hAnsi="Verdana" w:cs="Tahoma"/>
          <w:i/>
          <w:iCs/>
          <w:sz w:val="24"/>
          <w:szCs w:val="24"/>
          <w:lang w:eastAsia="it-IT"/>
        </w:rPr>
        <w:br/>
        <w:t>responsabile USMI per la MIGRANTES</w:t>
      </w:r>
    </w:p>
    <w:p w:rsidR="0091056B" w:rsidRDefault="0091056B" w:rsidP="0091056B">
      <w:pPr>
        <w:keepNext/>
        <w:spacing w:after="0" w:line="240" w:lineRule="auto"/>
        <w:outlineLvl w:val="0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91056B" w:rsidRDefault="0091056B" w:rsidP="0091056B">
      <w:pPr>
        <w:keepNext/>
        <w:spacing w:after="0" w:line="240" w:lineRule="auto"/>
        <w:outlineLvl w:val="0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91056B" w:rsidRPr="0091056B" w:rsidRDefault="0091056B" w:rsidP="0091056B">
      <w:pPr>
        <w:keepNext/>
        <w:spacing w:after="0" w:line="240" w:lineRule="auto"/>
        <w:outlineLvl w:val="0"/>
        <w:rPr>
          <w:rFonts w:ascii="Verdana" w:eastAsia="Times New Roman" w:hAnsi="Verdana" w:cs="Times New Roman"/>
          <w:kern w:val="36"/>
          <w:sz w:val="24"/>
          <w:szCs w:val="24"/>
          <w:lang w:eastAsia="it-IT"/>
        </w:rPr>
      </w:pPr>
      <w:r w:rsidRPr="0091056B">
        <w:rPr>
          <w:rFonts w:ascii="Verdana" w:eastAsia="Times New Roman" w:hAnsi="Verdana" w:cs="Times New Roman"/>
          <w:sz w:val="24"/>
          <w:szCs w:val="24"/>
          <w:lang w:eastAsia="it-IT"/>
        </w:rPr>
        <w:t> </w:t>
      </w:r>
      <w:r w:rsidRPr="0091056B">
        <w:rPr>
          <w:rFonts w:ascii="Verdana" w:eastAsia="Times New Roman" w:hAnsi="Verdana" w:cs="Tahoma"/>
          <w:b/>
          <w:bCs/>
          <w:color w:val="800000"/>
          <w:kern w:val="36"/>
          <w:sz w:val="24"/>
          <w:szCs w:val="24"/>
          <w:lang w:eastAsia="it-IT"/>
        </w:rPr>
        <w:t>16 novembre 2003</w:t>
      </w:r>
      <w:r w:rsidRPr="0091056B">
        <w:rPr>
          <w:rFonts w:ascii="Verdana" w:eastAsia="Times New Roman" w:hAnsi="Verdana" w:cs="Tahoma"/>
          <w:b/>
          <w:bCs/>
          <w:color w:val="800000"/>
          <w:kern w:val="36"/>
          <w:sz w:val="24"/>
          <w:szCs w:val="24"/>
          <w:lang w:eastAsia="it-IT"/>
        </w:rPr>
        <w:br/>
        <w:t>Giornata nazionale delle </w:t>
      </w:r>
      <w:r w:rsidRPr="0091056B">
        <w:rPr>
          <w:rFonts w:ascii="Verdana" w:eastAsia="Times New Roman" w:hAnsi="Verdana" w:cs="Tahoma"/>
          <w:b/>
          <w:bCs/>
          <w:caps/>
          <w:color w:val="800000"/>
          <w:kern w:val="36"/>
          <w:sz w:val="24"/>
          <w:szCs w:val="24"/>
          <w:lang w:eastAsia="it-IT"/>
        </w:rPr>
        <w:t>MIGRAZIONI</w:t>
      </w:r>
    </w:p>
    <w:p w:rsidR="0091056B" w:rsidRPr="0091056B" w:rsidRDefault="0091056B" w:rsidP="009105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6B71F4" w:rsidRDefault="006B71F4"/>
    <w:p w:rsidR="0091056B" w:rsidRDefault="0091056B"/>
    <w:p w:rsidR="0091056B" w:rsidRDefault="0091056B"/>
    <w:sectPr w:rsidR="0091056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6B" w:rsidRDefault="0091056B" w:rsidP="0091056B">
      <w:pPr>
        <w:spacing w:after="0" w:line="240" w:lineRule="auto"/>
      </w:pPr>
      <w:r>
        <w:separator/>
      </w:r>
    </w:p>
  </w:endnote>
  <w:endnote w:type="continuationSeparator" w:id="0">
    <w:p w:rsidR="0091056B" w:rsidRDefault="0091056B" w:rsidP="0091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6B" w:rsidRPr="0091056B" w:rsidRDefault="0091056B">
    <w:pPr>
      <w:pStyle w:val="Pidipagina"/>
      <w:rPr>
        <w:rFonts w:ascii="Verdana" w:hAnsi="Verdana"/>
        <w:sz w:val="20"/>
        <w:szCs w:val="20"/>
      </w:rPr>
    </w:pPr>
    <w:r w:rsidRPr="0091056B">
      <w:rPr>
        <w:rFonts w:ascii="Verdana" w:hAnsi="Verdana"/>
        <w:sz w:val="20"/>
        <w:szCs w:val="20"/>
      </w:rPr>
      <w:t>Usmi</w:t>
    </w:r>
    <w:r>
      <w:rPr>
        <w:rFonts w:ascii="Verdana" w:hAnsi="Verdana"/>
        <w:sz w:val="20"/>
        <w:szCs w:val="20"/>
      </w:rPr>
      <w:t xml:space="preserve"> Migrantes _ </w:t>
    </w:r>
    <w:r w:rsidRPr="0091056B">
      <w:rPr>
        <w:rFonts w:ascii="Verdana" w:hAnsi="Verdana"/>
        <w:sz w:val="20"/>
        <w:szCs w:val="20"/>
      </w:rPr>
      <w:t xml:space="preserve"> Preghiera per i migranti</w:t>
    </w:r>
  </w:p>
  <w:p w:rsidR="0091056B" w:rsidRPr="0091056B" w:rsidRDefault="0091056B">
    <w:pPr>
      <w:pStyle w:val="Pidipagin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6B" w:rsidRDefault="0091056B" w:rsidP="0091056B">
      <w:pPr>
        <w:spacing w:after="0" w:line="240" w:lineRule="auto"/>
      </w:pPr>
      <w:r>
        <w:separator/>
      </w:r>
    </w:p>
  </w:footnote>
  <w:footnote w:type="continuationSeparator" w:id="0">
    <w:p w:rsidR="0091056B" w:rsidRDefault="0091056B" w:rsidP="0091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603486"/>
      <w:docPartObj>
        <w:docPartGallery w:val="Page Numbers (Top of Page)"/>
        <w:docPartUnique/>
      </w:docPartObj>
    </w:sdtPr>
    <w:sdtContent>
      <w:p w:rsidR="0091056B" w:rsidRDefault="0091056B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056B" w:rsidRDefault="009105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3CE2"/>
    <w:multiLevelType w:val="hybridMultilevel"/>
    <w:tmpl w:val="5E566858"/>
    <w:lvl w:ilvl="0" w:tplc="EA7641FA">
      <w:numFmt w:val="bullet"/>
      <w:lvlText w:val="-"/>
      <w:lvlJc w:val="left"/>
      <w:pPr>
        <w:ind w:left="885" w:hanging="525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805BE"/>
    <w:multiLevelType w:val="hybridMultilevel"/>
    <w:tmpl w:val="07A6E0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A171D"/>
    <w:multiLevelType w:val="hybridMultilevel"/>
    <w:tmpl w:val="9274D64C"/>
    <w:lvl w:ilvl="0" w:tplc="50D673CA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23CD5"/>
    <w:multiLevelType w:val="hybridMultilevel"/>
    <w:tmpl w:val="F8403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6B"/>
    <w:rsid w:val="006B71F4"/>
    <w:rsid w:val="0091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5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0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56B"/>
  </w:style>
  <w:style w:type="paragraph" w:styleId="Pidipagina">
    <w:name w:val="footer"/>
    <w:basedOn w:val="Normale"/>
    <w:link w:val="PidipaginaCarattere"/>
    <w:uiPriority w:val="99"/>
    <w:unhideWhenUsed/>
    <w:rsid w:val="00910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5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5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0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56B"/>
  </w:style>
  <w:style w:type="paragraph" w:styleId="Pidipagina">
    <w:name w:val="footer"/>
    <w:basedOn w:val="Normale"/>
    <w:link w:val="PidipaginaCarattere"/>
    <w:uiPriority w:val="99"/>
    <w:unhideWhenUsed/>
    <w:rsid w:val="00910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5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86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D354E25A78546728C7212F388B4AE04">
    <w:name w:val="9D354E25A78546728C7212F388B4AE04"/>
    <w:rsid w:val="00FE2F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D354E25A78546728C7212F388B4AE04">
    <w:name w:val="9D354E25A78546728C7212F388B4AE04"/>
    <w:rsid w:val="00FE2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2013-11-07T21:53:00Z</dcterms:created>
  <dcterms:modified xsi:type="dcterms:W3CDTF">2013-11-07T21:59:00Z</dcterms:modified>
</cp:coreProperties>
</file>